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E974DE" w:rsidRPr="00E974DE">
              <w:rPr>
                <w:rFonts w:cs="等线" w:hint="eastAsia"/>
                <w:kern w:val="0"/>
                <w:sz w:val="20"/>
                <w:szCs w:val="20"/>
              </w:rPr>
              <w:t>符合</w:t>
            </w:r>
            <w:r w:rsidR="00E974DE" w:rsidRPr="00E974DE">
              <w:rPr>
                <w:rFonts w:cs="等线"/>
                <w:kern w:val="0"/>
                <w:sz w:val="20"/>
                <w:szCs w:val="20"/>
              </w:rPr>
              <w:t>ROHS与REACH欧盟标准，</w:t>
            </w:r>
            <w:r w:rsidR="00E974DE"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="00E974DE" w:rsidRPr="00E974DE">
              <w:rPr>
                <w:rFonts w:cs="等线" w:hint="eastAsia"/>
                <w:kern w:val="0"/>
                <w:sz w:val="20"/>
                <w:szCs w:val="20"/>
              </w:rPr>
              <w:t>氧化铝（</w:t>
            </w:r>
            <w:r w:rsidR="00E974DE" w:rsidRPr="00E974DE">
              <w:rPr>
                <w:rFonts w:cs="等线"/>
                <w:kern w:val="0"/>
                <w:sz w:val="20"/>
                <w:szCs w:val="20"/>
              </w:rPr>
              <w:t>AC）陶瓷材料</w:t>
            </w:r>
            <w:r w:rsidR="00E974DE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E974DE" w:rsidRPr="00E974DE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  <w:bookmarkStart w:id="0" w:name="_GoBack"/>
            <w:bookmarkEnd w:id="0"/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E974D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E974DE">
              <w:rPr>
                <w:kern w:val="0"/>
                <w:sz w:val="20"/>
                <w:szCs w:val="20"/>
              </w:rPr>
              <w:t>NL1020T是美国II-VI Marlow（贰陆马洛）公司推出的一款工业级单级半导体制冷片，</w:t>
            </w:r>
            <w:r>
              <w:rPr>
                <w:rFonts w:hint="eastAsia"/>
                <w:kern w:val="0"/>
                <w:sz w:val="20"/>
                <w:szCs w:val="20"/>
              </w:rPr>
              <w:t>符合</w:t>
            </w:r>
            <w:r w:rsidRPr="00E974DE">
              <w:rPr>
                <w:kern w:val="0"/>
                <w:sz w:val="20"/>
                <w:szCs w:val="20"/>
              </w:rPr>
              <w:t>ROHS</w:t>
            </w:r>
            <w:r>
              <w:rPr>
                <w:rFonts w:hint="eastAsia"/>
                <w:kern w:val="0"/>
                <w:sz w:val="20"/>
                <w:szCs w:val="20"/>
              </w:rPr>
              <w:t>与</w:t>
            </w:r>
            <w:r w:rsidRPr="00E974DE">
              <w:rPr>
                <w:kern w:val="0"/>
                <w:sz w:val="20"/>
                <w:szCs w:val="20"/>
              </w:rPr>
              <w:t>REACH欧盟标准</w:t>
            </w:r>
            <w:r>
              <w:rPr>
                <w:rFonts w:hint="eastAsia"/>
                <w:kern w:val="0"/>
                <w:sz w:val="20"/>
                <w:szCs w:val="20"/>
              </w:rPr>
              <w:t>，采用</w:t>
            </w:r>
            <w:r w:rsidRPr="00E974DE">
              <w:rPr>
                <w:rFonts w:hint="eastAsia"/>
                <w:kern w:val="0"/>
                <w:sz w:val="20"/>
                <w:szCs w:val="20"/>
              </w:rPr>
              <w:t>氧化铝（</w:t>
            </w:r>
            <w:r w:rsidRPr="00E974DE">
              <w:rPr>
                <w:kern w:val="0"/>
                <w:sz w:val="20"/>
                <w:szCs w:val="20"/>
              </w:rPr>
              <w:t>AC）陶瓷材料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E974DE">
              <w:rPr>
                <w:rFonts w:hint="eastAsia"/>
                <w:kern w:val="0"/>
                <w:sz w:val="20"/>
                <w:szCs w:val="20"/>
              </w:rPr>
              <w:t>最高运行温度为</w:t>
            </w:r>
            <w:r w:rsidRPr="00E974DE">
              <w:rPr>
                <w:kern w:val="0"/>
                <w:sz w:val="20"/>
                <w:szCs w:val="20"/>
              </w:rPr>
              <w:t xml:space="preserve"> 120°C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NL1020T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https://cdn2.hubspot.net/hubfs/547732/Data_Sheets/NL1020T.pdf</w:t>
            </w:r>
          </w:p>
        </w:tc>
      </w:tr>
    </w:tbl>
    <w:p w:rsidR="0067243D" w:rsidRDefault="0067243D" w:rsidP="0067243D">
      <w:r w:rsidRPr="00863DA4">
        <w:t>NL1020T是美国II-VI Marlow（贰陆马洛）公司推出的一款工业级单级半导体制冷片，利用半导体材料的Peltier效应，当直流电通过两种不同半导体材料串联成的电偶时，在电偶的两端即可分别吸收热量和放出热量，可以实现制冷的目的。通过输入电流的控制，可实现高精度的温度控制，再加上温度检测和控制手段，很容易实现遥控、程控、计算机控制，便于组成自动控制系统。</w:t>
      </w:r>
    </w:p>
    <w:p w:rsidR="004536C4" w:rsidRDefault="004536C4" w:rsidP="00412036"/>
    <w:p w:rsidR="00DB69F6" w:rsidRDefault="0067243D" w:rsidP="00412036">
      <w:r>
        <w:t>NL1020T底部陶瓷尺寸为3.96 X 3.96（mm），顶部陶瓷尺寸为3.96 X 3.96（mm），模块高度为2.16（mm）。产品示意图如图1所示。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图1：NL1020T示意图</w:t>
      </w:r>
    </w:p>
    <w:p w:rsidR="00BE487F" w:rsidRDefault="00BE487F" w:rsidP="00BE487F"/>
    <w:p w:rsidR="00DB69F6" w:rsidRDefault="0067243D" w:rsidP="00412036">
      <w:r>
        <w:t>此产品的电气规格表见表1，在热端温度Th=27℃时，最大功率可达0.9W，最大电流为1.8A，最大电压为0.8V，交流电阻为0.4欧；在</w:t>
      </w:r>
      <w:r>
        <w:lastRenderedPageBreak/>
        <w:t>热端温度Th=50℃时，最大功率可达1.0W，最大电流为1.8A，最大电压为0.9V。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表1：NL1020T电器规格表</w:t>
      </w:r>
    </w:p>
    <w:p w:rsidR="007526F6" w:rsidRDefault="007526F6"/>
    <w:p w:rsidR="00550230" w:rsidRDefault="004E57C0">
      <w:r>
        <w:t>NL1020T</w:t>
      </w:r>
      <w:r>
        <w:t>的主要特点：</w:t>
      </w:r>
    </w:p>
    <w:p w:rsidR="00550230" w:rsidRDefault="004E57C0">
      <w:r>
        <w:t xml:space="preserve">• </w:t>
      </w:r>
      <w:r w:rsidR="002B48E4" w:rsidRPr="002B48E4">
        <w:t>ROHS欧盟标准</w:t>
      </w:r>
    </w:p>
    <w:p w:rsidR="00550230" w:rsidRDefault="004E57C0">
      <w:r>
        <w:t>• REACH</w:t>
      </w:r>
      <w:r w:rsidR="002B48E4" w:rsidRPr="002B48E4">
        <w:rPr>
          <w:rFonts w:hint="eastAsia"/>
        </w:rPr>
        <w:t>欧盟标准</w:t>
      </w:r>
    </w:p>
    <w:p w:rsidR="00550230" w:rsidRDefault="004E57C0">
      <w:r>
        <w:t xml:space="preserve">• </w:t>
      </w:r>
      <w:r w:rsidR="002B48E4" w:rsidRPr="002B48E4">
        <w:rPr>
          <w:rFonts w:hint="eastAsia"/>
        </w:rPr>
        <w:t>氧化铝（</w:t>
      </w:r>
      <w:r w:rsidR="002B48E4" w:rsidRPr="002B48E4">
        <w:t>AC）</w:t>
      </w:r>
      <w:r w:rsidR="002B48E4">
        <w:rPr>
          <w:rFonts w:hint="eastAsia"/>
        </w:rPr>
        <w:t>陶瓷材料</w:t>
      </w:r>
    </w:p>
    <w:p w:rsidR="00550230" w:rsidRDefault="004E57C0">
      <w:r>
        <w:t xml:space="preserve">• </w:t>
      </w:r>
      <w:r w:rsidR="002B48E4" w:rsidRPr="002B48E4">
        <w:rPr>
          <w:rFonts w:hint="eastAsia"/>
        </w:rPr>
        <w:t>外部镀金属以实现焊接贴装</w:t>
      </w:r>
    </w:p>
    <w:p w:rsidR="00550230" w:rsidRDefault="004E57C0">
      <w:r>
        <w:t xml:space="preserve">• </w:t>
      </w:r>
      <w:r w:rsidR="002B48E4" w:rsidRPr="002B48E4">
        <w:t>RTV密封选项</w:t>
      </w:r>
    </w:p>
    <w:p w:rsidR="00550230" w:rsidRDefault="004E57C0">
      <w:r>
        <w:t xml:space="preserve">• </w:t>
      </w:r>
      <w:r w:rsidR="002B48E4" w:rsidRPr="002B48E4">
        <w:rPr>
          <w:rFonts w:hint="eastAsia"/>
        </w:rPr>
        <w:t>最高运行温度为</w:t>
      </w:r>
      <w:r>
        <w:t xml:space="preserve"> 120°C</w:t>
      </w:r>
    </w:p>
    <w:p w:rsidR="00550230" w:rsidRDefault="00550230"/>
    <w:p w:rsidR="00550230" w:rsidRDefault="004E57C0">
      <w:r>
        <w:t>NL1020T</w:t>
      </w:r>
      <w:r>
        <w:t>的典型应用：</w:t>
      </w:r>
    </w:p>
    <w:p w:rsidR="00550230" w:rsidRDefault="004E57C0">
      <w:r>
        <w:t>石油产品低温测试仪</w:t>
      </w:r>
    </w:p>
    <w:p w:rsidR="00550230" w:rsidRDefault="004E57C0">
      <w:r>
        <w:t>冷冻治疗器</w:t>
      </w:r>
    </w:p>
    <w:p w:rsidR="00550230" w:rsidRDefault="004E57C0">
      <w:r>
        <w:t>恒温浴槽</w:t>
      </w:r>
    </w:p>
    <w:sectPr w:rsidR="0055023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7C0" w:rsidRDefault="004E57C0" w:rsidP="00073650">
      <w:r>
        <w:separator/>
      </w:r>
    </w:p>
  </w:endnote>
  <w:endnote w:type="continuationSeparator" w:id="0">
    <w:p w:rsidR="004E57C0" w:rsidRDefault="004E57C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7C0" w:rsidRDefault="004E57C0" w:rsidP="00073650">
      <w:r>
        <w:separator/>
      </w:r>
    </w:p>
  </w:footnote>
  <w:footnote w:type="continuationSeparator" w:id="0">
    <w:p w:rsidR="004E57C0" w:rsidRDefault="004E57C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2B48E4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57C0"/>
    <w:rsid w:val="004F1D16"/>
    <w:rsid w:val="00520E18"/>
    <w:rsid w:val="0052233B"/>
    <w:rsid w:val="00525793"/>
    <w:rsid w:val="00527617"/>
    <w:rsid w:val="005346BE"/>
    <w:rsid w:val="0054270A"/>
    <w:rsid w:val="00542FE4"/>
    <w:rsid w:val="00550230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974DE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05A3A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5" Type="http://schemas.openxmlformats.org/officeDocument/2006/relationships/footnotes" Target="footnote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137</Words>
  <Characters>783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2018-01-14T10:43:00Z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