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825C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Pr="00825C46">
              <w:rPr>
                <w:rFonts w:cs="等线"/>
                <w:kern w:val="0"/>
                <w:sz w:val="20"/>
                <w:szCs w:val="20"/>
              </w:rPr>
              <w:t>FB</w:t>
            </w:r>
            <w:r>
              <w:rPr>
                <w:rFonts w:cs="等线" w:hint="eastAsia"/>
                <w:kern w:val="0"/>
                <w:sz w:val="20"/>
                <w:szCs w:val="20"/>
              </w:rPr>
              <w:t>封装的</w:t>
            </w:r>
            <w:r w:rsidRPr="00825C46">
              <w:rPr>
                <w:rFonts w:cs="等线"/>
                <w:kern w:val="0"/>
                <w:sz w:val="20"/>
                <w:szCs w:val="20"/>
              </w:rPr>
              <w:t>N沟道</w:t>
            </w:r>
            <w:r>
              <w:rPr>
                <w:rFonts w:cs="等线" w:hint="eastAsia"/>
                <w:kern w:val="0"/>
                <w:sz w:val="20"/>
                <w:szCs w:val="20"/>
              </w:rPr>
              <w:t>MOSFET，</w:t>
            </w:r>
            <w:r w:rsidRPr="00825C46">
              <w:rPr>
                <w:rFonts w:cs="等线"/>
                <w:kern w:val="0"/>
                <w:sz w:val="20"/>
                <w:szCs w:val="20"/>
              </w:rPr>
              <w:t>VDSS</w:t>
            </w:r>
            <w:r>
              <w:rPr>
                <w:rFonts w:cs="等线" w:hint="eastAsia"/>
                <w:kern w:val="0"/>
                <w:sz w:val="20"/>
                <w:szCs w:val="20"/>
              </w:rPr>
              <w:t>可达5</w:t>
            </w:r>
            <w:r>
              <w:rPr>
                <w:rFonts w:cs="等线"/>
                <w:kern w:val="0"/>
                <w:sz w:val="20"/>
                <w:szCs w:val="20"/>
              </w:rPr>
              <w:t>25</w:t>
            </w:r>
            <w:r>
              <w:rPr>
                <w:rFonts w:cs="等线" w:hint="eastAsia"/>
                <w:kern w:val="0"/>
                <w:sz w:val="20"/>
                <w:szCs w:val="20"/>
              </w:rPr>
              <w:t>V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负载/电源开关，电机控制，电源转换器电路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825C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825C46">
              <w:rPr>
                <w:kern w:val="0"/>
                <w:sz w:val="20"/>
                <w:szCs w:val="20"/>
              </w:rPr>
              <w:t>Shindengen（新电元）半导体公司推出了一款型号为P1B52HP2/P5B52HP2适用于开关电源的N沟道金属氧化物半导体场效应管，</w:t>
            </w:r>
            <w:r w:rsidRPr="00825C46">
              <w:rPr>
                <w:rFonts w:hint="eastAsia"/>
                <w:kern w:val="0"/>
                <w:sz w:val="20"/>
                <w:szCs w:val="20"/>
              </w:rPr>
              <w:t>具有高电压、低噪声、低导通电阻的特点。主要面向负载</w:t>
            </w:r>
            <w:r w:rsidRPr="00825C46">
              <w:rPr>
                <w:kern w:val="0"/>
                <w:sz w:val="20"/>
                <w:szCs w:val="20"/>
              </w:rPr>
              <w:t>/电源开关，电机控制，电源转换器电路等市场应用。</w:t>
            </w:r>
            <w:bookmarkStart w:id="0" w:name="_GoBack"/>
            <w:bookmarkEnd w:id="0"/>
          </w:p>
        </w:tc>
      </w:tr>
    </w:tbl>
    <w:p w:rsidR="008051C7" w:rsidRDefault="00754670">
      <w:r>
        <w:t>Shindengen</w:t>
      </w:r>
      <w:r>
        <w:t>（新电元）半导体公司推出了一款型号为</w:t>
      </w:r>
      <w:r>
        <w:t>P1B52HP2/P5B52HP2</w:t>
      </w:r>
      <w:r>
        <w:t>适用于开关电源的</w:t>
      </w:r>
      <w:r>
        <w:t>N</w:t>
      </w:r>
      <w:r>
        <w:t>沟道金属氧化物半导体场效应管，</w:t>
      </w:r>
      <w:r>
        <w:t xml:space="preserve"> </w:t>
      </w:r>
      <w:r>
        <w:t>相比于</w:t>
      </w:r>
      <w:r>
        <w:t>P</w:t>
      </w:r>
      <w:r>
        <w:t>沟道</w:t>
      </w:r>
      <w:r>
        <w:t>MOS</w:t>
      </w:r>
      <w:r>
        <w:t>管，拥有更小的导通电阻。最大漏极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525.0V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1.0/5.0A</w:t>
      </w:r>
      <w:r>
        <w:t>，体积小巧同时适合大规模批量生产，是中大功率电源类应用的理想选择。</w:t>
      </w:r>
      <w:r w:rsidR="00825C46" w:rsidRPr="00825C46">
        <w:rPr>
          <w:rFonts w:hint="eastAsia"/>
        </w:rPr>
        <w:t>具有高电压、低噪声、低导通电阻的特点。</w:t>
      </w:r>
      <w:r>
        <w:t>主要面向负载</w:t>
      </w:r>
      <w:r>
        <w:t>/</w:t>
      </w:r>
      <w:r>
        <w:t>电源开关，电机控制，电源转换器电路等市场应用。</w:t>
      </w:r>
    </w:p>
    <w:p w:rsidR="008051C7" w:rsidRDefault="008051C7"/>
    <w:p w:rsidR="008051C7" w:rsidRDefault="00754670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带卷式封装。具体封装形态为</w:t>
      </w:r>
      <w:r>
        <w:t>FB</w:t>
      </w:r>
      <w:r>
        <w:t>，是一款具体尺寸为</w:t>
      </w:r>
      <w:r>
        <w:t>10.0mm</w:t>
      </w:r>
      <w:r>
        <w:t>（</w:t>
      </w:r>
      <w:r>
        <w:t>W</w:t>
      </w:r>
      <w:r>
        <w:t>）</w:t>
      </w:r>
      <w:r>
        <w:t>X6.6mm</w:t>
      </w:r>
      <w:r>
        <w:t>（</w:t>
      </w:r>
      <w:r>
        <w:t>H</w:t>
      </w:r>
      <w:r>
        <w:t>）</w:t>
      </w:r>
      <w:r>
        <w:t>X2.3mm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8051C7" w:rsidRDefault="008051C7"/>
    <w:p w:rsidR="008051C7" w:rsidRDefault="008051C7"/>
    <w:p w:rsidR="008051C7" w:rsidRDefault="00754670">
      <w:r>
        <w:t>图</w:t>
      </w:r>
      <w:r>
        <w:t>1  P1B52HP2</w:t>
      </w:r>
      <w:r>
        <w:t>外部视图</w:t>
      </w:r>
    </w:p>
    <w:p w:rsidR="008051C7" w:rsidRDefault="008051C7"/>
    <w:p w:rsidR="008051C7" w:rsidRDefault="00754670">
      <w:r>
        <w:t>P1B52HP2/P5B52HP2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  <w:r>
        <w:t>，最大耗散功率</w:t>
      </w:r>
      <w:r>
        <w:t>Pd</w:t>
      </w:r>
      <w:r>
        <w:t>为</w:t>
      </w:r>
      <w:r>
        <w:t>35.0/54.0W</w:t>
      </w:r>
      <w:r>
        <w:t>，提高了能源利用效率，同时保障了</w:t>
      </w:r>
      <w:r>
        <w:t>MOSFET</w:t>
      </w:r>
      <w:r>
        <w:t>在</w:t>
      </w:r>
      <w:r>
        <w:lastRenderedPageBreak/>
        <w:t>高功率场合下的可靠性和稳定性。其静态漏源导通电阻</w:t>
      </w:r>
      <w:r>
        <w:t>Rds</w:t>
      </w:r>
      <w:r>
        <w:t>典型值为</w:t>
      </w:r>
      <w:r>
        <w:t>6.0/1.4Ω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，总栅极电荷量典型值</w:t>
      </w:r>
      <w:r>
        <w:t>Qg</w:t>
      </w:r>
      <w:r>
        <w:t>为</w:t>
      </w:r>
      <w:r>
        <w:t>4.0/11.0 nC</w:t>
      </w:r>
      <w:r>
        <w:t>。</w:t>
      </w:r>
    </w:p>
    <w:p w:rsidR="008051C7" w:rsidRDefault="008051C7"/>
    <w:p w:rsidR="008051C7" w:rsidRDefault="008051C7"/>
    <w:p w:rsidR="008051C7" w:rsidRDefault="00754670">
      <w:r>
        <w:t>图</w:t>
      </w:r>
      <w:r>
        <w:t>2  P1B52HP2</w:t>
      </w:r>
      <w:r>
        <w:t>典型输出特性及转移特性曲线</w:t>
      </w:r>
    </w:p>
    <w:p w:rsidR="008051C7" w:rsidRDefault="00754670" w:rsidP="00825C46">
      <w:r>
        <w:rPr>
          <w:rFonts w:ascii="Tahoma" w:hAnsi="Tahoma" w:cs="Tahoma"/>
        </w:rPr>
        <w:t>﻿</w:t>
      </w:r>
    </w:p>
    <w:p w:rsidR="008051C7" w:rsidRDefault="00754670">
      <w:r>
        <w:t>P</w:t>
      </w:r>
      <w:r>
        <w:t>1B52HP2/P5B52HP2</w:t>
      </w:r>
      <w:r>
        <w:t>的主要特点：</w:t>
      </w:r>
    </w:p>
    <w:p w:rsidR="008051C7" w:rsidRDefault="00754670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525.0V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</w:p>
    <w:p w:rsidR="008051C7" w:rsidRDefault="00754670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1.0/5.0A</w:t>
      </w:r>
      <w:r>
        <w:t>，最大耗散功率</w:t>
      </w:r>
      <w:r>
        <w:t>Pd</w:t>
      </w:r>
      <w:r>
        <w:t>为</w:t>
      </w:r>
      <w:r>
        <w:t>35.0/54.0W</w:t>
      </w:r>
    </w:p>
    <w:p w:rsidR="008051C7" w:rsidRDefault="00754670">
      <w:r>
        <w:t xml:space="preserve">• </w:t>
      </w:r>
      <w:r>
        <w:t>静态漏源导通电阻</w:t>
      </w:r>
      <w:r>
        <w:t>Rds</w:t>
      </w:r>
      <w:r>
        <w:t>典型值为</w:t>
      </w:r>
      <w:r>
        <w:t>6.0/1</w:t>
      </w:r>
      <w:r>
        <w:t>.4Ω</w:t>
      </w:r>
    </w:p>
    <w:p w:rsidR="008051C7" w:rsidRDefault="00754670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8051C7" w:rsidRDefault="00754670">
      <w:r>
        <w:t xml:space="preserve">• </w:t>
      </w:r>
      <w:r>
        <w:t>总栅极电荷量典型值</w:t>
      </w:r>
      <w:r>
        <w:t>Qg</w:t>
      </w:r>
      <w:r>
        <w:t>为</w:t>
      </w:r>
      <w:r>
        <w:t>4.0/11.0 nC</w:t>
      </w:r>
    </w:p>
    <w:p w:rsidR="008051C7" w:rsidRDefault="00754670">
      <w:r>
        <w:t xml:space="preserve">• </w:t>
      </w:r>
      <w:r>
        <w:t>采用</w:t>
      </w:r>
      <w:r>
        <w:t>FB</w:t>
      </w:r>
      <w:r>
        <w:t>封装</w:t>
      </w:r>
      <w:r>
        <w:t xml:space="preserve">, </w:t>
      </w:r>
      <w:r>
        <w:t>尺寸大小为</w:t>
      </w:r>
      <w:r>
        <w:t>10.0mm</w:t>
      </w:r>
      <w:r>
        <w:t>（</w:t>
      </w:r>
      <w:r>
        <w:t>W</w:t>
      </w:r>
      <w:r>
        <w:t>）</w:t>
      </w:r>
      <w:r>
        <w:t>X6.6mm</w:t>
      </w:r>
      <w:r>
        <w:t>（</w:t>
      </w:r>
      <w:r>
        <w:t>H</w:t>
      </w:r>
      <w:r>
        <w:t>）</w:t>
      </w:r>
      <w:r>
        <w:t>X2.3mm</w:t>
      </w:r>
      <w:r>
        <w:t>（</w:t>
      </w:r>
      <w:r>
        <w:t>D</w:t>
      </w:r>
      <w:r>
        <w:t>）</w:t>
      </w:r>
    </w:p>
    <w:p w:rsidR="008051C7" w:rsidRDefault="008051C7"/>
    <w:p w:rsidR="008051C7" w:rsidRDefault="00754670">
      <w:r>
        <w:t>P1B52HP2/P5B52HP2</w:t>
      </w:r>
      <w:r>
        <w:t>的典型应用：</w:t>
      </w:r>
    </w:p>
    <w:p w:rsidR="008051C7" w:rsidRDefault="00754670">
      <w:r>
        <w:t xml:space="preserve">• </w:t>
      </w:r>
      <w:r>
        <w:t>负载</w:t>
      </w:r>
      <w:r>
        <w:t>/</w:t>
      </w:r>
      <w:r>
        <w:t>电源开关</w:t>
      </w:r>
    </w:p>
    <w:p w:rsidR="008051C7" w:rsidRDefault="00754670">
      <w:r>
        <w:t xml:space="preserve">• </w:t>
      </w:r>
      <w:r>
        <w:t>电机控制</w:t>
      </w:r>
    </w:p>
    <w:p w:rsidR="008051C7" w:rsidRDefault="00754670">
      <w:r>
        <w:t xml:space="preserve">• </w:t>
      </w:r>
      <w:r>
        <w:t>电源转换器电路</w:t>
      </w:r>
    </w:p>
    <w:p w:rsidR="008051C7" w:rsidRDefault="008051C7"/>
    <w:sectPr w:rsidR="008051C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670" w:rsidRDefault="00754670" w:rsidP="00073650">
      <w:r>
        <w:separator/>
      </w:r>
    </w:p>
  </w:endnote>
  <w:endnote w:type="continuationSeparator" w:id="0">
    <w:p w:rsidR="00754670" w:rsidRDefault="00754670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670" w:rsidRDefault="00754670" w:rsidP="00073650">
      <w:r>
        <w:separator/>
      </w:r>
    </w:p>
  </w:footnote>
  <w:footnote w:type="continuationSeparator" w:id="0">
    <w:p w:rsidR="00754670" w:rsidRDefault="00754670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54670"/>
    <w:rsid w:val="00790E32"/>
    <w:rsid w:val="007A2D48"/>
    <w:rsid w:val="007B0C30"/>
    <w:rsid w:val="007C579F"/>
    <w:rsid w:val="007E158D"/>
    <w:rsid w:val="008051C7"/>
    <w:rsid w:val="00815266"/>
    <w:rsid w:val="0081648B"/>
    <w:rsid w:val="00825C46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0B7D0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162</Words>
  <Characters>926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2018-04-30T06:41:00Z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