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635CB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4635CB">
              <w:rPr>
                <w:rFonts w:cs="等线" w:hint="eastAsia"/>
                <w:kern w:val="0"/>
                <w:sz w:val="20"/>
                <w:szCs w:val="20"/>
              </w:rPr>
              <w:t>高雪崩耐久性高</w:t>
            </w:r>
            <w:r w:rsidRPr="004635CB">
              <w:rPr>
                <w:rFonts w:cs="等线"/>
                <w:kern w:val="0"/>
                <w:sz w:val="20"/>
                <w:szCs w:val="20"/>
              </w:rPr>
              <w:t>didt耐久性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4635CB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负载/电源开关，DC-DC转换，高速脉冲放大器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635CB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635CB">
              <w:rPr>
                <w:kern w:val="0"/>
                <w:sz w:val="20"/>
                <w:szCs w:val="20"/>
              </w:rPr>
              <w:t>P6F50HP2/P8F50HP2是新电元（ShinDengen）公司推出的一款针对工业化应用的N沟道金属氧化物半导体场效应管，</w:t>
            </w:r>
            <w:r w:rsidRPr="004635CB">
              <w:rPr>
                <w:rFonts w:hint="eastAsia"/>
                <w:kern w:val="0"/>
                <w:sz w:val="20"/>
                <w:szCs w:val="20"/>
              </w:rPr>
              <w:t>具有高电压、低导通电阻，高切换速度、高雪崩耐久性、高</w:t>
            </w:r>
            <w:r w:rsidRPr="004635CB">
              <w:rPr>
                <w:kern w:val="0"/>
                <w:sz w:val="20"/>
                <w:szCs w:val="20"/>
              </w:rPr>
              <w:t>di/dt耐久性等优点。是中大功率电源类应用的理想选择。主要面向负载/电源开关，DC-DC转换，高速脉冲放大器等市场应用。</w:t>
            </w:r>
            <w:bookmarkStart w:id="0" w:name="_GoBack"/>
            <w:bookmarkEnd w:id="0"/>
          </w:p>
        </w:tc>
      </w:tr>
    </w:tbl>
    <w:p w:rsidR="00EB5EEA" w:rsidRDefault="004273BA">
      <w:r>
        <w:t>P6F50HP2/P8F50HP2</w:t>
      </w:r>
      <w:r>
        <w:t>是新电元（</w:t>
      </w:r>
      <w:r>
        <w:t>ShinDengen</w:t>
      </w:r>
      <w:r>
        <w:t>）公司推出的一款针对工业化应用的</w:t>
      </w:r>
      <w:r>
        <w:t>N</w:t>
      </w:r>
      <w:r>
        <w:t>沟道金属氧化物半导体场效应管，相对于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6.0/8.0A</w:t>
      </w:r>
      <w:r>
        <w:t>，体积小巧同时适合大规模批量生产，</w:t>
      </w:r>
      <w:r w:rsidR="004635CB" w:rsidRPr="004635CB">
        <w:rPr>
          <w:rFonts w:hint="eastAsia"/>
        </w:rPr>
        <w:t>具有高电压、低导通电阻，高切换速度、高雪崩耐久性、高</w:t>
      </w:r>
      <w:r w:rsidR="004635CB" w:rsidRPr="004635CB">
        <w:t>di/dt耐久性等优点。</w:t>
      </w:r>
      <w:r>
        <w:t>是中大功率电源类应用的理想选择。主要面向负载</w:t>
      </w:r>
      <w:r>
        <w:t>/</w:t>
      </w:r>
      <w:r>
        <w:t>电源开关，</w:t>
      </w:r>
      <w:r>
        <w:t>DC-DC</w:t>
      </w:r>
      <w:r>
        <w:t>转换，高速脉冲放大器等市场应用。</w:t>
      </w:r>
    </w:p>
    <w:p w:rsidR="00EB5EEA" w:rsidRDefault="00EB5EEA"/>
    <w:p w:rsidR="00EB5EEA" w:rsidRDefault="004273BA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</w:t>
      </w:r>
      <w:r>
        <w:t>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EB5EEA" w:rsidRDefault="00EB5EEA"/>
    <w:p w:rsidR="00EB5EEA" w:rsidRDefault="00EB5EEA"/>
    <w:p w:rsidR="00EB5EEA" w:rsidRDefault="004273BA">
      <w:r>
        <w:t>图</w:t>
      </w:r>
      <w:r>
        <w:t>1  P6F50HP2</w:t>
      </w:r>
      <w:r>
        <w:t>外部视图</w:t>
      </w:r>
    </w:p>
    <w:p w:rsidR="00EB5EEA" w:rsidRDefault="00EB5EEA"/>
    <w:p w:rsidR="00EB5EEA" w:rsidRDefault="004273BA">
      <w:r>
        <w:lastRenderedPageBreak/>
        <w:t>P6F50HP2/P8F50HP2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63.0/65.0W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1.0/0.8Ω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13.0/15.0 nC</w:t>
      </w:r>
      <w:r>
        <w:t>。</w:t>
      </w:r>
    </w:p>
    <w:p w:rsidR="00EB5EEA" w:rsidRDefault="00EB5EEA"/>
    <w:p w:rsidR="00EB5EEA" w:rsidRDefault="00EB5EEA"/>
    <w:p w:rsidR="00EB5EEA" w:rsidRDefault="004273BA">
      <w:r>
        <w:t>图</w:t>
      </w:r>
      <w:r>
        <w:t>2  P6F50HP2</w:t>
      </w:r>
      <w:r>
        <w:t>典型输出特性及转移特性曲线</w:t>
      </w:r>
    </w:p>
    <w:p w:rsidR="00EB5EEA" w:rsidRDefault="004273BA" w:rsidP="004635CB">
      <w:r>
        <w:rPr>
          <w:rFonts w:ascii="Tahoma" w:hAnsi="Tahoma" w:cs="Tahoma"/>
        </w:rPr>
        <w:t>﻿</w:t>
      </w:r>
    </w:p>
    <w:p w:rsidR="00EB5EEA" w:rsidRDefault="004273BA">
      <w:r>
        <w:t>P</w:t>
      </w:r>
      <w:r>
        <w:t>6F50HP2/P8F50HP2</w:t>
      </w:r>
      <w:r>
        <w:t>的主要特点：</w:t>
      </w:r>
    </w:p>
    <w:p w:rsidR="00EB5EEA" w:rsidRDefault="004273BA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500.0V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EB5EEA" w:rsidRDefault="004273BA">
      <w:r>
        <w:t xml:space="preserve">• </w:t>
      </w:r>
      <w:r>
        <w:t>最大漏极持续电流</w:t>
      </w:r>
      <w:r>
        <w:t>（</w:t>
      </w:r>
      <w:r>
        <w:t>DC</w:t>
      </w:r>
      <w:r>
        <w:t>）</w:t>
      </w:r>
      <w:r>
        <w:t>Id</w:t>
      </w:r>
      <w:r>
        <w:t>为</w:t>
      </w:r>
      <w:r>
        <w:t>6.0/8.0A</w:t>
      </w:r>
      <w:r>
        <w:t>，最大耗散功率</w:t>
      </w:r>
      <w:r>
        <w:t>Pd</w:t>
      </w:r>
      <w:r>
        <w:t>为</w:t>
      </w:r>
      <w:r>
        <w:t>63.0/65.0W</w:t>
      </w:r>
    </w:p>
    <w:p w:rsidR="00EB5EEA" w:rsidRDefault="004273BA">
      <w:r>
        <w:t xml:space="preserve">• </w:t>
      </w:r>
      <w:r>
        <w:t>静态漏源导通电阻</w:t>
      </w:r>
      <w:r>
        <w:t>Rds</w:t>
      </w:r>
      <w:r>
        <w:t>典型值为</w:t>
      </w:r>
      <w:r>
        <w:t>1.0/0.8Ω</w:t>
      </w:r>
    </w:p>
    <w:p w:rsidR="00EB5EEA" w:rsidRDefault="004273BA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EB5EEA" w:rsidRDefault="004273BA">
      <w:r>
        <w:t xml:space="preserve">• </w:t>
      </w:r>
      <w:r>
        <w:t>总栅极电荷量典型值</w:t>
      </w:r>
      <w:r>
        <w:t>Qg</w:t>
      </w:r>
      <w:r>
        <w:t>为</w:t>
      </w:r>
      <w:r>
        <w:t>13.0/15.0 nC</w:t>
      </w:r>
    </w:p>
    <w:p w:rsidR="00EB5EEA" w:rsidRDefault="004273BA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EB5EEA" w:rsidRDefault="00EB5EEA"/>
    <w:p w:rsidR="00EB5EEA" w:rsidRDefault="004273BA">
      <w:r>
        <w:t>P6F50HP2/P8F50HP2</w:t>
      </w:r>
      <w:r>
        <w:t>的典型应用：</w:t>
      </w:r>
    </w:p>
    <w:p w:rsidR="00EB5EEA" w:rsidRDefault="004273BA">
      <w:r>
        <w:t xml:space="preserve">• </w:t>
      </w:r>
      <w:r>
        <w:t>负载</w:t>
      </w:r>
      <w:r>
        <w:t>/</w:t>
      </w:r>
      <w:r>
        <w:t>电源开关</w:t>
      </w:r>
    </w:p>
    <w:p w:rsidR="00EB5EEA" w:rsidRDefault="004273BA">
      <w:r>
        <w:lastRenderedPageBreak/>
        <w:t>• DC-DC</w:t>
      </w:r>
      <w:r>
        <w:t>转换</w:t>
      </w:r>
    </w:p>
    <w:p w:rsidR="00EB5EEA" w:rsidRDefault="004273BA">
      <w:r>
        <w:t xml:space="preserve">• </w:t>
      </w:r>
      <w:r>
        <w:t>高速脉冲放大器</w:t>
      </w:r>
    </w:p>
    <w:p w:rsidR="00EB5EEA" w:rsidRDefault="00EB5EEA"/>
    <w:sectPr w:rsidR="00EB5E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3BA" w:rsidRDefault="004273BA" w:rsidP="00073650">
      <w:r>
        <w:separator/>
      </w:r>
    </w:p>
  </w:endnote>
  <w:endnote w:type="continuationSeparator" w:id="0">
    <w:p w:rsidR="004273BA" w:rsidRDefault="004273B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3BA" w:rsidRDefault="004273BA" w:rsidP="00073650">
      <w:r>
        <w:separator/>
      </w:r>
    </w:p>
  </w:footnote>
  <w:footnote w:type="continuationSeparator" w:id="0">
    <w:p w:rsidR="004273BA" w:rsidRDefault="004273B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273BA"/>
    <w:rsid w:val="00443DDE"/>
    <w:rsid w:val="00451B57"/>
    <w:rsid w:val="004536C4"/>
    <w:rsid w:val="0045532F"/>
    <w:rsid w:val="004629DB"/>
    <w:rsid w:val="004635C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B5EEA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FA7A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173</Words>
  <Characters>990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