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9F3C5B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9F3C5B">
              <w:rPr>
                <w:rFonts w:cs="等线" w:hint="eastAsia"/>
                <w:kern w:val="0"/>
                <w:sz w:val="20"/>
                <w:szCs w:val="20"/>
              </w:rPr>
              <w:t>雪崩击穿电压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高达6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V，一款</w:t>
            </w:r>
            <w:r w:rsidRPr="009F3C5B">
              <w:rPr>
                <w:rFonts w:cs="等线"/>
                <w:kern w:val="0"/>
                <w:sz w:val="20"/>
                <w:szCs w:val="20"/>
              </w:rPr>
              <w:t>FTO-220A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封装的</w:t>
            </w:r>
            <w:r w:rsidRPr="009F3C5B">
              <w:rPr>
                <w:rFonts w:cs="等线" w:hint="eastAsia"/>
                <w:kern w:val="0"/>
                <w:sz w:val="20"/>
                <w:szCs w:val="20"/>
              </w:rPr>
              <w:t>低导通电阻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电源转换器电路，继电器驱动，逆变器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9F3C5B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9F3C5B">
              <w:rPr>
                <w:kern w:val="0"/>
                <w:sz w:val="20"/>
                <w:szCs w:val="20"/>
              </w:rPr>
              <w:t>F11F60CPM/F16F60CPM/F21F60CPM/F25F60CPM是新电元公司推出的一款性能优异的面向开关电源的N沟道金属氧化物场效应晶体管，</w:t>
            </w:r>
            <w:r w:rsidRPr="009F3C5B">
              <w:rPr>
                <w:rFonts w:hint="eastAsia"/>
                <w:kern w:val="0"/>
                <w:sz w:val="20"/>
                <w:szCs w:val="20"/>
              </w:rPr>
              <w:t>性能稳定可靠，具有高电压，低导通电阻，高切换速度的特点，是设计中大功率开关电源的理想选择。广泛使用于电源转换器电路，继电器驱动，逆变器等应用。</w:t>
            </w:r>
          </w:p>
        </w:tc>
      </w:tr>
    </w:tbl>
    <w:p w:rsidR="003567FA" w:rsidRDefault="003C1D41">
      <w:bookmarkStart w:id="0" w:name="_GoBack"/>
      <w:bookmarkEnd w:id="0"/>
      <w:r>
        <w:t>F11F60CPM/F16F60CPM/F21F60CPM/F25F60CPM</w:t>
      </w:r>
      <w:r>
        <w:t>是新电元公司推出的一款性能优异的面向开关电源的</w:t>
      </w:r>
      <w:r>
        <w:t>N</w:t>
      </w:r>
      <w:r>
        <w:t>沟道金属氧化物场效应晶体管，相对于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11.0/16.0/21.0/25.0A</w:t>
      </w:r>
      <w:r>
        <w:t>，性能稳定可靠，</w:t>
      </w:r>
      <w:r w:rsidR="009F3C5B" w:rsidRPr="009F3C5B">
        <w:rPr>
          <w:rFonts w:hint="eastAsia"/>
        </w:rPr>
        <w:t>具有高电压，低导通电阻，高切换速度的特点</w:t>
      </w:r>
      <w:r w:rsidR="009F3C5B">
        <w:rPr>
          <w:rFonts w:hint="eastAsia"/>
        </w:rPr>
        <w:t>，</w:t>
      </w:r>
      <w:r>
        <w:t>是设计中大功率开关电源的理想选择。广泛使用于电源转换器电路，继电器驱动，逆变器等应用。</w:t>
      </w:r>
    </w:p>
    <w:p w:rsidR="003567FA" w:rsidRDefault="003567FA"/>
    <w:p w:rsidR="003567FA" w:rsidRDefault="003C1D41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</w:t>
      </w:r>
      <w:r>
        <w:t>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FTO-220A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3567FA" w:rsidRDefault="003567FA"/>
    <w:p w:rsidR="003567FA" w:rsidRDefault="003567FA"/>
    <w:p w:rsidR="003567FA" w:rsidRDefault="003C1D41">
      <w:r>
        <w:t>图</w:t>
      </w:r>
      <w:r>
        <w:t>1  F11F60CPM</w:t>
      </w:r>
      <w:r>
        <w:t>外部视图</w:t>
      </w:r>
    </w:p>
    <w:p w:rsidR="003567FA" w:rsidRDefault="003567FA"/>
    <w:p w:rsidR="003567FA" w:rsidRDefault="003C1D41">
      <w:r>
        <w:t>F11F60CPM/F16F60CPM/F21F60CPM/F25F60CPM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50.0/55.0/60.0/70.0W</w:t>
      </w:r>
      <w:r>
        <w:t>，提高了</w:t>
      </w:r>
      <w:r>
        <w:lastRenderedPageBreak/>
        <w:t>能源利用效</w:t>
      </w:r>
      <w:r>
        <w:t>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0.27/0.18/0.15/0.11Ω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22.0/33.0/39.0/53.0 nC</w:t>
      </w:r>
      <w:r>
        <w:t>。</w:t>
      </w:r>
    </w:p>
    <w:p w:rsidR="003567FA" w:rsidRDefault="003567FA"/>
    <w:p w:rsidR="003567FA" w:rsidRDefault="003567FA"/>
    <w:p w:rsidR="003567FA" w:rsidRDefault="003C1D41">
      <w:r>
        <w:t>图</w:t>
      </w:r>
      <w:r>
        <w:t>2  F11F60CPM</w:t>
      </w:r>
      <w:r>
        <w:t>典型输出特性及转移特性曲线</w:t>
      </w:r>
    </w:p>
    <w:p w:rsidR="003567FA" w:rsidRDefault="003C1D41">
      <w:r>
        <w:t>﻿</w:t>
      </w:r>
    </w:p>
    <w:p w:rsidR="003567FA" w:rsidRDefault="003C1D41">
      <w:r>
        <w:t>F11F60CPM/F16F60CPM/F21F60</w:t>
      </w:r>
      <w:r>
        <w:t>CPM/F25F60CPM</w:t>
      </w:r>
      <w:r>
        <w:t>的主要特点：</w:t>
      </w:r>
    </w:p>
    <w:p w:rsidR="003567FA" w:rsidRDefault="003C1D41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3567FA" w:rsidRDefault="003C1D41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11.0/16.0/21.0/25.0A</w:t>
      </w:r>
      <w:r>
        <w:t>，最大耗散功率</w:t>
      </w:r>
      <w:r>
        <w:t>Pd</w:t>
      </w:r>
      <w:r>
        <w:t>为</w:t>
      </w:r>
      <w:r>
        <w:t>50.0/55.0/60.0/70.0W</w:t>
      </w:r>
    </w:p>
    <w:p w:rsidR="003567FA" w:rsidRDefault="003C1D41">
      <w:r>
        <w:t xml:space="preserve">• </w:t>
      </w:r>
      <w:r>
        <w:t>静态漏源导通电阻</w:t>
      </w:r>
      <w:r>
        <w:t>Rds</w:t>
      </w:r>
      <w:r>
        <w:t>典型值为</w:t>
      </w:r>
      <w:r>
        <w:t>0.27/0.18/0.15/0.11Ω</w:t>
      </w:r>
    </w:p>
    <w:p w:rsidR="003567FA" w:rsidRDefault="003C1D41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3567FA" w:rsidRDefault="003C1D41">
      <w:r>
        <w:t xml:space="preserve">• </w:t>
      </w:r>
      <w:r>
        <w:t>总栅极电荷量典型值</w:t>
      </w:r>
      <w:r>
        <w:t>Qg</w:t>
      </w:r>
      <w:r>
        <w:t>为</w:t>
      </w:r>
      <w:r>
        <w:t>22.0/33.0/39.0/53.0 nC</w:t>
      </w:r>
    </w:p>
    <w:p w:rsidR="003567FA" w:rsidRDefault="003C1D41">
      <w:r>
        <w:t xml:space="preserve">• </w:t>
      </w:r>
      <w:r>
        <w:t>采用</w:t>
      </w:r>
      <w:r>
        <w:t>FTO-220A</w:t>
      </w:r>
      <w:r>
        <w:t>封装</w:t>
      </w:r>
      <w:r>
        <w:t xml:space="preserve">, </w:t>
      </w:r>
      <w:r>
        <w:t>尺寸大小为</w:t>
      </w:r>
      <w:r>
        <w:t>28.</w:t>
      </w:r>
      <w:r>
        <w:t>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3567FA" w:rsidRDefault="003567FA"/>
    <w:p w:rsidR="003567FA" w:rsidRDefault="003C1D41">
      <w:r>
        <w:t>F11F60CPM/F16F60CPM/F21F60CPM/F25F60CPM</w:t>
      </w:r>
      <w:r>
        <w:t>的典型应用：</w:t>
      </w:r>
    </w:p>
    <w:p w:rsidR="003567FA" w:rsidRDefault="003C1D41">
      <w:r>
        <w:t xml:space="preserve">• </w:t>
      </w:r>
      <w:r>
        <w:t>电源转换器电路</w:t>
      </w:r>
    </w:p>
    <w:p w:rsidR="003567FA" w:rsidRDefault="003C1D41">
      <w:r>
        <w:t xml:space="preserve">• </w:t>
      </w:r>
      <w:r>
        <w:t>继电器驱动</w:t>
      </w:r>
    </w:p>
    <w:p w:rsidR="003567FA" w:rsidRDefault="003C1D41">
      <w:r>
        <w:lastRenderedPageBreak/>
        <w:t xml:space="preserve">• </w:t>
      </w:r>
      <w:r>
        <w:t>逆变器</w:t>
      </w:r>
    </w:p>
    <w:p w:rsidR="003567FA" w:rsidRDefault="003567FA"/>
    <w:sectPr w:rsidR="003567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D41" w:rsidRDefault="003C1D41" w:rsidP="00073650">
      <w:r>
        <w:separator/>
      </w:r>
    </w:p>
  </w:endnote>
  <w:endnote w:type="continuationSeparator" w:id="0">
    <w:p w:rsidR="003C1D41" w:rsidRDefault="003C1D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D41" w:rsidRDefault="003C1D41" w:rsidP="00073650">
      <w:r>
        <w:separator/>
      </w:r>
    </w:p>
  </w:footnote>
  <w:footnote w:type="continuationSeparator" w:id="0">
    <w:p w:rsidR="003C1D41" w:rsidRDefault="003C1D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567FA"/>
    <w:rsid w:val="00371F6F"/>
    <w:rsid w:val="00374554"/>
    <w:rsid w:val="00376ACA"/>
    <w:rsid w:val="003C1D41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3C5B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42F42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C21B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193</Words>
  <Characters>1102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