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7A5650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7A5650">
              <w:rPr>
                <w:rFonts w:cs="等线"/>
                <w:kern w:val="0"/>
                <w:sz w:val="20"/>
                <w:szCs w:val="20"/>
              </w:rPr>
              <w:t>FTO-220AG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封装，一款</w:t>
            </w:r>
            <w:r w:rsidRPr="007A5650">
              <w:rPr>
                <w:rFonts w:cs="等线" w:hint="eastAsia"/>
                <w:kern w:val="0"/>
                <w:sz w:val="20"/>
                <w:szCs w:val="20"/>
              </w:rPr>
              <w:t>高雪崩耐久性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7A5650">
              <w:rPr>
                <w:rFonts w:cs="等线"/>
                <w:kern w:val="0"/>
                <w:sz w:val="20"/>
                <w:szCs w:val="20"/>
              </w:rPr>
              <w:t>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MOSFET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负载/电源开关，继电器驱动，电源转换器电路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BE18CF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BE18CF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BE18CF">
              <w:rPr>
                <w:kern w:val="0"/>
                <w:sz w:val="20"/>
                <w:szCs w:val="20"/>
              </w:rPr>
              <w:t>ShinDengen）公司推出了一款高性能N沟道金属氧化物半导体场效应管——P13F28HP2/P17F28HP2/P21F28HP2，</w:t>
            </w:r>
            <w:r w:rsidRPr="00BE18CF">
              <w:rPr>
                <w:rFonts w:hint="eastAsia"/>
                <w:kern w:val="0"/>
                <w:sz w:val="20"/>
                <w:szCs w:val="20"/>
              </w:rPr>
              <w:t>具有低导通电阻、高切换速度、高雪崩耐久性、高</w:t>
            </w:r>
            <w:r w:rsidRPr="00BE18CF">
              <w:rPr>
                <w:kern w:val="0"/>
                <w:sz w:val="20"/>
                <w:szCs w:val="20"/>
              </w:rPr>
              <w:t>di/dt耐久性等优点。可应用于负载/电源开关，继电器驱动，电源转换器电路等应用。</w:t>
            </w:r>
            <w:bookmarkStart w:id="0" w:name="_GoBack"/>
            <w:bookmarkEnd w:id="0"/>
          </w:p>
        </w:tc>
      </w:tr>
    </w:tbl>
    <w:p w:rsidR="007526F6" w:rsidRDefault="007526F6"/>
    <w:p w:rsidR="00145A5D" w:rsidRDefault="00DB6C18">
      <w:r>
        <w:t>日本新电元（</w:t>
      </w:r>
      <w:r>
        <w:t>ShinDengen</w:t>
      </w:r>
      <w:r>
        <w:t>）公司推出了一款高性能</w:t>
      </w:r>
      <w:r>
        <w:t>N</w:t>
      </w:r>
      <w:r>
        <w:t>沟道金属氧化物半导体场效应管</w:t>
      </w:r>
      <w:r>
        <w:t>——P13F28HP2/P17F28HP2/P21F28HP2</w:t>
      </w:r>
      <w:r>
        <w:t>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280.0V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13.0/17.0/21.0A</w:t>
      </w:r>
      <w:r>
        <w:t>，是极有发展前途的电力、电子半导体器件。</w:t>
      </w:r>
      <w:r w:rsidR="007A5650" w:rsidRPr="007A5650">
        <w:rPr>
          <w:rFonts w:hint="eastAsia"/>
        </w:rPr>
        <w:t>具有低导通电阻、高切换速度、高雪崩耐久性、高</w:t>
      </w:r>
      <w:r w:rsidR="007A5650" w:rsidRPr="007A5650">
        <w:t>di/dt耐久性等优点。</w:t>
      </w:r>
      <w:r>
        <w:t>可应用于负载</w:t>
      </w:r>
      <w:r>
        <w:t>/</w:t>
      </w:r>
      <w:r>
        <w:t>电源开关，继电器驱动，电源转换器电路等应用。</w:t>
      </w:r>
    </w:p>
    <w:p w:rsidR="00145A5D" w:rsidRDefault="00145A5D"/>
    <w:p w:rsidR="00145A5D" w:rsidRDefault="00DB6C18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</w:t>
      </w:r>
      <w:r>
        <w:t>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FTO-220AG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145A5D" w:rsidRDefault="00145A5D"/>
    <w:p w:rsidR="00145A5D" w:rsidRDefault="00145A5D"/>
    <w:p w:rsidR="00145A5D" w:rsidRDefault="00DB6C18">
      <w:r>
        <w:t>图</w:t>
      </w:r>
      <w:r>
        <w:t>1  P13F28HP2</w:t>
      </w:r>
      <w:r>
        <w:t>外部视图</w:t>
      </w:r>
    </w:p>
    <w:p w:rsidR="00145A5D" w:rsidRDefault="00145A5D"/>
    <w:p w:rsidR="00145A5D" w:rsidRDefault="00DB6C18">
      <w:r>
        <w:lastRenderedPageBreak/>
        <w:t>P13F28HP2/P17F28HP2/P21F28HP2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65.0/79.0/85.0W</w:t>
      </w:r>
      <w:r>
        <w:t>，提高了能源利用效率，同时保障了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0.23/0.17/0.13Ω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15.0/20.0/21.0 nC</w:t>
      </w:r>
      <w:r>
        <w:t>。</w:t>
      </w:r>
    </w:p>
    <w:p w:rsidR="00145A5D" w:rsidRDefault="00145A5D"/>
    <w:p w:rsidR="00145A5D" w:rsidRDefault="00145A5D"/>
    <w:p w:rsidR="00145A5D" w:rsidRDefault="00DB6C18">
      <w:r>
        <w:t>图</w:t>
      </w:r>
      <w:r>
        <w:t>2  P13F28HP2</w:t>
      </w:r>
      <w:r>
        <w:t>典型输出特性及转移特性曲线</w:t>
      </w:r>
    </w:p>
    <w:p w:rsidR="00145A5D" w:rsidRDefault="00DB6C18" w:rsidP="007A5650">
      <w:r>
        <w:rPr>
          <w:rFonts w:ascii="Tahoma" w:hAnsi="Tahoma" w:cs="Tahoma"/>
        </w:rPr>
        <w:t>﻿</w:t>
      </w:r>
    </w:p>
    <w:p w:rsidR="00145A5D" w:rsidRDefault="00DB6C18">
      <w:r>
        <w:t>P</w:t>
      </w:r>
      <w:r>
        <w:t>13F28HP2/P17F28HP2/P21F28HP2</w:t>
      </w:r>
      <w:r>
        <w:t>的主要特点：</w:t>
      </w:r>
    </w:p>
    <w:p w:rsidR="00145A5D" w:rsidRDefault="00DB6C18">
      <w:r>
        <w:t xml:space="preserve">• </w:t>
      </w:r>
      <w:r>
        <w:t>最大漏极</w:t>
      </w:r>
      <w:r>
        <w:t>/</w:t>
      </w:r>
      <w:r>
        <w:t>源极电压</w:t>
      </w:r>
      <w:r>
        <w:t>V</w:t>
      </w:r>
      <w:r>
        <w:t>DSS</w:t>
      </w:r>
      <w:r>
        <w:t>（雪崩击穿电压）为</w:t>
      </w:r>
      <w:r>
        <w:t>280.0V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145A5D" w:rsidRDefault="00DB6C18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13.0/17.0/21.0A</w:t>
      </w:r>
      <w:r>
        <w:t>，最大耗散功率</w:t>
      </w:r>
      <w:r>
        <w:t>Pd</w:t>
      </w:r>
      <w:r>
        <w:t>为</w:t>
      </w:r>
      <w:r>
        <w:t>65.0/79.0/85.0W</w:t>
      </w:r>
    </w:p>
    <w:p w:rsidR="00145A5D" w:rsidRDefault="00DB6C18">
      <w:r>
        <w:t xml:space="preserve">• </w:t>
      </w:r>
      <w:r>
        <w:t>静态漏源导通电阻</w:t>
      </w:r>
      <w:r>
        <w:t>Rds</w:t>
      </w:r>
      <w:r>
        <w:t>典型值为</w:t>
      </w:r>
      <w:r>
        <w:t>0.23/0.17/0.13Ω</w:t>
      </w:r>
    </w:p>
    <w:p w:rsidR="00145A5D" w:rsidRDefault="00DB6C18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145A5D" w:rsidRDefault="00DB6C18">
      <w:r>
        <w:t xml:space="preserve">• </w:t>
      </w:r>
      <w:r>
        <w:t>总栅极电荷量典型值</w:t>
      </w:r>
      <w:r>
        <w:t>Qg</w:t>
      </w:r>
      <w:r>
        <w:t>为</w:t>
      </w:r>
      <w:r>
        <w:t>15.0/20.0/21.0 nC</w:t>
      </w:r>
    </w:p>
    <w:p w:rsidR="00145A5D" w:rsidRDefault="00DB6C18">
      <w:r>
        <w:t xml:space="preserve">• </w:t>
      </w:r>
      <w:r>
        <w:t>采用</w:t>
      </w:r>
      <w:r>
        <w:t>FTO-220AG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145A5D" w:rsidRDefault="00145A5D"/>
    <w:p w:rsidR="00145A5D" w:rsidRDefault="00DB6C18">
      <w:r>
        <w:t>P13F28HP2/P17F28HP2/P21F</w:t>
      </w:r>
      <w:r>
        <w:t>28HP2</w:t>
      </w:r>
      <w:r>
        <w:t>的典型应用：</w:t>
      </w:r>
    </w:p>
    <w:p w:rsidR="00145A5D" w:rsidRDefault="00DB6C18">
      <w:r>
        <w:t xml:space="preserve">• </w:t>
      </w:r>
      <w:r>
        <w:t>负载</w:t>
      </w:r>
      <w:r>
        <w:t>/</w:t>
      </w:r>
      <w:r>
        <w:t>电源开关</w:t>
      </w:r>
    </w:p>
    <w:p w:rsidR="00145A5D" w:rsidRDefault="00DB6C18">
      <w:r>
        <w:lastRenderedPageBreak/>
        <w:t xml:space="preserve">• </w:t>
      </w:r>
      <w:r>
        <w:t>继电器驱动</w:t>
      </w:r>
    </w:p>
    <w:p w:rsidR="00145A5D" w:rsidRDefault="00DB6C18">
      <w:r>
        <w:t xml:space="preserve">• </w:t>
      </w:r>
      <w:r>
        <w:t>电源转换器电路</w:t>
      </w:r>
    </w:p>
    <w:p w:rsidR="00145A5D" w:rsidRDefault="00145A5D"/>
    <w:sectPr w:rsidR="00145A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C18" w:rsidRDefault="00DB6C18" w:rsidP="00073650">
      <w:r>
        <w:separator/>
      </w:r>
    </w:p>
  </w:endnote>
  <w:endnote w:type="continuationSeparator" w:id="0">
    <w:p w:rsidR="00DB6C18" w:rsidRDefault="00DB6C1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C18" w:rsidRDefault="00DB6C18" w:rsidP="00073650">
      <w:r>
        <w:separator/>
      </w:r>
    </w:p>
  </w:footnote>
  <w:footnote w:type="continuationSeparator" w:id="0">
    <w:p w:rsidR="00DB6C18" w:rsidRDefault="00DB6C1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45A5D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A5650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18CF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B6C18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93AC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182</Words>
  <Characters>1040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