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3073C8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3073C8">
              <w:rPr>
                <w:rFonts w:cs="等线" w:hint="eastAsia"/>
                <w:kern w:val="0"/>
                <w:sz w:val="20"/>
                <w:szCs w:val="20"/>
              </w:rPr>
              <w:t>【选型】</w:t>
            </w:r>
            <w:r w:rsidR="009F27D3" w:rsidRPr="009F27D3">
              <w:rPr>
                <w:rFonts w:cs="等线" w:hint="eastAsia"/>
                <w:kern w:val="0"/>
                <w:sz w:val="20"/>
                <w:szCs w:val="20"/>
              </w:rPr>
              <w:t>京瓷</w:t>
            </w:r>
            <w:r w:rsidR="009F27D3" w:rsidRPr="009F27D3">
              <w:rPr>
                <w:rFonts w:cs="等线"/>
                <w:kern w:val="0"/>
                <w:sz w:val="20"/>
                <w:szCs w:val="20"/>
              </w:rPr>
              <w:t>7寸CMOS液晶显示器选型指南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3073C8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3073C8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521254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521254">
              <w:rPr>
                <w:rFonts w:hint="eastAsia"/>
                <w:kern w:val="0"/>
                <w:sz w:val="20"/>
                <w:szCs w:val="20"/>
              </w:rPr>
              <w:t>显示屏，液晶显示屏，薄膜晶体管，</w:t>
            </w:r>
            <w:r w:rsidRPr="00521254">
              <w:rPr>
                <w:kern w:val="0"/>
                <w:sz w:val="20"/>
                <w:szCs w:val="20"/>
              </w:rPr>
              <w:t>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8332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83327E">
              <w:rPr>
                <w:rFonts w:hint="eastAsia"/>
                <w:kern w:val="0"/>
                <w:sz w:val="20"/>
                <w:szCs w:val="20"/>
              </w:rPr>
              <w:t>显示仪表，手持设备，智能家居，监控系统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596845" w:rsidP="00C41B7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亮度，对比度，尺寸，接口</w:t>
            </w:r>
            <w:r w:rsidR="00400B01">
              <w:rPr>
                <w:rFonts w:hint="eastAsia"/>
                <w:kern w:val="0"/>
                <w:sz w:val="20"/>
                <w:szCs w:val="20"/>
              </w:rPr>
              <w:t>，视角</w:t>
            </w:r>
          </w:p>
        </w:tc>
      </w:tr>
      <w:tr w:rsidR="00C2645F" w:rsidTr="00F63B70">
        <w:tc>
          <w:tcPr>
            <w:tcW w:w="1668" w:type="dxa"/>
          </w:tcPr>
          <w:p w:rsidR="00C2645F" w:rsidRDefault="00C2645F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C2645F" w:rsidRDefault="0083327E" w:rsidP="0083327E">
            <w:pPr>
              <w:jc w:val="center"/>
              <w:rPr>
                <w:kern w:val="0"/>
                <w:sz w:val="20"/>
                <w:szCs w:val="20"/>
              </w:rPr>
            </w:pPr>
            <w:r w:rsidRPr="0083327E">
              <w:rPr>
                <w:kern w:val="0"/>
                <w:sz w:val="20"/>
                <w:szCs w:val="20"/>
              </w:rPr>
              <w:t>7寸液晶显示器外观尺寸大概为165mm×100mm</w:t>
            </w:r>
            <w:r w:rsidR="00007685" w:rsidRPr="00007685">
              <w:rPr>
                <w:kern w:val="0"/>
                <w:sz w:val="20"/>
                <w:szCs w:val="20"/>
              </w:rPr>
              <w:t>，</w:t>
            </w:r>
            <w:r w:rsidR="00524A53" w:rsidRPr="00524A53">
              <w:rPr>
                <w:rFonts w:hint="eastAsia"/>
                <w:kern w:val="0"/>
                <w:sz w:val="20"/>
                <w:szCs w:val="20"/>
              </w:rPr>
              <w:t>常用于</w:t>
            </w:r>
            <w:r w:rsidRPr="0083327E">
              <w:rPr>
                <w:rFonts w:hint="eastAsia"/>
                <w:kern w:val="0"/>
                <w:sz w:val="20"/>
                <w:szCs w:val="20"/>
              </w:rPr>
              <w:t>显示仪表，手持设备，智能家居，监控系统</w:t>
            </w:r>
            <w:r w:rsidR="00007685" w:rsidRPr="00007685">
              <w:rPr>
                <w:rFonts w:hint="eastAsia"/>
                <w:kern w:val="0"/>
                <w:sz w:val="20"/>
                <w:szCs w:val="20"/>
              </w:rPr>
              <w:t>的设计当中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。本文</w:t>
            </w:r>
            <w:r>
              <w:rPr>
                <w:rFonts w:hint="eastAsia"/>
                <w:kern w:val="0"/>
                <w:sz w:val="20"/>
                <w:szCs w:val="20"/>
              </w:rPr>
              <w:t>分别从户外仪表以及平板产品出发给出了选型建议，重点推荐了</w:t>
            </w:r>
            <w:r w:rsidRPr="0083327E">
              <w:rPr>
                <w:kern w:val="0"/>
                <w:sz w:val="20"/>
                <w:szCs w:val="20"/>
              </w:rPr>
              <w:t>TCG070WVLPAANN-AN50</w:t>
            </w:r>
            <w:r>
              <w:rPr>
                <w:rFonts w:hint="eastAsia"/>
                <w:kern w:val="0"/>
                <w:sz w:val="20"/>
                <w:szCs w:val="20"/>
              </w:rPr>
              <w:t>与</w:t>
            </w:r>
            <w:r w:rsidRPr="0083327E">
              <w:rPr>
                <w:kern w:val="0"/>
                <w:sz w:val="20"/>
                <w:szCs w:val="20"/>
              </w:rPr>
              <w:t>TCG070WVLQAPNN-AN00</w:t>
            </w:r>
            <w:r w:rsidR="00524A53">
              <w:rPr>
                <w:rFonts w:hint="eastAsia"/>
                <w:kern w:val="0"/>
                <w:sz w:val="20"/>
                <w:szCs w:val="20"/>
              </w:rPr>
              <w:t>两款产品。</w:t>
            </w:r>
            <w:bookmarkStart w:id="0" w:name="_GoBack"/>
            <w:bookmarkEnd w:id="0"/>
          </w:p>
        </w:tc>
      </w:tr>
    </w:tbl>
    <w:p w:rsidR="009F27D3" w:rsidRDefault="00696BF1" w:rsidP="00A57D84">
      <w:r w:rsidRPr="00696BF1">
        <w:rPr>
          <w:rFonts w:hint="eastAsia"/>
        </w:rPr>
        <w:t>液晶显示屏，主要用于文字或图像信息的屏幕显示。不同于</w:t>
      </w:r>
      <w:r w:rsidRPr="00696BF1">
        <w:t>CRT技术，液晶显示器画面不会闪烁，可以减少显示器对眼睛的伤害，眼睛不容易疲劳。</w:t>
      </w:r>
      <w:r w:rsidR="00B750D2" w:rsidRPr="00B750D2">
        <w:rPr>
          <w:rFonts w:hint="eastAsia"/>
        </w:rPr>
        <w:t>在电场作用下，液晶分子会发生排列上的变化，从而影响通过其的光线变化，从而达到显示图像的目的。</w:t>
      </w:r>
    </w:p>
    <w:p w:rsidR="009F27D3" w:rsidRDefault="009F27D3" w:rsidP="00A57D84"/>
    <w:p w:rsidR="009F27D3" w:rsidRDefault="00B750D2" w:rsidP="00A57D84">
      <w:pPr>
        <w:rPr>
          <w:rFonts w:hint="eastAsia"/>
        </w:rPr>
      </w:pPr>
      <w:r w:rsidRPr="00B750D2">
        <w:t>7寸</w:t>
      </w:r>
      <w:r>
        <w:rPr>
          <w:rFonts w:hint="eastAsia"/>
        </w:rPr>
        <w:t>液晶显示器</w:t>
      </w:r>
      <w:r w:rsidRPr="00B750D2">
        <w:rPr>
          <w:rFonts w:hint="eastAsia"/>
        </w:rPr>
        <w:t>外观尺寸大概为</w:t>
      </w:r>
      <w:r>
        <w:t>165</w:t>
      </w:r>
      <w:r w:rsidRPr="00B750D2">
        <w:t>mm×1</w:t>
      </w:r>
      <w:r>
        <w:t>0</w:t>
      </w:r>
      <w:r w:rsidRPr="00B750D2">
        <w:t>0mm，</w:t>
      </w:r>
      <w:r>
        <w:rPr>
          <w:rFonts w:hint="eastAsia"/>
        </w:rPr>
        <w:t>分辨率一般为</w:t>
      </w:r>
      <w:r w:rsidRPr="00B750D2">
        <w:t>640×480或者800×480。CMOS</w:t>
      </w:r>
      <w:r>
        <w:rPr>
          <w:rFonts w:hint="eastAsia"/>
        </w:rPr>
        <w:t>是指液晶屏的一种接口方式，</w:t>
      </w:r>
      <w:r w:rsidRPr="00B750D2">
        <w:rPr>
          <w:rFonts w:hint="eastAsia"/>
        </w:rPr>
        <w:t>具有输入阻抗较高，输出阻抗较低的特性，同时集成度高、功耗小、速度快、成本低，便于工业化安装与维护。</w:t>
      </w:r>
      <w:r w:rsidR="0083327E">
        <w:rPr>
          <w:rFonts w:hint="eastAsia"/>
        </w:rPr>
        <w:t>常用于户外显示仪表，手持设备，智能家居，监控系统的设计中。</w:t>
      </w:r>
    </w:p>
    <w:p w:rsidR="00B750D2" w:rsidRDefault="00B750D2" w:rsidP="00A57D84"/>
    <w:p w:rsidR="00B750D2" w:rsidRDefault="00B750D2" w:rsidP="00A57D84">
      <w:r w:rsidRPr="00B750D2">
        <w:t>Kyocera(京瓷)公司在小型液晶屏方面拥有领先技术，</w:t>
      </w:r>
      <w:r w:rsidRPr="00B750D2">
        <w:rPr>
          <w:rFonts w:hint="eastAsia"/>
        </w:rPr>
        <w:t>其制造技术自动化程度高，大规模工业化生产特性好。同时易于集成化和更新换代，是大规模半导体集成电路技术和光源技术的完美结合，发展潜力巨大。</w:t>
      </w:r>
    </w:p>
    <w:p w:rsidR="00B750D2" w:rsidRDefault="00B750D2" w:rsidP="00A57D84"/>
    <w:p w:rsidR="00B750D2" w:rsidRDefault="00B750D2" w:rsidP="00A57D84">
      <w:pPr>
        <w:rPr>
          <w:rFonts w:hint="eastAsia"/>
        </w:rPr>
      </w:pPr>
    </w:p>
    <w:p w:rsidR="009F27D3" w:rsidRDefault="00B750D2" w:rsidP="00A57D84">
      <w:r w:rsidRPr="00B750D2">
        <w:rPr>
          <w:rFonts w:hint="eastAsia"/>
        </w:rPr>
        <w:t>图</w:t>
      </w:r>
      <w:r w:rsidRPr="00B750D2">
        <w:t>1：Kyocera7寸CMOS液晶显示屏产品选型指南</w:t>
      </w:r>
    </w:p>
    <w:p w:rsidR="00B750D2" w:rsidRDefault="00B750D2" w:rsidP="00A57D84"/>
    <w:p w:rsidR="00B750D2" w:rsidRDefault="00B750D2" w:rsidP="00A57D84"/>
    <w:p w:rsidR="00B750D2" w:rsidRDefault="00B750D2" w:rsidP="00A57D84">
      <w:r>
        <w:rPr>
          <w:rFonts w:hint="eastAsia"/>
        </w:rPr>
        <w:t>如图1所示，</w:t>
      </w:r>
      <w:r w:rsidRPr="00B750D2">
        <w:t>Kyocera公司</w:t>
      </w:r>
      <w:r>
        <w:rPr>
          <w:rFonts w:hint="eastAsia"/>
        </w:rPr>
        <w:t>推出了8款不同类型的</w:t>
      </w:r>
      <w:r w:rsidRPr="00B750D2">
        <w:t>7寸CMOS液晶显示屏</w:t>
      </w:r>
      <w:r>
        <w:rPr>
          <w:rFonts w:hint="eastAsia"/>
        </w:rPr>
        <w:t>。所示产品的分辨率均为</w:t>
      </w:r>
      <w:r w:rsidRPr="00B750D2">
        <w:t>800×480</w:t>
      </w:r>
      <w:r>
        <w:rPr>
          <w:rFonts w:hint="eastAsia"/>
        </w:rPr>
        <w:t>，</w:t>
      </w:r>
      <w:r w:rsidRPr="00B750D2">
        <w:rPr>
          <w:rFonts w:hint="eastAsia"/>
        </w:rPr>
        <w:t>采用</w:t>
      </w:r>
      <w:r w:rsidRPr="00B750D2">
        <w:t>LED背光，功耗和安全性均好于CCFL，续航时间更长。</w:t>
      </w:r>
      <w:r>
        <w:rPr>
          <w:rFonts w:hint="eastAsia"/>
        </w:rPr>
        <w:t>同时，所有产品</w:t>
      </w:r>
      <w:r w:rsidRPr="00B750D2">
        <w:rPr>
          <w:rFonts w:hint="eastAsia"/>
        </w:rPr>
        <w:t>均属于全透液晶屏，在弱光、无光条件下表现良好。</w:t>
      </w:r>
    </w:p>
    <w:p w:rsidR="00B750D2" w:rsidRDefault="00B750D2" w:rsidP="00A57D84"/>
    <w:p w:rsidR="00B750D2" w:rsidRDefault="00B750D2" w:rsidP="00A57D84">
      <w:r w:rsidRPr="00B750D2">
        <w:rPr>
          <w:rFonts w:ascii="微软雅黑" w:eastAsia="微软雅黑" w:hAnsi="微软雅黑" w:cs="微软雅黑" w:hint="eastAsia"/>
        </w:rPr>
        <w:t>•</w:t>
      </w:r>
      <w:r w:rsidRPr="00B750D2">
        <w:t xml:space="preserve"> 户外</w:t>
      </w:r>
      <w:r>
        <w:rPr>
          <w:rFonts w:hint="eastAsia"/>
        </w:rPr>
        <w:t>仪表</w:t>
      </w:r>
      <w:r w:rsidRPr="00B750D2">
        <w:t>选型</w:t>
      </w:r>
    </w:p>
    <w:p w:rsidR="00B750D2" w:rsidRDefault="00B750D2" w:rsidP="00A57D84">
      <w:pPr>
        <w:rPr>
          <w:rFonts w:hint="eastAsia"/>
        </w:rPr>
      </w:pPr>
      <w:r w:rsidRPr="00B750D2">
        <w:rPr>
          <w:rFonts w:hint="eastAsia"/>
        </w:rPr>
        <w:t>户外场景对于液晶屏</w:t>
      </w:r>
      <w:r>
        <w:rPr>
          <w:rFonts w:hint="eastAsia"/>
        </w:rPr>
        <w:t>选型</w:t>
      </w:r>
      <w:r w:rsidRPr="00B750D2">
        <w:rPr>
          <w:rFonts w:hint="eastAsia"/>
        </w:rPr>
        <w:t>要求相对较高，</w:t>
      </w:r>
      <w:r>
        <w:rPr>
          <w:rFonts w:hint="eastAsia"/>
        </w:rPr>
        <w:t>亮度、对比度都不应太小，否则会造成人眼辨识困难。本文推荐采用型号为</w:t>
      </w:r>
      <w:r w:rsidRPr="00B750D2">
        <w:t>TCG070WVLPAANN-AN50</w:t>
      </w:r>
      <w:r>
        <w:rPr>
          <w:rFonts w:hint="eastAsia"/>
        </w:rPr>
        <w:t>的产品，它具有7</w:t>
      </w:r>
      <w:r>
        <w:t>00</w:t>
      </w:r>
      <w:r>
        <w:rPr>
          <w:rFonts w:hint="eastAsia"/>
        </w:rPr>
        <w:t>尼特的高亮度，同时能够提供1</w:t>
      </w:r>
      <w:r>
        <w:t>000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的高对比度，</w:t>
      </w:r>
      <w:r w:rsidR="00915F10">
        <w:rPr>
          <w:rFonts w:hint="eastAsia"/>
        </w:rPr>
        <w:t>同时重量仅为1</w:t>
      </w:r>
      <w:r w:rsidR="00915F10">
        <w:t>95</w:t>
      </w:r>
      <w:r w:rsidR="00915F10">
        <w:rPr>
          <w:rFonts w:hint="eastAsia"/>
        </w:rPr>
        <w:t>g，相对最轻。操作温度为</w:t>
      </w:r>
      <w:r w:rsidR="00915F10" w:rsidRPr="00915F10">
        <w:t>-20至70</w:t>
      </w:r>
      <w:r w:rsidR="00915F10">
        <w:rPr>
          <w:rFonts w:hint="eastAsia"/>
        </w:rPr>
        <w:t>度，能适应全国大部分地区的户外使用需求。</w:t>
      </w:r>
    </w:p>
    <w:p w:rsidR="00B750D2" w:rsidRDefault="00B750D2" w:rsidP="00A57D84"/>
    <w:p w:rsidR="00915F10" w:rsidRDefault="00915F10" w:rsidP="00915F10">
      <w:r>
        <w:rPr>
          <w:rFonts w:ascii="微软雅黑" w:eastAsia="微软雅黑" w:hAnsi="微软雅黑" w:cs="微软雅黑" w:hint="eastAsia"/>
        </w:rPr>
        <w:t>•</w:t>
      </w:r>
      <w:r>
        <w:t xml:space="preserve"> 平板产品选型</w:t>
      </w:r>
    </w:p>
    <w:p w:rsidR="00B750D2" w:rsidRDefault="00915F10" w:rsidP="00915F10">
      <w:r>
        <w:rPr>
          <w:rFonts w:hint="eastAsia"/>
        </w:rPr>
        <w:t>对于手持平板类产品来说，并不需要过高的亮度与对比度，</w:t>
      </w:r>
      <w:r>
        <w:rPr>
          <w:rFonts w:hint="eastAsia"/>
        </w:rPr>
        <w:t>因为这样</w:t>
      </w:r>
      <w:r>
        <w:rPr>
          <w:rFonts w:hint="eastAsia"/>
        </w:rPr>
        <w:t>会使得续航能力下降。同时，还需要考虑重量因素，</w:t>
      </w:r>
      <w:r>
        <w:rPr>
          <w:rFonts w:hint="eastAsia"/>
        </w:rPr>
        <w:t>越轻越好，方便用户手持，此外，超薄设计也是当前市场的趋势，可以增强产品的便携性</w:t>
      </w:r>
      <w:r>
        <w:rPr>
          <w:rFonts w:hint="eastAsia"/>
        </w:rPr>
        <w:t>。</w:t>
      </w:r>
      <w:r w:rsidR="0083327E">
        <w:rPr>
          <w:rFonts w:hint="eastAsia"/>
        </w:rPr>
        <w:t>综合以上因素</w:t>
      </w:r>
      <w:r>
        <w:rPr>
          <w:rFonts w:hint="eastAsia"/>
        </w:rPr>
        <w:t>，本文推荐选用</w:t>
      </w:r>
      <w:r w:rsidR="0083327E" w:rsidRPr="0083327E">
        <w:t>TCG070WVLQAPNN-AN00</w:t>
      </w:r>
      <w:r>
        <w:t>，它质量仅为</w:t>
      </w:r>
      <w:r w:rsidR="0083327E">
        <w:t>200</w:t>
      </w:r>
      <w:r>
        <w:t>克，同时</w:t>
      </w:r>
      <w:r w:rsidR="0083327E">
        <w:rPr>
          <w:rFonts w:hint="eastAsia"/>
        </w:rPr>
        <w:t>采用</w:t>
      </w:r>
      <w:r>
        <w:t>超薄设计，厚度仅为</w:t>
      </w:r>
      <w:r w:rsidR="0083327E">
        <w:t>8.2</w:t>
      </w:r>
      <w:r>
        <w:t>mm，便于产品外观设计。</w:t>
      </w:r>
      <w:r w:rsidR="0083327E">
        <w:rPr>
          <w:rFonts w:hint="eastAsia"/>
        </w:rPr>
        <w:t>亮度为3</w:t>
      </w:r>
      <w:r w:rsidR="0083327E">
        <w:t>50</w:t>
      </w:r>
      <w:r w:rsidR="0083327E">
        <w:rPr>
          <w:rFonts w:hint="eastAsia"/>
        </w:rPr>
        <w:t>尼特，对比度为5</w:t>
      </w:r>
      <w:r w:rsidR="0083327E">
        <w:t>00</w:t>
      </w:r>
      <w:r w:rsidR="0083327E">
        <w:rPr>
          <w:rFonts w:hint="eastAsia"/>
        </w:rPr>
        <w:t>:</w:t>
      </w:r>
      <w:r w:rsidR="0083327E">
        <w:t>1</w:t>
      </w:r>
      <w:r w:rsidR="0083327E">
        <w:rPr>
          <w:rFonts w:hint="eastAsia"/>
        </w:rPr>
        <w:t>。</w:t>
      </w:r>
      <w:r>
        <w:t>此外，采用宽视角设计，四个方向的视角均为85度。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04F" w:rsidRDefault="0028404F" w:rsidP="00073650">
      <w:r>
        <w:separator/>
      </w:r>
    </w:p>
  </w:endnote>
  <w:endnote w:type="continuationSeparator" w:id="0">
    <w:p w:rsidR="0028404F" w:rsidRDefault="0028404F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04F" w:rsidRDefault="0028404F" w:rsidP="00073650">
      <w:r>
        <w:separator/>
      </w:r>
    </w:p>
  </w:footnote>
  <w:footnote w:type="continuationSeparator" w:id="0">
    <w:p w:rsidR="0028404F" w:rsidRDefault="0028404F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07685"/>
    <w:rsid w:val="00013067"/>
    <w:rsid w:val="000223FD"/>
    <w:rsid w:val="0002511A"/>
    <w:rsid w:val="0003288A"/>
    <w:rsid w:val="00051858"/>
    <w:rsid w:val="0006290E"/>
    <w:rsid w:val="00065042"/>
    <w:rsid w:val="00073650"/>
    <w:rsid w:val="00077845"/>
    <w:rsid w:val="000864C9"/>
    <w:rsid w:val="0009571A"/>
    <w:rsid w:val="0009742D"/>
    <w:rsid w:val="000A222F"/>
    <w:rsid w:val="000A3E6E"/>
    <w:rsid w:val="000B375E"/>
    <w:rsid w:val="000D5499"/>
    <w:rsid w:val="000D6E02"/>
    <w:rsid w:val="000E75E6"/>
    <w:rsid w:val="000F5ACD"/>
    <w:rsid w:val="00102DDC"/>
    <w:rsid w:val="0011128C"/>
    <w:rsid w:val="00114477"/>
    <w:rsid w:val="0011572F"/>
    <w:rsid w:val="00141CFB"/>
    <w:rsid w:val="001619BE"/>
    <w:rsid w:val="001875CF"/>
    <w:rsid w:val="00190495"/>
    <w:rsid w:val="001B1E6B"/>
    <w:rsid w:val="001C54FF"/>
    <w:rsid w:val="001C7F76"/>
    <w:rsid w:val="00207EC1"/>
    <w:rsid w:val="00226E56"/>
    <w:rsid w:val="0024662F"/>
    <w:rsid w:val="00272690"/>
    <w:rsid w:val="00277E6F"/>
    <w:rsid w:val="00280BD3"/>
    <w:rsid w:val="0028404F"/>
    <w:rsid w:val="002A15D4"/>
    <w:rsid w:val="002A3B30"/>
    <w:rsid w:val="002C139B"/>
    <w:rsid w:val="002D3458"/>
    <w:rsid w:val="002E0B10"/>
    <w:rsid w:val="002E624F"/>
    <w:rsid w:val="002F6855"/>
    <w:rsid w:val="003073C8"/>
    <w:rsid w:val="0034052C"/>
    <w:rsid w:val="00340959"/>
    <w:rsid w:val="0034139B"/>
    <w:rsid w:val="00353ADB"/>
    <w:rsid w:val="00371F6F"/>
    <w:rsid w:val="00374554"/>
    <w:rsid w:val="00376ACA"/>
    <w:rsid w:val="0039017F"/>
    <w:rsid w:val="00390A6A"/>
    <w:rsid w:val="003936AF"/>
    <w:rsid w:val="00394B61"/>
    <w:rsid w:val="003D0506"/>
    <w:rsid w:val="00400B01"/>
    <w:rsid w:val="00405675"/>
    <w:rsid w:val="0040783E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5A20"/>
    <w:rsid w:val="004D675E"/>
    <w:rsid w:val="004E3710"/>
    <w:rsid w:val="004F1D16"/>
    <w:rsid w:val="00520E18"/>
    <w:rsid w:val="00521254"/>
    <w:rsid w:val="0052233B"/>
    <w:rsid w:val="00524A53"/>
    <w:rsid w:val="00525793"/>
    <w:rsid w:val="00527617"/>
    <w:rsid w:val="005346BE"/>
    <w:rsid w:val="0054270A"/>
    <w:rsid w:val="00542FE4"/>
    <w:rsid w:val="005441D3"/>
    <w:rsid w:val="0055445E"/>
    <w:rsid w:val="005851BB"/>
    <w:rsid w:val="00596845"/>
    <w:rsid w:val="005B206B"/>
    <w:rsid w:val="005B6C14"/>
    <w:rsid w:val="005D0B72"/>
    <w:rsid w:val="005D36B7"/>
    <w:rsid w:val="005D3FAC"/>
    <w:rsid w:val="005D6297"/>
    <w:rsid w:val="005E4657"/>
    <w:rsid w:val="005E75F4"/>
    <w:rsid w:val="0067243D"/>
    <w:rsid w:val="006738E7"/>
    <w:rsid w:val="006848C7"/>
    <w:rsid w:val="0069464D"/>
    <w:rsid w:val="006955B0"/>
    <w:rsid w:val="00696BF1"/>
    <w:rsid w:val="006A644E"/>
    <w:rsid w:val="006B1CB7"/>
    <w:rsid w:val="006D4131"/>
    <w:rsid w:val="006E3FE1"/>
    <w:rsid w:val="00701FB6"/>
    <w:rsid w:val="00711D8B"/>
    <w:rsid w:val="0071241C"/>
    <w:rsid w:val="00715DBA"/>
    <w:rsid w:val="00722D55"/>
    <w:rsid w:val="00732836"/>
    <w:rsid w:val="00732C1B"/>
    <w:rsid w:val="007526F6"/>
    <w:rsid w:val="00785018"/>
    <w:rsid w:val="00790E32"/>
    <w:rsid w:val="007A2D48"/>
    <w:rsid w:val="007B0C30"/>
    <w:rsid w:val="007C579F"/>
    <w:rsid w:val="007D6C3B"/>
    <w:rsid w:val="007F2BF6"/>
    <w:rsid w:val="0081266A"/>
    <w:rsid w:val="00815266"/>
    <w:rsid w:val="0081648B"/>
    <w:rsid w:val="008303CB"/>
    <w:rsid w:val="0083327E"/>
    <w:rsid w:val="00842F72"/>
    <w:rsid w:val="0084518B"/>
    <w:rsid w:val="008508D1"/>
    <w:rsid w:val="00853A1B"/>
    <w:rsid w:val="00863DA4"/>
    <w:rsid w:val="0087314E"/>
    <w:rsid w:val="008868F3"/>
    <w:rsid w:val="008E4F8E"/>
    <w:rsid w:val="008E7790"/>
    <w:rsid w:val="008F05EF"/>
    <w:rsid w:val="008F721D"/>
    <w:rsid w:val="008F7EF0"/>
    <w:rsid w:val="009050BC"/>
    <w:rsid w:val="00915F10"/>
    <w:rsid w:val="0091636E"/>
    <w:rsid w:val="009173C2"/>
    <w:rsid w:val="0092657F"/>
    <w:rsid w:val="00926607"/>
    <w:rsid w:val="00957E96"/>
    <w:rsid w:val="00962718"/>
    <w:rsid w:val="009841A8"/>
    <w:rsid w:val="009A4FB3"/>
    <w:rsid w:val="009C1901"/>
    <w:rsid w:val="009C6B61"/>
    <w:rsid w:val="009C77E4"/>
    <w:rsid w:val="009D7639"/>
    <w:rsid w:val="009E0DA1"/>
    <w:rsid w:val="009F27D3"/>
    <w:rsid w:val="009F5F4A"/>
    <w:rsid w:val="009F6329"/>
    <w:rsid w:val="00A005A4"/>
    <w:rsid w:val="00A1014F"/>
    <w:rsid w:val="00A17359"/>
    <w:rsid w:val="00A4020D"/>
    <w:rsid w:val="00A52692"/>
    <w:rsid w:val="00A57D84"/>
    <w:rsid w:val="00A6033A"/>
    <w:rsid w:val="00A660EF"/>
    <w:rsid w:val="00A70D56"/>
    <w:rsid w:val="00A755E1"/>
    <w:rsid w:val="00A81B1E"/>
    <w:rsid w:val="00A90677"/>
    <w:rsid w:val="00AC71F0"/>
    <w:rsid w:val="00AD2585"/>
    <w:rsid w:val="00AD706B"/>
    <w:rsid w:val="00AE5EF7"/>
    <w:rsid w:val="00AE7ED9"/>
    <w:rsid w:val="00B056C6"/>
    <w:rsid w:val="00B07A03"/>
    <w:rsid w:val="00B11F02"/>
    <w:rsid w:val="00B26F93"/>
    <w:rsid w:val="00B3053A"/>
    <w:rsid w:val="00B34FE9"/>
    <w:rsid w:val="00B602DD"/>
    <w:rsid w:val="00B60934"/>
    <w:rsid w:val="00B61831"/>
    <w:rsid w:val="00B64B07"/>
    <w:rsid w:val="00B750D2"/>
    <w:rsid w:val="00BA0154"/>
    <w:rsid w:val="00BB2C8A"/>
    <w:rsid w:val="00BC0D5C"/>
    <w:rsid w:val="00BC1E72"/>
    <w:rsid w:val="00BE090A"/>
    <w:rsid w:val="00BE479D"/>
    <w:rsid w:val="00C01495"/>
    <w:rsid w:val="00C13672"/>
    <w:rsid w:val="00C17C24"/>
    <w:rsid w:val="00C2645F"/>
    <w:rsid w:val="00C37B7B"/>
    <w:rsid w:val="00C41B7E"/>
    <w:rsid w:val="00C51117"/>
    <w:rsid w:val="00C73A81"/>
    <w:rsid w:val="00C74790"/>
    <w:rsid w:val="00C754DB"/>
    <w:rsid w:val="00CA7B69"/>
    <w:rsid w:val="00CB3677"/>
    <w:rsid w:val="00CB3ABE"/>
    <w:rsid w:val="00CE49DC"/>
    <w:rsid w:val="00CE6D0F"/>
    <w:rsid w:val="00CF5725"/>
    <w:rsid w:val="00CF6DC1"/>
    <w:rsid w:val="00D36C8B"/>
    <w:rsid w:val="00D46164"/>
    <w:rsid w:val="00D56D00"/>
    <w:rsid w:val="00D6185B"/>
    <w:rsid w:val="00D6202B"/>
    <w:rsid w:val="00D65A5E"/>
    <w:rsid w:val="00D91749"/>
    <w:rsid w:val="00D9408C"/>
    <w:rsid w:val="00D97439"/>
    <w:rsid w:val="00DB69F6"/>
    <w:rsid w:val="00E438BB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16A1"/>
    <w:rsid w:val="00F61D44"/>
    <w:rsid w:val="00F63B70"/>
    <w:rsid w:val="00F67EE0"/>
    <w:rsid w:val="00F7770D"/>
    <w:rsid w:val="00F94344"/>
    <w:rsid w:val="00FA364E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26BF3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</Pages>
  <Words>173</Words>
  <Characters>991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47</cp:revision>
  <dcterms:created xsi:type="dcterms:W3CDTF">2017-12-07T08:11:00Z</dcterms:created>
  <dcterms:modified xsi:type="dcterms:W3CDTF">2018-03-31T13:43:00Z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