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3073C8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3073C8">
              <w:rPr>
                <w:rFonts w:cs="等线" w:hint="eastAsia"/>
                <w:kern w:val="0"/>
                <w:sz w:val="20"/>
                <w:szCs w:val="20"/>
              </w:rPr>
              <w:t>【选型】京瓷</w:t>
            </w:r>
            <w:r w:rsidR="008868F3">
              <w:rPr>
                <w:rFonts w:cs="等线"/>
                <w:kern w:val="0"/>
                <w:sz w:val="20"/>
                <w:szCs w:val="20"/>
              </w:rPr>
              <w:t>7</w:t>
            </w:r>
            <w:r w:rsidRPr="003073C8">
              <w:rPr>
                <w:rFonts w:cs="等线"/>
                <w:kern w:val="0"/>
                <w:sz w:val="20"/>
                <w:szCs w:val="20"/>
              </w:rPr>
              <w:t>.5寸液晶</w:t>
            </w:r>
            <w:r w:rsidR="00226E56" w:rsidRPr="00226E56">
              <w:rPr>
                <w:rFonts w:cs="等线" w:hint="eastAsia"/>
                <w:kern w:val="0"/>
                <w:sz w:val="20"/>
                <w:szCs w:val="20"/>
              </w:rPr>
              <w:t>显示屏</w:t>
            </w:r>
            <w:r w:rsidRPr="003073C8">
              <w:rPr>
                <w:rFonts w:cs="等线"/>
                <w:kern w:val="0"/>
                <w:sz w:val="20"/>
                <w:szCs w:val="20"/>
              </w:rPr>
              <w:t>选型指南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3073C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073C8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521254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21254">
              <w:rPr>
                <w:rFonts w:hint="eastAsia"/>
                <w:kern w:val="0"/>
                <w:sz w:val="20"/>
                <w:szCs w:val="20"/>
              </w:rPr>
              <w:t>显示屏，液晶显示屏，薄膜晶体管，</w:t>
            </w:r>
            <w:r w:rsidRPr="00521254">
              <w:rPr>
                <w:kern w:val="0"/>
                <w:sz w:val="20"/>
                <w:szCs w:val="20"/>
              </w:rPr>
              <w:t>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2E0B10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2E0B10">
              <w:rPr>
                <w:rFonts w:hint="eastAsia"/>
                <w:kern w:val="0"/>
                <w:sz w:val="20"/>
                <w:szCs w:val="20"/>
              </w:rPr>
              <w:t>智能家居，室内便携设备，小型监控设备，机载显示器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596845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亮度，对比度，尺寸，接口</w:t>
            </w:r>
            <w:r w:rsidR="002E0B10">
              <w:rPr>
                <w:rFonts w:hint="eastAsia"/>
                <w:kern w:val="0"/>
                <w:sz w:val="20"/>
                <w:szCs w:val="20"/>
              </w:rPr>
              <w:t>，重量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2E0B10" w:rsidP="002A15D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  <w:r w:rsidR="00596845" w:rsidRPr="00596845">
              <w:rPr>
                <w:kern w:val="0"/>
                <w:sz w:val="20"/>
                <w:szCs w:val="20"/>
              </w:rPr>
              <w:t>.5寸液晶显示屏</w:t>
            </w:r>
            <w:r w:rsidR="00596845" w:rsidRPr="00596845">
              <w:rPr>
                <w:rFonts w:hint="eastAsia"/>
                <w:kern w:val="0"/>
                <w:sz w:val="20"/>
                <w:szCs w:val="20"/>
              </w:rPr>
              <w:t>常用于</w:t>
            </w:r>
            <w:r w:rsidRPr="002E0B10">
              <w:rPr>
                <w:rFonts w:hint="eastAsia"/>
                <w:kern w:val="0"/>
                <w:sz w:val="20"/>
                <w:szCs w:val="20"/>
              </w:rPr>
              <w:t>智能家居，室内便携设备，小型监控设备，机载显示器的设计制造中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。本文介绍了</w:t>
            </w:r>
            <w:r w:rsidR="00596845" w:rsidRPr="00596845">
              <w:rPr>
                <w:kern w:val="0"/>
                <w:sz w:val="20"/>
                <w:szCs w:val="20"/>
              </w:rPr>
              <w:t>Kyocera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公司旗下的所有</w:t>
            </w:r>
            <w:r>
              <w:rPr>
                <w:kern w:val="0"/>
                <w:sz w:val="20"/>
                <w:szCs w:val="20"/>
              </w:rPr>
              <w:t>7</w:t>
            </w:r>
            <w:r w:rsidR="00596845">
              <w:rPr>
                <w:kern w:val="0"/>
                <w:sz w:val="20"/>
                <w:szCs w:val="20"/>
              </w:rPr>
              <w:t>.5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寸液晶屏产品，从</w:t>
            </w:r>
            <w:r w:rsidR="00596845" w:rsidRPr="00596845">
              <w:rPr>
                <w:kern w:val="0"/>
                <w:sz w:val="20"/>
                <w:szCs w:val="20"/>
              </w:rPr>
              <w:t>I/O接口选型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、</w:t>
            </w:r>
            <w:r w:rsidRPr="002E0B10">
              <w:rPr>
                <w:rFonts w:hint="eastAsia"/>
                <w:kern w:val="0"/>
                <w:sz w:val="20"/>
                <w:szCs w:val="20"/>
              </w:rPr>
              <w:t>亮度选型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、</w:t>
            </w:r>
            <w:r w:rsidRPr="002E0B10">
              <w:rPr>
                <w:rFonts w:hint="eastAsia"/>
                <w:kern w:val="0"/>
                <w:sz w:val="20"/>
                <w:szCs w:val="20"/>
              </w:rPr>
              <w:t>超薄设计选型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三个方面入手给出了选型建议。</w:t>
            </w:r>
            <w:bookmarkStart w:id="0" w:name="_GoBack"/>
            <w:bookmarkEnd w:id="0"/>
          </w:p>
        </w:tc>
      </w:tr>
    </w:tbl>
    <w:p w:rsidR="008868F3" w:rsidRDefault="008868F3" w:rsidP="00A57D84">
      <w:r w:rsidRPr="008868F3">
        <w:rPr>
          <w:rFonts w:hint="eastAsia"/>
        </w:rPr>
        <w:t>液晶显示屏，主要用于文字或图像信息的屏幕显示。不同于</w:t>
      </w:r>
      <w:r w:rsidRPr="008868F3">
        <w:t>CRT技术，液晶显示器画面不会闪烁，可以减少显示器对眼睛的伤害，眼睛不容易疲劳。</w:t>
      </w:r>
      <w:r w:rsidRPr="008868F3">
        <w:rPr>
          <w:rFonts w:hint="eastAsia"/>
        </w:rPr>
        <w:t>提供高精细的画质，不会因供电不足导致画面色彩失真。</w:t>
      </w:r>
    </w:p>
    <w:p w:rsidR="008868F3" w:rsidRDefault="008868F3" w:rsidP="00A57D84"/>
    <w:p w:rsidR="008868F3" w:rsidRDefault="008868F3" w:rsidP="00A57D84">
      <w:pPr>
        <w:rPr>
          <w:rFonts w:hint="eastAsia"/>
        </w:rPr>
      </w:pPr>
      <w:r>
        <w:rPr>
          <w:rFonts w:hint="eastAsia"/>
        </w:rPr>
        <w:t>其中，7</w:t>
      </w:r>
      <w:r>
        <w:t>.5</w:t>
      </w:r>
      <w:r>
        <w:rPr>
          <w:rFonts w:hint="eastAsia"/>
        </w:rPr>
        <w:t>寸是工业设计生产制造中的一种常见尺寸，大小约为1</w:t>
      </w:r>
      <w:r>
        <w:t>80</w:t>
      </w:r>
      <w:r>
        <w:rPr>
          <w:rFonts w:hint="eastAsia"/>
        </w:rPr>
        <w:t>mm×</w:t>
      </w:r>
      <w:r>
        <w:t>140</w:t>
      </w:r>
      <w:r>
        <w:rPr>
          <w:rFonts w:hint="eastAsia"/>
        </w:rPr>
        <w:t>mm，分辨率一般为</w:t>
      </w:r>
      <w:r w:rsidRPr="008868F3">
        <w:t>640</w:t>
      </w:r>
      <w:r w:rsidRPr="008868F3">
        <w:rPr>
          <w:rFonts w:hint="eastAsia"/>
        </w:rPr>
        <w:t>×</w:t>
      </w:r>
      <w:r w:rsidRPr="008868F3">
        <w:t>480</w:t>
      </w:r>
      <w:r>
        <w:rPr>
          <w:rFonts w:hint="eastAsia"/>
        </w:rPr>
        <w:t>，既能够清晰得表现画幅信息，又不会由于尺寸原因产生颗粒感。常用于智能家居，</w:t>
      </w:r>
      <w:r w:rsidR="00785018">
        <w:rPr>
          <w:rFonts w:hint="eastAsia"/>
        </w:rPr>
        <w:t>室内便携设备，</w:t>
      </w:r>
      <w:r>
        <w:rPr>
          <w:rFonts w:hint="eastAsia"/>
        </w:rPr>
        <w:t>小型监控设备，机载显示器的设计制造中。</w:t>
      </w:r>
    </w:p>
    <w:p w:rsidR="008868F3" w:rsidRDefault="008868F3" w:rsidP="00A57D84"/>
    <w:p w:rsidR="008868F3" w:rsidRDefault="008868F3" w:rsidP="00A57D84">
      <w:r w:rsidRPr="008868F3">
        <w:t>Kyocera(京瓷)公司的液晶显示屏生成线主要起源于Sony Mobile Display株式会社野洲事业所的TFT液晶显示器业务以及Optrex株式会社（现京瓷显示器株式会社）液晶显示器技术。</w:t>
      </w:r>
      <w:r w:rsidRPr="008868F3">
        <w:rPr>
          <w:rFonts w:hint="eastAsia"/>
        </w:rPr>
        <w:t>平板化设计，小巧轻薄，节省了大量原材料和使用空间，适用于高密度集成电路。</w:t>
      </w:r>
    </w:p>
    <w:p w:rsidR="008868F3" w:rsidRDefault="008868F3" w:rsidP="00A57D84"/>
    <w:p w:rsidR="008868F3" w:rsidRDefault="008868F3" w:rsidP="00A57D84"/>
    <w:p w:rsidR="008868F3" w:rsidRDefault="008868F3" w:rsidP="00A57D84">
      <w:r w:rsidRPr="008868F3">
        <w:rPr>
          <w:rFonts w:hint="eastAsia"/>
        </w:rPr>
        <w:t>图</w:t>
      </w:r>
      <w:r w:rsidRPr="008868F3">
        <w:t>1：Kyocera</w:t>
      </w:r>
      <w:r>
        <w:t>7</w:t>
      </w:r>
      <w:r w:rsidRPr="008868F3">
        <w:t>.5寸液晶显示屏产品选型指南</w:t>
      </w:r>
    </w:p>
    <w:p w:rsidR="008868F3" w:rsidRDefault="008868F3" w:rsidP="00A57D84"/>
    <w:p w:rsidR="008868F3" w:rsidRPr="008868F3" w:rsidRDefault="008868F3" w:rsidP="00A57D84">
      <w:pPr>
        <w:rPr>
          <w:rFonts w:hint="eastAsia"/>
        </w:rPr>
      </w:pPr>
      <w:r w:rsidRPr="008868F3">
        <w:lastRenderedPageBreak/>
        <w:t>Kyocera(京瓷)公司</w:t>
      </w:r>
      <w:r>
        <w:rPr>
          <w:rFonts w:hint="eastAsia"/>
        </w:rPr>
        <w:t>共推出了如图1所示的5款7</w:t>
      </w:r>
      <w:r>
        <w:t>.5</w:t>
      </w:r>
      <w:r>
        <w:rPr>
          <w:rFonts w:hint="eastAsia"/>
        </w:rPr>
        <w:t>寸液晶显示屏，</w:t>
      </w:r>
      <w:r w:rsidR="00F61D44">
        <w:rPr>
          <w:rFonts w:hint="eastAsia"/>
        </w:rPr>
        <w:t>分辨率均为</w:t>
      </w:r>
      <w:r w:rsidR="00F61D44" w:rsidRPr="00F61D44">
        <w:t>640×480</w:t>
      </w:r>
      <w:r w:rsidR="00F61D44">
        <w:rPr>
          <w:rFonts w:hint="eastAsia"/>
        </w:rPr>
        <w:t>，</w:t>
      </w:r>
      <w:r w:rsidR="0006290E" w:rsidRPr="0006290E">
        <w:rPr>
          <w:rFonts w:hint="eastAsia"/>
        </w:rPr>
        <w:t>采用</w:t>
      </w:r>
      <w:r w:rsidR="0006290E" w:rsidRPr="0006290E">
        <w:t>LED背光，功耗和安全性均好于CCFL，续航时间长。属于全透液晶屏，因而在弱光、无光条件下表现良好。</w:t>
      </w:r>
    </w:p>
    <w:p w:rsidR="008868F3" w:rsidRDefault="008868F3" w:rsidP="00A57D84">
      <w:pPr>
        <w:rPr>
          <w:rFonts w:hint="eastAsia"/>
        </w:rPr>
      </w:pPr>
    </w:p>
    <w:p w:rsidR="0006290E" w:rsidRDefault="0006290E" w:rsidP="0006290E">
      <w:r>
        <w:rPr>
          <w:rFonts w:ascii="微软雅黑" w:eastAsia="微软雅黑" w:hAnsi="微软雅黑" w:cs="微软雅黑" w:hint="eastAsia"/>
        </w:rPr>
        <w:t>•</w:t>
      </w:r>
      <w:r>
        <w:t xml:space="preserve"> I/O接口选型</w:t>
      </w:r>
    </w:p>
    <w:p w:rsidR="0006290E" w:rsidRDefault="0006290E" w:rsidP="0006290E">
      <w:r>
        <w:rPr>
          <w:rFonts w:hint="eastAsia"/>
        </w:rPr>
        <w:t>当</w:t>
      </w:r>
      <w:r>
        <w:rPr>
          <w:rFonts w:hint="eastAsia"/>
        </w:rPr>
        <w:t>配套</w:t>
      </w:r>
      <w:r>
        <w:rPr>
          <w:rFonts w:hint="eastAsia"/>
        </w:rPr>
        <w:t>驱动板已</w:t>
      </w:r>
      <w:r>
        <w:rPr>
          <w:rFonts w:hint="eastAsia"/>
        </w:rPr>
        <w:t>设计好</w:t>
      </w:r>
      <w:r>
        <w:rPr>
          <w:rFonts w:hint="eastAsia"/>
        </w:rPr>
        <w:t>时，选用液晶屏时需要考虑其接口形式。所示产品中，</w:t>
      </w:r>
      <w:r w:rsidRPr="0006290E">
        <w:t>TCG075VGLDH-G20</w:t>
      </w:r>
      <w:r>
        <w:t>采用LVDS接口，具有低功耗、低误码率、低串扰和低辐射等特点，同时信号完整性、低抖动及共模特性上</w:t>
      </w:r>
      <w:r>
        <w:rPr>
          <w:rFonts w:hint="eastAsia"/>
        </w:rPr>
        <w:t>表现优异</w:t>
      </w:r>
      <w:r>
        <w:t>。</w:t>
      </w:r>
      <w:r>
        <w:rPr>
          <w:rFonts w:hint="eastAsia"/>
        </w:rPr>
        <w:t>其余产品采用</w:t>
      </w:r>
      <w:r w:rsidRPr="0006290E">
        <w:t>18位RGB</w:t>
      </w:r>
      <w:r>
        <w:rPr>
          <w:rFonts w:hint="eastAsia"/>
        </w:rPr>
        <w:t>接口，</w:t>
      </w:r>
      <w:r w:rsidRPr="0006290E">
        <w:rPr>
          <w:rFonts w:hint="eastAsia"/>
        </w:rPr>
        <w:t>不必在液晶显示器的驱动板端和液晶面板端使用专用的接口电路，而是将</w:t>
      </w:r>
      <w:r w:rsidRPr="0006290E">
        <w:t>RGB信号直接送给TFT-LCD。</w:t>
      </w:r>
    </w:p>
    <w:p w:rsidR="0006290E" w:rsidRDefault="0006290E" w:rsidP="00A57D84">
      <w:pPr>
        <w:rPr>
          <w:rFonts w:hint="eastAsia"/>
        </w:rPr>
      </w:pPr>
    </w:p>
    <w:p w:rsidR="0006290E" w:rsidRDefault="0006290E" w:rsidP="00A57D84">
      <w:r w:rsidRPr="0006290E">
        <w:rPr>
          <w:rFonts w:ascii="微软雅黑" w:eastAsia="微软雅黑" w:hAnsi="微软雅黑" w:cs="微软雅黑" w:hint="eastAsia"/>
        </w:rPr>
        <w:t>•</w:t>
      </w:r>
      <w:r w:rsidRPr="0006290E">
        <w:t xml:space="preserve"> </w:t>
      </w:r>
      <w:r>
        <w:rPr>
          <w:rFonts w:hint="eastAsia"/>
        </w:rPr>
        <w:t>亮度</w:t>
      </w:r>
      <w:r w:rsidRPr="0006290E">
        <w:t>选型</w:t>
      </w:r>
    </w:p>
    <w:p w:rsidR="0006290E" w:rsidRPr="0006290E" w:rsidRDefault="0006290E" w:rsidP="00A57D84">
      <w:pPr>
        <w:rPr>
          <w:rFonts w:hint="eastAsia"/>
        </w:rPr>
      </w:pPr>
      <w:r>
        <w:rPr>
          <w:rFonts w:hint="eastAsia"/>
        </w:rPr>
        <w:t>液晶显示屏选型时，亮度、对比度是非常重要的参考指标</w:t>
      </w:r>
      <w:r w:rsidR="00A90677">
        <w:rPr>
          <w:rFonts w:hint="eastAsia"/>
        </w:rPr>
        <w:t>。对于</w:t>
      </w:r>
      <w:r w:rsidR="00785018" w:rsidRPr="00785018">
        <w:t>Kyocera公司</w:t>
      </w:r>
      <w:r w:rsidR="00785018">
        <w:rPr>
          <w:rFonts w:hint="eastAsia"/>
        </w:rPr>
        <w:t>的</w:t>
      </w:r>
      <w:r w:rsidR="00785018" w:rsidRPr="00785018">
        <w:t>7.5寸液晶显示屏</w:t>
      </w:r>
      <w:r w:rsidR="00785018">
        <w:rPr>
          <w:rFonts w:hint="eastAsia"/>
        </w:rPr>
        <w:t>来说，对比度均为</w:t>
      </w:r>
      <w:r w:rsidR="00785018" w:rsidRPr="00785018">
        <w:t>500:1</w:t>
      </w:r>
      <w:r w:rsidR="00785018">
        <w:rPr>
          <w:rFonts w:hint="eastAsia"/>
        </w:rPr>
        <w:t>，属于常用对比度范围，该对比度能满足一般情况下的使用需求。但所提供的亮度值偏小，最大值仅为4</w:t>
      </w:r>
      <w:r w:rsidR="00785018">
        <w:t>00</w:t>
      </w:r>
      <w:r w:rsidR="00785018">
        <w:rPr>
          <w:rFonts w:hint="eastAsia"/>
        </w:rPr>
        <w:t>尼特（</w:t>
      </w:r>
      <w:r w:rsidR="00785018" w:rsidRPr="00785018">
        <w:t>TCG075VGLEAANN-GN00</w:t>
      </w:r>
      <w:r w:rsidR="00785018">
        <w:t>/</w:t>
      </w:r>
      <w:r w:rsidR="00785018" w:rsidRPr="00785018">
        <w:t>TCG075VGLDA-H50</w:t>
      </w:r>
      <w:r w:rsidR="00785018">
        <w:rPr>
          <w:rFonts w:hint="eastAsia"/>
        </w:rPr>
        <w:t>），如果亮度值无法满足需求，建议选用</w:t>
      </w:r>
      <w:r w:rsidR="00785018" w:rsidRPr="00785018">
        <w:t>Kyocera公司</w:t>
      </w:r>
      <w:r w:rsidR="00785018">
        <w:rPr>
          <w:rFonts w:hint="eastAsia"/>
        </w:rPr>
        <w:t>推出的6</w:t>
      </w:r>
      <w:r w:rsidR="00785018">
        <w:t>.5</w:t>
      </w:r>
      <w:r w:rsidR="00785018">
        <w:rPr>
          <w:rFonts w:hint="eastAsia"/>
        </w:rPr>
        <w:t>寸液晶屏（可参考世强官网</w:t>
      </w:r>
      <w:r w:rsidR="00785018" w:rsidRPr="00785018">
        <w:rPr>
          <w:rFonts w:hint="eastAsia"/>
        </w:rPr>
        <w:t>京瓷</w:t>
      </w:r>
      <w:r w:rsidR="00785018">
        <w:t>6</w:t>
      </w:r>
      <w:r w:rsidR="00785018" w:rsidRPr="00785018">
        <w:t>.5寸液晶显示屏选型指南</w:t>
      </w:r>
      <w:r w:rsidR="00785018">
        <w:rPr>
          <w:rFonts w:hint="eastAsia"/>
        </w:rPr>
        <w:t>）。相对而言，本款液晶屏更加适用于对于能耗有要求的室内便携设备中。</w:t>
      </w:r>
    </w:p>
    <w:p w:rsidR="008868F3" w:rsidRDefault="008868F3" w:rsidP="00A57D84"/>
    <w:p w:rsidR="008868F3" w:rsidRDefault="00785018" w:rsidP="00A57D84">
      <w:r w:rsidRPr="00785018">
        <w:rPr>
          <w:rFonts w:ascii="微软雅黑" w:eastAsia="微软雅黑" w:hAnsi="微软雅黑" w:cs="微软雅黑" w:hint="eastAsia"/>
        </w:rPr>
        <w:lastRenderedPageBreak/>
        <w:t>•</w:t>
      </w:r>
      <w:r w:rsidRPr="00785018">
        <w:t xml:space="preserve"> </w:t>
      </w:r>
      <w:r>
        <w:rPr>
          <w:rFonts w:hint="eastAsia"/>
        </w:rPr>
        <w:t>超薄设计</w:t>
      </w:r>
      <w:r w:rsidRPr="00785018">
        <w:t>选型</w:t>
      </w:r>
    </w:p>
    <w:p w:rsidR="0006290E" w:rsidRDefault="00785018" w:rsidP="00A57D84">
      <w:pPr>
        <w:rPr>
          <w:rFonts w:hint="eastAsia"/>
        </w:rPr>
      </w:pPr>
      <w:r>
        <w:rPr>
          <w:rFonts w:hint="eastAsia"/>
        </w:rPr>
        <w:t>便携设备设计中，重量与体积指标也是需要考虑的一个重要参数。以行车记录仪为例，锂电池已经占据了一部分重量，液晶屏如果过重容易造成固定不牢靠。基于此原因，推荐选用</w:t>
      </w:r>
      <w:r w:rsidRPr="00785018">
        <w:t>TCG075VGLDA-H50</w:t>
      </w:r>
      <w:r>
        <w:rPr>
          <w:rFonts w:hint="eastAsia"/>
        </w:rPr>
        <w:t>产品，体积小，重量轻，同时厚度仅为4</w:t>
      </w:r>
      <w:r>
        <w:t>.4</w:t>
      </w:r>
      <w:r>
        <w:rPr>
          <w:rFonts w:hint="eastAsia"/>
        </w:rPr>
        <w:t>mm，特别适合小型便携产品的设计，4</w:t>
      </w:r>
      <w:r>
        <w:t>00</w:t>
      </w:r>
      <w:r>
        <w:rPr>
          <w:rFonts w:hint="eastAsia"/>
        </w:rPr>
        <w:t>尼特的亮度也足以支持一般产品的开发设计。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4C9" w:rsidRDefault="000864C9" w:rsidP="00073650">
      <w:r>
        <w:separator/>
      </w:r>
    </w:p>
  </w:endnote>
  <w:endnote w:type="continuationSeparator" w:id="0">
    <w:p w:rsidR="000864C9" w:rsidRDefault="000864C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4C9" w:rsidRDefault="000864C9" w:rsidP="00073650">
      <w:r>
        <w:separator/>
      </w:r>
    </w:p>
  </w:footnote>
  <w:footnote w:type="continuationSeparator" w:id="0">
    <w:p w:rsidR="000864C9" w:rsidRDefault="000864C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290E"/>
    <w:rsid w:val="00065042"/>
    <w:rsid w:val="00073650"/>
    <w:rsid w:val="00077845"/>
    <w:rsid w:val="000864C9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128C"/>
    <w:rsid w:val="00114477"/>
    <w:rsid w:val="0011572F"/>
    <w:rsid w:val="00141CFB"/>
    <w:rsid w:val="001619BE"/>
    <w:rsid w:val="001875CF"/>
    <w:rsid w:val="001B1E6B"/>
    <w:rsid w:val="001C54FF"/>
    <w:rsid w:val="001C7F76"/>
    <w:rsid w:val="00207EC1"/>
    <w:rsid w:val="00226E56"/>
    <w:rsid w:val="00272690"/>
    <w:rsid w:val="00277E6F"/>
    <w:rsid w:val="00280BD3"/>
    <w:rsid w:val="002A15D4"/>
    <w:rsid w:val="002A3B30"/>
    <w:rsid w:val="002C139B"/>
    <w:rsid w:val="002D3458"/>
    <w:rsid w:val="002E0B10"/>
    <w:rsid w:val="002F6855"/>
    <w:rsid w:val="003073C8"/>
    <w:rsid w:val="0034052C"/>
    <w:rsid w:val="00340959"/>
    <w:rsid w:val="0034139B"/>
    <w:rsid w:val="00353ADB"/>
    <w:rsid w:val="00371F6F"/>
    <w:rsid w:val="00374554"/>
    <w:rsid w:val="00376ACA"/>
    <w:rsid w:val="0039017F"/>
    <w:rsid w:val="003936AF"/>
    <w:rsid w:val="00394B61"/>
    <w:rsid w:val="00405675"/>
    <w:rsid w:val="0040783E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1254"/>
    <w:rsid w:val="0052233B"/>
    <w:rsid w:val="00525793"/>
    <w:rsid w:val="00527617"/>
    <w:rsid w:val="005346BE"/>
    <w:rsid w:val="0054270A"/>
    <w:rsid w:val="00542FE4"/>
    <w:rsid w:val="005441D3"/>
    <w:rsid w:val="0055445E"/>
    <w:rsid w:val="00596845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D4131"/>
    <w:rsid w:val="006E3FE1"/>
    <w:rsid w:val="00701FB6"/>
    <w:rsid w:val="00711D8B"/>
    <w:rsid w:val="0071241C"/>
    <w:rsid w:val="00715DBA"/>
    <w:rsid w:val="00722D55"/>
    <w:rsid w:val="00732836"/>
    <w:rsid w:val="00732C1B"/>
    <w:rsid w:val="007526F6"/>
    <w:rsid w:val="00785018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08D1"/>
    <w:rsid w:val="00853A1B"/>
    <w:rsid w:val="00863DA4"/>
    <w:rsid w:val="0087314E"/>
    <w:rsid w:val="008868F3"/>
    <w:rsid w:val="008E4F8E"/>
    <w:rsid w:val="008F05EF"/>
    <w:rsid w:val="008F721D"/>
    <w:rsid w:val="008F7EF0"/>
    <w:rsid w:val="009050BC"/>
    <w:rsid w:val="0091636E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E0DA1"/>
    <w:rsid w:val="009F5F4A"/>
    <w:rsid w:val="009F6329"/>
    <w:rsid w:val="00A005A4"/>
    <w:rsid w:val="00A1014F"/>
    <w:rsid w:val="00A17359"/>
    <w:rsid w:val="00A4020D"/>
    <w:rsid w:val="00A52692"/>
    <w:rsid w:val="00A57D84"/>
    <w:rsid w:val="00A660EF"/>
    <w:rsid w:val="00A70D56"/>
    <w:rsid w:val="00A755E1"/>
    <w:rsid w:val="00A81B1E"/>
    <w:rsid w:val="00A90677"/>
    <w:rsid w:val="00AC71F0"/>
    <w:rsid w:val="00AD2585"/>
    <w:rsid w:val="00AD706B"/>
    <w:rsid w:val="00AE5EF7"/>
    <w:rsid w:val="00AE7ED9"/>
    <w:rsid w:val="00B056C6"/>
    <w:rsid w:val="00B07A03"/>
    <w:rsid w:val="00B11F02"/>
    <w:rsid w:val="00B26F93"/>
    <w:rsid w:val="00B3053A"/>
    <w:rsid w:val="00B34FE9"/>
    <w:rsid w:val="00B602DD"/>
    <w:rsid w:val="00B60934"/>
    <w:rsid w:val="00B61831"/>
    <w:rsid w:val="00BA0154"/>
    <w:rsid w:val="00BB2C8A"/>
    <w:rsid w:val="00BC0D5C"/>
    <w:rsid w:val="00BC1E72"/>
    <w:rsid w:val="00BE090A"/>
    <w:rsid w:val="00BE479D"/>
    <w:rsid w:val="00C01495"/>
    <w:rsid w:val="00C13672"/>
    <w:rsid w:val="00C17C24"/>
    <w:rsid w:val="00C2645F"/>
    <w:rsid w:val="00C37B7B"/>
    <w:rsid w:val="00C41B7E"/>
    <w:rsid w:val="00C51117"/>
    <w:rsid w:val="00C73A81"/>
    <w:rsid w:val="00C74790"/>
    <w:rsid w:val="00C754DB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6185B"/>
    <w:rsid w:val="00D6202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1D44"/>
    <w:rsid w:val="00F63B70"/>
    <w:rsid w:val="00F67EE0"/>
    <w:rsid w:val="00F7770D"/>
    <w:rsid w:val="00FA364E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9CE30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198</Words>
  <Characters>1130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39</cp:revision>
  <dcterms:created xsi:type="dcterms:W3CDTF">2017-12-07T08:11:00Z</dcterms:created>
  <dcterms:modified xsi:type="dcterms:W3CDTF">2018-03-31T01:56:00Z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