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</w:t>
            </w:r>
            <w:r w:rsidR="007D6C3B" w:rsidRPr="007D6C3B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10.4寸800×600液晶显示器选型指南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D65A5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D65A5E">
              <w:rPr>
                <w:rFonts w:hint="eastAsia"/>
                <w:kern w:val="0"/>
                <w:sz w:val="20"/>
                <w:szCs w:val="20"/>
              </w:rPr>
              <w:t>便携式</w:t>
            </w:r>
            <w:r w:rsidRPr="00D65A5E">
              <w:rPr>
                <w:kern w:val="0"/>
                <w:sz w:val="20"/>
                <w:szCs w:val="20"/>
              </w:rPr>
              <w:t>DVD，可视电话，数码显示，</w:t>
            </w:r>
            <w:r w:rsidR="00524A53" w:rsidRPr="00524A53">
              <w:rPr>
                <w:rFonts w:hint="eastAsia"/>
                <w:kern w:val="0"/>
                <w:sz w:val="20"/>
                <w:szCs w:val="20"/>
              </w:rPr>
              <w:t>移动显示设备</w:t>
            </w:r>
            <w:r w:rsidR="006848C7">
              <w:rPr>
                <w:rFonts w:hint="eastAsia"/>
                <w:kern w:val="0"/>
                <w:sz w:val="20"/>
                <w:szCs w:val="20"/>
              </w:rPr>
              <w:t>，室外仪表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亮度，对比度，尺寸，接口</w:t>
            </w:r>
            <w:r w:rsidR="002E0B10">
              <w:rPr>
                <w:rFonts w:hint="eastAsia"/>
                <w:kern w:val="0"/>
                <w:sz w:val="20"/>
                <w:szCs w:val="20"/>
              </w:rPr>
              <w:t>，重量</w:t>
            </w:r>
            <w:r w:rsidR="00524A53">
              <w:rPr>
                <w:rFonts w:hint="eastAsia"/>
                <w:kern w:val="0"/>
                <w:sz w:val="20"/>
                <w:szCs w:val="20"/>
              </w:rPr>
              <w:t>，低温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524A53" w:rsidP="00524A53">
            <w:pPr>
              <w:jc w:val="center"/>
              <w:rPr>
                <w:kern w:val="0"/>
                <w:sz w:val="20"/>
                <w:szCs w:val="20"/>
              </w:rPr>
            </w:pPr>
            <w:r w:rsidRPr="00524A53">
              <w:rPr>
                <w:kern w:val="0"/>
                <w:sz w:val="20"/>
                <w:szCs w:val="20"/>
              </w:rPr>
              <w:t>10.4寸液晶屏属于常用尺寸，</w:t>
            </w:r>
            <w:r w:rsidRPr="00524A53">
              <w:rPr>
                <w:rFonts w:hint="eastAsia"/>
                <w:kern w:val="0"/>
                <w:sz w:val="20"/>
                <w:szCs w:val="20"/>
              </w:rPr>
              <w:t>常用于便携式</w:t>
            </w:r>
            <w:r w:rsidRPr="00524A53">
              <w:rPr>
                <w:kern w:val="0"/>
                <w:sz w:val="20"/>
                <w:szCs w:val="20"/>
              </w:rPr>
              <w:t>DVD，可视电话，数码显示，移动显示设备，室外仪表系统中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。本文介绍了</w:t>
            </w:r>
            <w:r w:rsidR="00596845" w:rsidRPr="00596845">
              <w:rPr>
                <w:kern w:val="0"/>
                <w:sz w:val="20"/>
                <w:szCs w:val="20"/>
              </w:rPr>
              <w:t>Kyocera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公司旗下的所有</w:t>
            </w:r>
            <w:r w:rsidR="00D65A5E" w:rsidRPr="00D65A5E">
              <w:rPr>
                <w:kern w:val="0"/>
                <w:sz w:val="20"/>
                <w:szCs w:val="20"/>
              </w:rPr>
              <w:t>10.4寸</w:t>
            </w:r>
            <w:r w:rsidRPr="00524A53">
              <w:rPr>
                <w:kern w:val="0"/>
                <w:sz w:val="20"/>
                <w:szCs w:val="20"/>
              </w:rPr>
              <w:t>800×600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液晶屏产品，</w:t>
            </w:r>
            <w:r>
              <w:rPr>
                <w:rFonts w:hint="eastAsia"/>
                <w:kern w:val="0"/>
                <w:sz w:val="20"/>
                <w:szCs w:val="20"/>
              </w:rPr>
              <w:t>从</w:t>
            </w:r>
            <w:r w:rsidRPr="00524A53">
              <w:rPr>
                <w:rFonts w:hint="eastAsia"/>
                <w:kern w:val="0"/>
                <w:sz w:val="20"/>
                <w:szCs w:val="20"/>
              </w:rPr>
              <w:t>户外设备</w:t>
            </w:r>
            <w:r>
              <w:rPr>
                <w:rFonts w:hint="eastAsia"/>
                <w:kern w:val="0"/>
                <w:sz w:val="20"/>
                <w:szCs w:val="20"/>
              </w:rPr>
              <w:t>、低温环境、移动显示设备三个方向提供了选型建议，重点推荐了</w:t>
            </w:r>
            <w:r w:rsidRPr="00524A53">
              <w:rPr>
                <w:kern w:val="0"/>
                <w:sz w:val="20"/>
                <w:szCs w:val="20"/>
              </w:rPr>
              <w:t>55787GD104J-LW-AHN</w:t>
            </w:r>
            <w:r>
              <w:rPr>
                <w:rFonts w:hint="eastAsia"/>
                <w:kern w:val="0"/>
                <w:sz w:val="20"/>
                <w:szCs w:val="20"/>
              </w:rPr>
              <w:t>与</w:t>
            </w:r>
            <w:r w:rsidRPr="00524A53">
              <w:rPr>
                <w:kern w:val="0"/>
                <w:sz w:val="20"/>
                <w:szCs w:val="20"/>
              </w:rPr>
              <w:t>TCG104SVLQAPNN-AN20</w:t>
            </w:r>
            <w:r>
              <w:rPr>
                <w:rFonts w:hint="eastAsia"/>
                <w:kern w:val="0"/>
                <w:sz w:val="20"/>
                <w:szCs w:val="20"/>
              </w:rPr>
              <w:t>两款产品。</w:t>
            </w:r>
            <w:bookmarkStart w:id="0" w:name="_GoBack"/>
            <w:bookmarkEnd w:id="0"/>
          </w:p>
        </w:tc>
      </w:tr>
    </w:tbl>
    <w:p w:rsidR="007D6C3B" w:rsidRDefault="007D6C3B" w:rsidP="00A57D84">
      <w:r w:rsidRPr="007D6C3B">
        <w:rPr>
          <w:rFonts w:hint="eastAsia"/>
        </w:rPr>
        <w:t>液晶显示器广泛应用于工业控制、智能仪表、机械设备、医疗器械的显示中，纤薄轻巧，同时避免了传统</w:t>
      </w:r>
      <w:r w:rsidRPr="007D6C3B">
        <w:t>CRT显示器图像几何失真，线性失真等无法根本消除的现象</w:t>
      </w:r>
      <w:r>
        <w:rPr>
          <w:rFonts w:hint="eastAsia"/>
        </w:rPr>
        <w:t>，</w:t>
      </w:r>
      <w:r w:rsidRPr="007D6C3B">
        <w:rPr>
          <w:rFonts w:hint="eastAsia"/>
        </w:rPr>
        <w:t>画面稳定不闪烁，显示效果好</w:t>
      </w:r>
      <w:r>
        <w:rPr>
          <w:rFonts w:hint="eastAsia"/>
        </w:rPr>
        <w:t>。</w:t>
      </w:r>
    </w:p>
    <w:p w:rsidR="007D6C3B" w:rsidRDefault="007D6C3B" w:rsidP="00A57D84"/>
    <w:p w:rsidR="007D6C3B" w:rsidRDefault="007D6C3B" w:rsidP="00A57D84">
      <w:r w:rsidRPr="007D6C3B">
        <w:t>10.4寸液晶屏属于常用尺寸，大小约为240mm×180mm，</w:t>
      </w:r>
      <w:r w:rsidR="002E624F" w:rsidRPr="002E624F">
        <w:t>800×600</w:t>
      </w:r>
      <w:r w:rsidR="002E624F">
        <w:rPr>
          <w:rFonts w:hint="eastAsia"/>
        </w:rPr>
        <w:t>也是</w:t>
      </w:r>
      <w:r w:rsidR="006848C7" w:rsidRPr="006848C7">
        <w:t>10.4寸液晶屏</w:t>
      </w:r>
      <w:r w:rsidR="006848C7">
        <w:rPr>
          <w:rFonts w:hint="eastAsia"/>
        </w:rPr>
        <w:t>常用分辨率。此类液晶屏</w:t>
      </w:r>
      <w:r w:rsidRPr="007D6C3B">
        <w:t>是办公电子设备中监控系统的首选产品，常用于</w:t>
      </w:r>
      <w:r w:rsidR="00524A53" w:rsidRPr="00524A53">
        <w:rPr>
          <w:rFonts w:hint="eastAsia"/>
        </w:rPr>
        <w:t>便携式</w:t>
      </w:r>
      <w:r w:rsidR="00524A53" w:rsidRPr="00524A53">
        <w:t>DVD，可视电话，数码显示，移动显示设备，室外仪表</w:t>
      </w:r>
      <w:r w:rsidRPr="007D6C3B">
        <w:t>系统中。</w:t>
      </w:r>
    </w:p>
    <w:p w:rsidR="007D6C3B" w:rsidRDefault="007D6C3B" w:rsidP="00A57D84">
      <w:pPr>
        <w:rPr>
          <w:rFonts w:hint="eastAsia"/>
        </w:rPr>
      </w:pPr>
    </w:p>
    <w:p w:rsidR="007D6C3B" w:rsidRDefault="006848C7" w:rsidP="00A57D84">
      <w:r w:rsidRPr="006848C7">
        <w:t>Kyocera(京瓷)公司的液晶显示屏生成线主要起源于Sony Mobile Display株式会社野洲事业所的TFT液晶显示器业务以及Optrex株式会社（现京瓷显示器株式会社）液晶显示器技术。</w:t>
      </w:r>
      <w:r w:rsidRPr="006848C7">
        <w:rPr>
          <w:rFonts w:hint="eastAsia"/>
        </w:rPr>
        <w:t>平板化设计，小巧轻薄，节省了大量原材料和使用空间，适用于高密度集成电路。</w:t>
      </w:r>
    </w:p>
    <w:p w:rsidR="007D6C3B" w:rsidRDefault="007D6C3B" w:rsidP="00A57D84"/>
    <w:p w:rsidR="006848C7" w:rsidRDefault="006848C7" w:rsidP="00A57D84"/>
    <w:p w:rsidR="006848C7" w:rsidRDefault="006848C7" w:rsidP="00A57D84">
      <w:r w:rsidRPr="006848C7">
        <w:rPr>
          <w:rFonts w:hint="eastAsia"/>
        </w:rPr>
        <w:t>图</w:t>
      </w:r>
      <w:r w:rsidRPr="006848C7">
        <w:t>1：Kyocera10.4寸800×600液晶显示屏产品选型指南</w:t>
      </w:r>
    </w:p>
    <w:p w:rsidR="006848C7" w:rsidRDefault="006848C7" w:rsidP="00A57D84"/>
    <w:p w:rsidR="006848C7" w:rsidRDefault="006848C7" w:rsidP="00A57D84">
      <w:r>
        <w:rPr>
          <w:rFonts w:hint="eastAsia"/>
        </w:rPr>
        <w:t>如图1所示，</w:t>
      </w:r>
      <w:r w:rsidRPr="006848C7">
        <w:t>Kyocera公司</w:t>
      </w:r>
      <w:r>
        <w:rPr>
          <w:rFonts w:hint="eastAsia"/>
        </w:rPr>
        <w:t>一共推出了7款</w:t>
      </w:r>
      <w:r w:rsidRPr="006848C7">
        <w:t>10.4寸800×600液晶显示屏</w:t>
      </w:r>
      <w:r>
        <w:rPr>
          <w:rFonts w:hint="eastAsia"/>
        </w:rPr>
        <w:t>，均为LVDS接口，</w:t>
      </w:r>
      <w:r w:rsidRPr="006848C7">
        <w:rPr>
          <w:rFonts w:hint="eastAsia"/>
        </w:rPr>
        <w:t>具有低功耗、低误码率、低串扰和低辐射等特点，同时信号完整性、低抖动及共模特性上都有很好的表现。</w:t>
      </w:r>
      <w:r>
        <w:rPr>
          <w:rFonts w:hint="eastAsia"/>
        </w:rPr>
        <w:t>若接口形式无法满足产品设计需求，可以考虑</w:t>
      </w:r>
      <w:r w:rsidRPr="006848C7">
        <w:t>Kyocera公司</w:t>
      </w:r>
      <w:r>
        <w:rPr>
          <w:rFonts w:hint="eastAsia"/>
        </w:rPr>
        <w:t>推出的</w:t>
      </w:r>
      <w:r w:rsidRPr="006848C7">
        <w:t>10.4寸640×480</w:t>
      </w:r>
      <w:r>
        <w:rPr>
          <w:rFonts w:hint="eastAsia"/>
        </w:rPr>
        <w:t>液晶屏，接口形式更加广泛。</w:t>
      </w:r>
      <w:r w:rsidRPr="006848C7">
        <w:rPr>
          <w:rFonts w:hint="eastAsia"/>
        </w:rPr>
        <w:t>产品采用</w:t>
      </w:r>
      <w:r w:rsidRPr="006848C7">
        <w:t>LED背光，内部驱动电压远低于CCFL，电池续航时间更长。均为全透液晶屏，在弱光条件下表现良好。</w:t>
      </w:r>
    </w:p>
    <w:p w:rsidR="006848C7" w:rsidRDefault="006848C7" w:rsidP="00A57D84"/>
    <w:p w:rsidR="006848C7" w:rsidRDefault="006848C7" w:rsidP="00A57D84">
      <w:r w:rsidRPr="006848C7">
        <w:rPr>
          <w:rFonts w:ascii="微软雅黑" w:eastAsia="微软雅黑" w:hAnsi="微软雅黑" w:cs="微软雅黑" w:hint="eastAsia"/>
        </w:rPr>
        <w:t>•</w:t>
      </w:r>
      <w:r w:rsidRPr="006848C7">
        <w:t xml:space="preserve"> </w:t>
      </w:r>
      <w:r>
        <w:rPr>
          <w:rFonts w:hint="eastAsia"/>
        </w:rPr>
        <w:t>户外设备</w:t>
      </w:r>
      <w:r w:rsidRPr="006848C7">
        <w:t>选型</w:t>
      </w:r>
    </w:p>
    <w:p w:rsidR="006848C7" w:rsidRDefault="006848C7" w:rsidP="00A57D84">
      <w:pPr>
        <w:rPr>
          <w:rFonts w:hint="eastAsia"/>
        </w:rPr>
      </w:pPr>
      <w:r>
        <w:rPr>
          <w:rFonts w:hint="eastAsia"/>
        </w:rPr>
        <w:t>户外设备设计时，首先考虑的就是目标液晶屏的亮度与对比度，</w:t>
      </w:r>
      <w:r w:rsidRPr="006848C7">
        <w:rPr>
          <w:rFonts w:hint="eastAsia"/>
        </w:rPr>
        <w:t>不合适的</w:t>
      </w:r>
      <w:r>
        <w:rPr>
          <w:rFonts w:hint="eastAsia"/>
        </w:rPr>
        <w:t>参数</w:t>
      </w:r>
      <w:r w:rsidRPr="006848C7">
        <w:rPr>
          <w:rFonts w:hint="eastAsia"/>
        </w:rPr>
        <w:t>不但会导致辨识困难，还会给人眼带来损伤。</w:t>
      </w:r>
      <w:r w:rsidRPr="006848C7">
        <w:t>T-55787GD104J-LW-AHN</w:t>
      </w:r>
      <w:r>
        <w:rPr>
          <w:rFonts w:hint="eastAsia"/>
        </w:rPr>
        <w:t>型号的产品，高亮度设计可达1</w:t>
      </w:r>
      <w:r>
        <w:t>200</w:t>
      </w:r>
      <w:r>
        <w:rPr>
          <w:rFonts w:hint="eastAsia"/>
        </w:rPr>
        <w:t>尼特，</w:t>
      </w:r>
      <w:r w:rsidR="003D0506">
        <w:rPr>
          <w:rFonts w:hint="eastAsia"/>
        </w:rPr>
        <w:t>同时提供7</w:t>
      </w:r>
      <w:r w:rsidR="003D0506">
        <w:t>50</w:t>
      </w:r>
      <w:r w:rsidR="003D0506">
        <w:rPr>
          <w:rFonts w:hint="eastAsia"/>
        </w:rPr>
        <w:t>:</w:t>
      </w:r>
      <w:r w:rsidR="003D0506">
        <w:t>1</w:t>
      </w:r>
      <w:r w:rsidR="003D0506">
        <w:rPr>
          <w:rFonts w:hint="eastAsia"/>
        </w:rPr>
        <w:t>的对比度，更重要的是，采用宽视角设计，四个方向的视角均为8</w:t>
      </w:r>
      <w:r w:rsidR="003D0506">
        <w:t>5</w:t>
      </w:r>
      <w:r w:rsidR="003D0506">
        <w:rPr>
          <w:rFonts w:hint="eastAsia"/>
        </w:rPr>
        <w:t>度，是户外仪表选型的首选。</w:t>
      </w:r>
    </w:p>
    <w:p w:rsidR="006848C7" w:rsidRDefault="006848C7" w:rsidP="00A57D84"/>
    <w:p w:rsidR="006848C7" w:rsidRDefault="003D0506" w:rsidP="00A57D84">
      <w:r w:rsidRPr="003D0506">
        <w:rPr>
          <w:rFonts w:ascii="微软雅黑" w:eastAsia="微软雅黑" w:hAnsi="微软雅黑" w:cs="微软雅黑" w:hint="eastAsia"/>
        </w:rPr>
        <w:t>•</w:t>
      </w:r>
      <w:r w:rsidRPr="003D0506">
        <w:t xml:space="preserve"> </w:t>
      </w:r>
      <w:r>
        <w:rPr>
          <w:rFonts w:hint="eastAsia"/>
        </w:rPr>
        <w:t>低温环境</w:t>
      </w:r>
      <w:r w:rsidRPr="003D0506">
        <w:t>选型</w:t>
      </w:r>
    </w:p>
    <w:p w:rsidR="006848C7" w:rsidRDefault="003D0506" w:rsidP="00A57D84">
      <w:pPr>
        <w:rPr>
          <w:rFonts w:hint="eastAsia"/>
        </w:rPr>
      </w:pPr>
      <w:r>
        <w:rPr>
          <w:rFonts w:hint="eastAsia"/>
        </w:rPr>
        <w:t>一般情况下，液晶屏选型时无须考虑温度条件</w:t>
      </w:r>
      <w:r w:rsidR="00B64B07">
        <w:rPr>
          <w:rFonts w:hint="eastAsia"/>
        </w:rPr>
        <w:t>。但对于我国东北地区用户来说，冬天室外环境可达零下二十度以下，此时会导致液晶屏“晶析”现象的产生，从此角度出发，推荐选用</w:t>
      </w:r>
      <w:r w:rsidR="00B64B07" w:rsidRPr="00B64B07">
        <w:t>T-55787GD104J-LW-AHN</w:t>
      </w:r>
      <w:r w:rsidR="00B64B07">
        <w:rPr>
          <w:rFonts w:hint="eastAsia"/>
        </w:rPr>
        <w:t>与</w:t>
      </w:r>
      <w:r w:rsidR="00B64B07" w:rsidRPr="00B64B07">
        <w:t>T-55787GD104J-LW-AGN</w:t>
      </w:r>
      <w:r w:rsidR="00B64B07">
        <w:rPr>
          <w:rFonts w:hint="eastAsia"/>
        </w:rPr>
        <w:t>两款产品，操作温度为</w:t>
      </w:r>
      <w:r w:rsidR="00B64B07" w:rsidRPr="00B64B07">
        <w:t>-30至80</w:t>
      </w:r>
      <w:r w:rsidR="00B64B07">
        <w:rPr>
          <w:rFonts w:hint="eastAsia"/>
        </w:rPr>
        <w:t>度。结合上</w:t>
      </w:r>
      <w:r w:rsidR="00B64B07">
        <w:rPr>
          <w:rFonts w:hint="eastAsia"/>
        </w:rPr>
        <w:lastRenderedPageBreak/>
        <w:t>文分析，</w:t>
      </w:r>
      <w:r w:rsidR="00B64B07" w:rsidRPr="00B64B07">
        <w:t>T-55787GD104J-LW-AHN</w:t>
      </w:r>
      <w:r w:rsidR="00B64B07">
        <w:rPr>
          <w:rFonts w:hint="eastAsia"/>
        </w:rPr>
        <w:t>是一款性能优异的户外仪表首选方案。</w:t>
      </w:r>
    </w:p>
    <w:p w:rsidR="006848C7" w:rsidRDefault="006848C7" w:rsidP="00A57D84"/>
    <w:p w:rsidR="00B64B07" w:rsidRDefault="00B64B07" w:rsidP="00A57D84">
      <w:r w:rsidRPr="00B64B07">
        <w:rPr>
          <w:rFonts w:ascii="微软雅黑" w:eastAsia="微软雅黑" w:hAnsi="微软雅黑" w:cs="微软雅黑" w:hint="eastAsia"/>
        </w:rPr>
        <w:t>•</w:t>
      </w:r>
      <w:r w:rsidRPr="00B64B07">
        <w:t xml:space="preserve"> </w:t>
      </w:r>
      <w:r>
        <w:rPr>
          <w:rFonts w:hint="eastAsia"/>
        </w:rPr>
        <w:t>移动显示设备</w:t>
      </w:r>
      <w:r w:rsidRPr="00B64B07">
        <w:t>选型</w:t>
      </w:r>
    </w:p>
    <w:p w:rsidR="00B64B07" w:rsidRDefault="00B64B07" w:rsidP="00A57D84">
      <w:pPr>
        <w:rPr>
          <w:rFonts w:hint="eastAsia"/>
        </w:rPr>
      </w:pPr>
      <w:r>
        <w:rPr>
          <w:rFonts w:hint="eastAsia"/>
        </w:rPr>
        <w:t>作为移动手持设备，一般采用锂电池配电，且大多应用于室内环境。此场景下，推荐考虑</w:t>
      </w:r>
      <w:r w:rsidR="00F616A1" w:rsidRPr="00F616A1">
        <w:t>TCG104SVLQAPNN-AN20</w:t>
      </w:r>
      <w:r>
        <w:rPr>
          <w:rFonts w:hint="eastAsia"/>
        </w:rPr>
        <w:t>型号的产品，首先，该产品厚度仅为9mm，超薄设计使产品开发更为方便；其次，重量仅为4</w:t>
      </w:r>
      <w:r w:rsidR="00F616A1">
        <w:t>7</w:t>
      </w:r>
      <w:r>
        <w:t>0</w:t>
      </w:r>
      <w:r>
        <w:rPr>
          <w:rFonts w:hint="eastAsia"/>
        </w:rPr>
        <w:t>g，相对来说不会给使用者带来压迫感</w:t>
      </w:r>
      <w:r w:rsidR="00F616A1">
        <w:rPr>
          <w:rFonts w:hint="eastAsia"/>
        </w:rPr>
        <w:t>；再者，4</w:t>
      </w:r>
      <w:r w:rsidR="00F616A1">
        <w:t>00</w:t>
      </w:r>
      <w:r w:rsidR="00F616A1">
        <w:rPr>
          <w:rFonts w:hint="eastAsia"/>
        </w:rPr>
        <w:t>尼特的亮度与5</w:t>
      </w:r>
      <w:r w:rsidR="00F616A1">
        <w:t>00</w:t>
      </w:r>
      <w:r w:rsidR="00F616A1">
        <w:rPr>
          <w:rFonts w:hint="eastAsia"/>
        </w:rPr>
        <w:t>:</w:t>
      </w:r>
      <w:r w:rsidR="00F616A1">
        <w:t>1</w:t>
      </w:r>
      <w:r w:rsidR="00F616A1">
        <w:rPr>
          <w:rFonts w:hint="eastAsia"/>
        </w:rPr>
        <w:t>的对比度保证了该产品的功耗，使得设计产品续航时间更长。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33A" w:rsidRDefault="00A6033A" w:rsidP="00073650">
      <w:r>
        <w:separator/>
      </w:r>
    </w:p>
  </w:endnote>
  <w:endnote w:type="continuationSeparator" w:id="0">
    <w:p w:rsidR="00A6033A" w:rsidRDefault="00A6033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33A" w:rsidRDefault="00A6033A" w:rsidP="00073650">
      <w:r>
        <w:separator/>
      </w:r>
    </w:p>
  </w:footnote>
  <w:footnote w:type="continuationSeparator" w:id="0">
    <w:p w:rsidR="00A6033A" w:rsidRDefault="00A6033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290E"/>
    <w:rsid w:val="00065042"/>
    <w:rsid w:val="00073650"/>
    <w:rsid w:val="00077845"/>
    <w:rsid w:val="000864C9"/>
    <w:rsid w:val="0009571A"/>
    <w:rsid w:val="0009742D"/>
    <w:rsid w:val="000A222F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B1E6B"/>
    <w:rsid w:val="001C54FF"/>
    <w:rsid w:val="001C7F76"/>
    <w:rsid w:val="00207EC1"/>
    <w:rsid w:val="00226E56"/>
    <w:rsid w:val="0024662F"/>
    <w:rsid w:val="00272690"/>
    <w:rsid w:val="00277E6F"/>
    <w:rsid w:val="00280BD3"/>
    <w:rsid w:val="002A15D4"/>
    <w:rsid w:val="002A3B30"/>
    <w:rsid w:val="002C139B"/>
    <w:rsid w:val="002D3458"/>
    <w:rsid w:val="002E0B10"/>
    <w:rsid w:val="002E624F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36AF"/>
    <w:rsid w:val="00394B61"/>
    <w:rsid w:val="003D0506"/>
    <w:rsid w:val="00405675"/>
    <w:rsid w:val="0040783E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1254"/>
    <w:rsid w:val="0052233B"/>
    <w:rsid w:val="00524A53"/>
    <w:rsid w:val="00525793"/>
    <w:rsid w:val="00527617"/>
    <w:rsid w:val="005346BE"/>
    <w:rsid w:val="0054270A"/>
    <w:rsid w:val="00542FE4"/>
    <w:rsid w:val="005441D3"/>
    <w:rsid w:val="0055445E"/>
    <w:rsid w:val="005851BB"/>
    <w:rsid w:val="00596845"/>
    <w:rsid w:val="005B206B"/>
    <w:rsid w:val="005B6C14"/>
    <w:rsid w:val="005D0B72"/>
    <w:rsid w:val="005D36B7"/>
    <w:rsid w:val="005D3FAC"/>
    <w:rsid w:val="005D6297"/>
    <w:rsid w:val="005E4657"/>
    <w:rsid w:val="005E75F4"/>
    <w:rsid w:val="0067243D"/>
    <w:rsid w:val="006738E7"/>
    <w:rsid w:val="006848C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85018"/>
    <w:rsid w:val="00790E32"/>
    <w:rsid w:val="007A2D48"/>
    <w:rsid w:val="007B0C30"/>
    <w:rsid w:val="007C579F"/>
    <w:rsid w:val="007D6C3B"/>
    <w:rsid w:val="0081266A"/>
    <w:rsid w:val="00815266"/>
    <w:rsid w:val="0081648B"/>
    <w:rsid w:val="008303CB"/>
    <w:rsid w:val="00842F72"/>
    <w:rsid w:val="0084518B"/>
    <w:rsid w:val="008508D1"/>
    <w:rsid w:val="00853A1B"/>
    <w:rsid w:val="00863DA4"/>
    <w:rsid w:val="0087314E"/>
    <w:rsid w:val="008868F3"/>
    <w:rsid w:val="008E4F8E"/>
    <w:rsid w:val="008F05EF"/>
    <w:rsid w:val="008F721D"/>
    <w:rsid w:val="008F7EF0"/>
    <w:rsid w:val="009050BC"/>
    <w:rsid w:val="0091636E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033A"/>
    <w:rsid w:val="00A660EF"/>
    <w:rsid w:val="00A70D56"/>
    <w:rsid w:val="00A755E1"/>
    <w:rsid w:val="00A81B1E"/>
    <w:rsid w:val="00A90677"/>
    <w:rsid w:val="00AC71F0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64B07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6202B"/>
    <w:rsid w:val="00D65A5E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16A1"/>
    <w:rsid w:val="00F61D44"/>
    <w:rsid w:val="00F63B70"/>
    <w:rsid w:val="00F67EE0"/>
    <w:rsid w:val="00F7770D"/>
    <w:rsid w:val="00F94344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CB6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215</Words>
  <Characters>1228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42</cp:revision>
  <dcterms:created xsi:type="dcterms:W3CDTF">2017-12-07T08:11:00Z</dcterms:created>
  <dcterms:modified xsi:type="dcterms:W3CDTF">2018-03-31T05:34:00Z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