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7D6C3B" w:rsidRPr="007D6C3B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4D5A20">
              <w:rPr>
                <w:rFonts w:cs="等线"/>
                <w:kern w:val="0"/>
                <w:sz w:val="20"/>
                <w:szCs w:val="20"/>
              </w:rPr>
              <w:t>12.1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寸液晶显示</w:t>
            </w:r>
            <w:r w:rsidR="004D5A20">
              <w:rPr>
                <w:rFonts w:cs="等线" w:hint="eastAsia"/>
                <w:kern w:val="0"/>
                <w:sz w:val="20"/>
                <w:szCs w:val="20"/>
              </w:rPr>
              <w:t>屏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00768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007685">
              <w:rPr>
                <w:rFonts w:hint="eastAsia"/>
                <w:kern w:val="0"/>
                <w:sz w:val="20"/>
                <w:szCs w:val="20"/>
              </w:rPr>
              <w:t>导航系统，机载显示器，监控设备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524A53" w:rsidP="00524A53">
            <w:pPr>
              <w:jc w:val="center"/>
              <w:rPr>
                <w:kern w:val="0"/>
                <w:sz w:val="20"/>
                <w:szCs w:val="20"/>
              </w:rPr>
            </w:pPr>
            <w:r w:rsidRPr="00524A53">
              <w:rPr>
                <w:kern w:val="0"/>
                <w:sz w:val="20"/>
                <w:szCs w:val="20"/>
              </w:rPr>
              <w:t>1</w:t>
            </w:r>
            <w:r w:rsidR="00007685">
              <w:rPr>
                <w:kern w:val="0"/>
                <w:sz w:val="20"/>
                <w:szCs w:val="20"/>
              </w:rPr>
              <w:t>2.1</w:t>
            </w:r>
            <w:r w:rsidRPr="00524A53">
              <w:rPr>
                <w:kern w:val="0"/>
                <w:sz w:val="20"/>
                <w:szCs w:val="20"/>
              </w:rPr>
              <w:t>寸液晶屏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大小约为</w:t>
            </w:r>
            <w:r w:rsidR="00007685" w:rsidRPr="00007685">
              <w:rPr>
                <w:kern w:val="0"/>
                <w:sz w:val="20"/>
                <w:szCs w:val="20"/>
              </w:rPr>
              <w:t>270mm×200mm，分辨率一般在800×600及以上，</w:t>
            </w:r>
            <w:r w:rsidRPr="00524A53">
              <w:rPr>
                <w:rFonts w:hint="eastAsia"/>
                <w:kern w:val="0"/>
                <w:sz w:val="20"/>
                <w:szCs w:val="20"/>
              </w:rPr>
              <w:t>常用于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导航系统，机载显示器，监控设备的设计当中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 w:rsidR="00007685" w:rsidRPr="00007685">
              <w:rPr>
                <w:kern w:val="0"/>
                <w:sz w:val="20"/>
                <w:szCs w:val="20"/>
              </w:rPr>
              <w:t>12.1</w:t>
            </w:r>
            <w:r w:rsidR="00D65A5E" w:rsidRPr="00D65A5E">
              <w:rPr>
                <w:kern w:val="0"/>
                <w:sz w:val="20"/>
                <w:szCs w:val="20"/>
              </w:rPr>
              <w:t>寸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液晶屏产品，</w:t>
            </w:r>
            <w:r>
              <w:rPr>
                <w:rFonts w:hint="eastAsia"/>
                <w:kern w:val="0"/>
                <w:sz w:val="20"/>
                <w:szCs w:val="20"/>
              </w:rPr>
              <w:t>从</w:t>
            </w:r>
            <w:r w:rsidR="00007685" w:rsidRPr="00007685">
              <w:rPr>
                <w:kern w:val="0"/>
                <w:sz w:val="20"/>
                <w:szCs w:val="20"/>
              </w:rPr>
              <w:t>I/O接口选型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监控设备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机载显示器</w:t>
            </w:r>
            <w:r>
              <w:rPr>
                <w:rFonts w:hint="eastAsia"/>
                <w:kern w:val="0"/>
                <w:sz w:val="20"/>
                <w:szCs w:val="20"/>
              </w:rPr>
              <w:t>三个方向提供了选型建议，重点推荐了</w:t>
            </w:r>
            <w:r w:rsidR="00007685" w:rsidRPr="00007685">
              <w:rPr>
                <w:kern w:val="0"/>
                <w:sz w:val="20"/>
                <w:szCs w:val="20"/>
              </w:rPr>
              <w:t>TCG121WXLPAPNN-AN20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 w:rsidR="00007685" w:rsidRPr="00007685">
              <w:rPr>
                <w:kern w:val="0"/>
                <w:sz w:val="20"/>
                <w:szCs w:val="20"/>
              </w:rPr>
              <w:t>TCG121SVLPAAFA-AA20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两款产品。</w:t>
            </w:r>
          </w:p>
        </w:tc>
      </w:tr>
    </w:tbl>
    <w:p w:rsidR="007D6C3B" w:rsidRDefault="007D6C3B" w:rsidP="00A57D84">
      <w:r w:rsidRPr="007D6C3B">
        <w:rPr>
          <w:rFonts w:hint="eastAsia"/>
        </w:rPr>
        <w:t>液晶显示器广泛应用于工业控制、智能仪表、机械设备、医疗器械的显示中，纤薄轻巧，</w:t>
      </w:r>
      <w:r w:rsidR="00190495" w:rsidRPr="00190495">
        <w:rPr>
          <w:rFonts w:hint="eastAsia"/>
        </w:rPr>
        <w:t>具有耗电量低、体积小、辐射低、绿色环保等优点，与传统球面显示器相比，其厚度、体积仅是</w:t>
      </w:r>
      <w:r w:rsidR="00190495" w:rsidRPr="00190495">
        <w:t>CRT显示器的一半，已逐步取代模拟CRT显示器。</w:t>
      </w:r>
    </w:p>
    <w:p w:rsidR="007D6C3B" w:rsidRDefault="007D6C3B" w:rsidP="00A57D84"/>
    <w:p w:rsidR="00190495" w:rsidRDefault="00190495" w:rsidP="00A57D84">
      <w:r>
        <w:rPr>
          <w:rFonts w:hint="eastAsia"/>
        </w:rPr>
        <w:t>1</w:t>
      </w:r>
      <w:r>
        <w:t>2.1</w:t>
      </w:r>
      <w:r>
        <w:rPr>
          <w:rFonts w:hint="eastAsia"/>
        </w:rPr>
        <w:t>是液晶屏的一种常见尺寸，</w:t>
      </w:r>
      <w:r w:rsidRPr="00190495">
        <w:rPr>
          <w:rFonts w:hint="eastAsia"/>
        </w:rPr>
        <w:t>大小约为</w:t>
      </w:r>
      <w:r w:rsidRPr="00190495">
        <w:t>2</w:t>
      </w:r>
      <w:r>
        <w:t>7</w:t>
      </w:r>
      <w:r w:rsidRPr="00190495">
        <w:t>0mm×</w:t>
      </w:r>
      <w:r>
        <w:t>20</w:t>
      </w:r>
      <w:r w:rsidRPr="00190495">
        <w:t>0mm，</w:t>
      </w:r>
      <w:r>
        <w:rPr>
          <w:rFonts w:hint="eastAsia"/>
        </w:rPr>
        <w:t>分辨率一般在</w:t>
      </w:r>
      <w:r w:rsidRPr="00190495">
        <w:t>800</w:t>
      </w:r>
      <w:r w:rsidRPr="00190495">
        <w:rPr>
          <w:rFonts w:hint="eastAsia"/>
        </w:rPr>
        <w:t>×</w:t>
      </w:r>
      <w:r w:rsidRPr="00190495">
        <w:t>600</w:t>
      </w:r>
      <w:r>
        <w:rPr>
          <w:rFonts w:hint="eastAsia"/>
        </w:rPr>
        <w:t>及以上，以防颗粒感的产生。常用于</w:t>
      </w:r>
      <w:r w:rsidRPr="00190495">
        <w:rPr>
          <w:rFonts w:hint="eastAsia"/>
        </w:rPr>
        <w:t>导航系统</w:t>
      </w:r>
      <w:r>
        <w:rPr>
          <w:rFonts w:hint="eastAsia"/>
        </w:rPr>
        <w:t>，</w:t>
      </w:r>
      <w:r w:rsidRPr="00190495">
        <w:rPr>
          <w:rFonts w:hint="eastAsia"/>
        </w:rPr>
        <w:t>机载显示器</w:t>
      </w:r>
      <w:r>
        <w:rPr>
          <w:rFonts w:hint="eastAsia"/>
        </w:rPr>
        <w:t>，</w:t>
      </w:r>
      <w:r w:rsidRPr="00190495">
        <w:rPr>
          <w:rFonts w:hint="eastAsia"/>
        </w:rPr>
        <w:t>监控设备</w:t>
      </w:r>
      <w:r>
        <w:rPr>
          <w:rFonts w:hint="eastAsia"/>
        </w:rPr>
        <w:t>的设计当中。</w:t>
      </w:r>
    </w:p>
    <w:p w:rsidR="00190495" w:rsidRDefault="00190495" w:rsidP="00A57D84"/>
    <w:p w:rsidR="00190495" w:rsidRDefault="00190495" w:rsidP="00A57D84">
      <w:r w:rsidRPr="00190495">
        <w:t>Kyocera(京瓷)公司在小型液晶屏方面拥有领先技术，包括高透过率LCD、低温多晶硅TFT 、宽视角等材料技术，记忆液晶、PIN型光电二极管等驱动技术和异性加工、高亮度背光、覆盖玻璃光学结合、On-cell触摸屏等模组化技术。</w:t>
      </w:r>
    </w:p>
    <w:p w:rsidR="00190495" w:rsidRDefault="00190495" w:rsidP="00A57D84"/>
    <w:p w:rsidR="00190495" w:rsidRDefault="00190495" w:rsidP="00A57D84"/>
    <w:p w:rsidR="00190495" w:rsidRDefault="00190495" w:rsidP="00A57D84">
      <w:pPr>
        <w:rPr>
          <w:rFonts w:hint="eastAsia"/>
        </w:rPr>
      </w:pPr>
      <w:r w:rsidRPr="00190495">
        <w:rPr>
          <w:rFonts w:hint="eastAsia"/>
        </w:rPr>
        <w:t>图</w:t>
      </w:r>
      <w:r w:rsidRPr="00190495">
        <w:t>1：Kyocera12.1寸液晶显示屏产品选型指南</w:t>
      </w:r>
    </w:p>
    <w:p w:rsidR="00190495" w:rsidRDefault="00190495" w:rsidP="00A57D84"/>
    <w:p w:rsidR="00190495" w:rsidRDefault="00190495" w:rsidP="00A57D84">
      <w:r>
        <w:rPr>
          <w:rFonts w:hint="eastAsia"/>
        </w:rPr>
        <w:t>如图1所示，</w:t>
      </w:r>
      <w:r w:rsidRPr="00190495">
        <w:t>Kyocera公司</w:t>
      </w:r>
      <w:r>
        <w:rPr>
          <w:rFonts w:hint="eastAsia"/>
        </w:rPr>
        <w:t>一共推出了1</w:t>
      </w:r>
      <w:r>
        <w:t>3</w:t>
      </w:r>
      <w:r>
        <w:rPr>
          <w:rFonts w:hint="eastAsia"/>
        </w:rPr>
        <w:t>款</w:t>
      </w:r>
      <w:r w:rsidRPr="00190495">
        <w:t>12.1寸液晶显示屏</w:t>
      </w:r>
      <w:r>
        <w:rPr>
          <w:rFonts w:hint="eastAsia"/>
        </w:rPr>
        <w:t>，</w:t>
      </w:r>
      <w:r w:rsidRPr="00190495">
        <w:rPr>
          <w:rFonts w:hint="eastAsia"/>
        </w:rPr>
        <w:t>采用</w:t>
      </w:r>
      <w:r w:rsidRPr="00190495">
        <w:t>LED背光，内部驱动电压远低于CCFL，功耗和安全性均好于CCFL，电池续航时间更长。属于全透液晶屏，靠背光提供光源，因而在弱光、无光条件下表现良好。</w:t>
      </w:r>
    </w:p>
    <w:p w:rsidR="00190495" w:rsidRDefault="00190495" w:rsidP="00A57D84"/>
    <w:p w:rsidR="00190495" w:rsidRDefault="00190495" w:rsidP="00190495">
      <w:r w:rsidRPr="00D6202B">
        <w:rPr>
          <w:rFonts w:ascii="微软雅黑" w:eastAsia="微软雅黑" w:hAnsi="微软雅黑" w:cs="微软雅黑" w:hint="eastAsia"/>
        </w:rPr>
        <w:t>•</w:t>
      </w:r>
      <w:r w:rsidRPr="00D6202B">
        <w:t xml:space="preserve"> I/O接口选型</w:t>
      </w:r>
    </w:p>
    <w:p w:rsidR="00190495" w:rsidRDefault="00190495" w:rsidP="00A57D84">
      <w:r w:rsidRPr="00190495">
        <w:rPr>
          <w:rFonts w:hint="eastAsia"/>
        </w:rPr>
        <w:t>当系统驱动板已提前选定时，我们在选用配套液晶屏时需要考虑其接口形式。所示产品中，</w:t>
      </w:r>
      <w:r w:rsidRPr="00190495">
        <w:t>TCG121SVLPBANN-AN00</w:t>
      </w:r>
      <w:r>
        <w:rPr>
          <w:rFonts w:hint="eastAsia"/>
        </w:rPr>
        <w:t>与</w:t>
      </w:r>
      <w:r w:rsidRPr="00190495">
        <w:t>TCG121SVLPBAFA-AA00</w:t>
      </w:r>
      <w:r>
        <w:rPr>
          <w:rFonts w:hint="eastAsia"/>
        </w:rPr>
        <w:t>采用了</w:t>
      </w:r>
      <w:r w:rsidRPr="00190495">
        <w:t>CMOS</w:t>
      </w:r>
      <w:r>
        <w:rPr>
          <w:rFonts w:hint="eastAsia"/>
        </w:rPr>
        <w:t>接口设计，</w:t>
      </w:r>
      <w:r w:rsidRPr="00190495">
        <w:rPr>
          <w:rFonts w:hint="eastAsia"/>
        </w:rPr>
        <w:t>具有输入阻抗较高，输出阻抗较低的特性，同时集成度高、功耗小、速度快、成本低，便于工业化安装与维护。</w:t>
      </w:r>
      <w:r>
        <w:rPr>
          <w:rFonts w:hint="eastAsia"/>
        </w:rPr>
        <w:t>其余产品为LVDS接口设计，</w:t>
      </w:r>
      <w:r w:rsidRPr="00190495">
        <w:rPr>
          <w:rFonts w:hint="eastAsia"/>
        </w:rPr>
        <w:t>具有低功耗、低误码率、低串扰和低辐射等特点，同时信号完整性、低抖动及共模特性上都有很好的表现。</w:t>
      </w:r>
    </w:p>
    <w:p w:rsidR="00190495" w:rsidRDefault="00190495" w:rsidP="00A57D84"/>
    <w:p w:rsidR="00190495" w:rsidRDefault="00190495" w:rsidP="00A57D84">
      <w:r w:rsidRPr="00190495">
        <w:rPr>
          <w:rFonts w:ascii="微软雅黑" w:eastAsia="微软雅黑" w:hAnsi="微软雅黑" w:cs="微软雅黑" w:hint="eastAsia"/>
        </w:rPr>
        <w:t>•</w:t>
      </w:r>
      <w:r w:rsidRPr="00190495">
        <w:t xml:space="preserve"> </w:t>
      </w:r>
      <w:r>
        <w:rPr>
          <w:rFonts w:hint="eastAsia"/>
        </w:rPr>
        <w:t>监控设备</w:t>
      </w:r>
      <w:r w:rsidRPr="00190495">
        <w:t>选型</w:t>
      </w:r>
    </w:p>
    <w:p w:rsidR="00190495" w:rsidRDefault="00190495" w:rsidP="00A57D84">
      <w:pPr>
        <w:rPr>
          <w:rFonts w:hint="eastAsia"/>
        </w:rPr>
      </w:pPr>
      <w:r>
        <w:rPr>
          <w:rFonts w:hint="eastAsia"/>
        </w:rPr>
        <w:t>监控设备的设计当中，首先考虑的是液晶屏的分辨率参数，</w:t>
      </w:r>
      <w:r w:rsidR="008E7790" w:rsidRPr="008E7790">
        <w:t>TCG121WXLPAPNN-AN20</w:t>
      </w:r>
      <w:r w:rsidR="008E7790">
        <w:rPr>
          <w:rFonts w:hint="eastAsia"/>
        </w:rPr>
        <w:t>型号产品能够提供</w:t>
      </w:r>
      <w:r w:rsidR="008E7790" w:rsidRPr="008E7790">
        <w:t>1280X800</w:t>
      </w:r>
      <w:r w:rsidR="008E7790">
        <w:rPr>
          <w:rFonts w:hint="eastAsia"/>
        </w:rPr>
        <w:t>的超高分辨率，亮度为5</w:t>
      </w:r>
      <w:r w:rsidR="008E7790">
        <w:t>00</w:t>
      </w:r>
      <w:r w:rsidR="008E7790">
        <w:rPr>
          <w:rFonts w:hint="eastAsia"/>
        </w:rPr>
        <w:t>尼特，对比度高达</w:t>
      </w:r>
      <w:r w:rsidR="008E7790" w:rsidRPr="008E7790">
        <w:t>750:1</w:t>
      </w:r>
      <w:r w:rsidR="008E7790">
        <w:rPr>
          <w:rFonts w:hint="eastAsia"/>
        </w:rPr>
        <w:t>，采用恒流LED背光技术，</w:t>
      </w:r>
      <w:r w:rsidR="008E7790" w:rsidRPr="008E7790">
        <w:rPr>
          <w:rFonts w:hint="eastAsia"/>
        </w:rPr>
        <w:t>宽视角设计，四个方向的视角均为</w:t>
      </w:r>
      <w:r w:rsidR="008E7790" w:rsidRPr="008E7790">
        <w:t>85度，</w:t>
      </w:r>
      <w:r w:rsidR="008E7790">
        <w:rPr>
          <w:rFonts w:hint="eastAsia"/>
        </w:rPr>
        <w:t>综合来看，是一款优秀的监控仪表显示设备。</w:t>
      </w:r>
    </w:p>
    <w:p w:rsidR="00190495" w:rsidRDefault="00190495" w:rsidP="00A57D84"/>
    <w:p w:rsidR="00190495" w:rsidRDefault="008E7790" w:rsidP="00A57D84">
      <w:r w:rsidRPr="008E7790">
        <w:rPr>
          <w:rFonts w:ascii="微软雅黑" w:eastAsia="微软雅黑" w:hAnsi="微软雅黑" w:cs="微软雅黑" w:hint="eastAsia"/>
        </w:rPr>
        <w:t>•</w:t>
      </w:r>
      <w:r w:rsidRPr="008E7790">
        <w:t xml:space="preserve"> </w:t>
      </w:r>
      <w:r w:rsidRPr="008E7790">
        <w:rPr>
          <w:rFonts w:hint="eastAsia"/>
        </w:rPr>
        <w:t>机载显示器</w:t>
      </w:r>
      <w:r w:rsidRPr="008E7790">
        <w:t>选型</w:t>
      </w:r>
    </w:p>
    <w:p w:rsidR="00190495" w:rsidRDefault="008E7790" w:rsidP="00A57D84">
      <w:pPr>
        <w:rPr>
          <w:rFonts w:hint="eastAsia"/>
        </w:rPr>
      </w:pPr>
      <w:r w:rsidRPr="008E7790">
        <w:lastRenderedPageBreak/>
        <w:t>TCG121SVLPAAFA-AA20</w:t>
      </w:r>
      <w:r>
        <w:rPr>
          <w:rFonts w:hint="eastAsia"/>
        </w:rPr>
        <w:t>型号的产品，能够提供</w:t>
      </w:r>
      <w:r w:rsidRPr="008E7790">
        <w:t>800X600</w:t>
      </w:r>
      <w:r>
        <w:rPr>
          <w:rFonts w:hint="eastAsia"/>
        </w:rPr>
        <w:t>的分辨率，可满足绝大多数的显示需求，同时提供</w:t>
      </w:r>
      <w:r w:rsidRPr="008E7790">
        <w:t>1000:1</w:t>
      </w:r>
      <w:r>
        <w:rPr>
          <w:rFonts w:hint="eastAsia"/>
        </w:rPr>
        <w:t>的超高对比度，是一款4线电阻屏。机载显示器对于显示设备的使用寿命一般有要求，不建议频繁更换，该型号产品使用寿命可达1</w:t>
      </w:r>
      <w:r>
        <w:t>0</w:t>
      </w:r>
      <w:r>
        <w:rPr>
          <w:rFonts w:hint="eastAsia"/>
        </w:rPr>
        <w:t>万小时，内置LED驱动，是一款优秀的</w:t>
      </w:r>
      <w:r w:rsidRPr="008E7790">
        <w:rPr>
          <w:rFonts w:hint="eastAsia"/>
        </w:rPr>
        <w:t>机载显示器</w:t>
      </w:r>
      <w:r>
        <w:rPr>
          <w:rFonts w:hint="eastAsia"/>
        </w:rPr>
        <w:t>候选方案。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A6A" w:rsidRDefault="00390A6A" w:rsidP="00073650">
      <w:r>
        <w:separator/>
      </w:r>
    </w:p>
  </w:endnote>
  <w:endnote w:type="continuationSeparator" w:id="0">
    <w:p w:rsidR="00390A6A" w:rsidRDefault="00390A6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A6A" w:rsidRDefault="00390A6A" w:rsidP="00073650">
      <w:r>
        <w:separator/>
      </w:r>
    </w:p>
  </w:footnote>
  <w:footnote w:type="continuationSeparator" w:id="0">
    <w:p w:rsidR="00390A6A" w:rsidRDefault="00390A6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7685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90495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A15D4"/>
    <w:rsid w:val="002A3B30"/>
    <w:rsid w:val="002C139B"/>
    <w:rsid w:val="002D3458"/>
    <w:rsid w:val="002E0B10"/>
    <w:rsid w:val="002E624F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0A6A"/>
    <w:rsid w:val="003936AF"/>
    <w:rsid w:val="00394B61"/>
    <w:rsid w:val="003D0506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5A20"/>
    <w:rsid w:val="004D675E"/>
    <w:rsid w:val="004E3710"/>
    <w:rsid w:val="004F1D16"/>
    <w:rsid w:val="00520E18"/>
    <w:rsid w:val="00521254"/>
    <w:rsid w:val="0052233B"/>
    <w:rsid w:val="00524A53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848C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7D6C3B"/>
    <w:rsid w:val="0081266A"/>
    <w:rsid w:val="00815266"/>
    <w:rsid w:val="0081648B"/>
    <w:rsid w:val="008303CB"/>
    <w:rsid w:val="00842F72"/>
    <w:rsid w:val="0084518B"/>
    <w:rsid w:val="008508D1"/>
    <w:rsid w:val="00853A1B"/>
    <w:rsid w:val="00863DA4"/>
    <w:rsid w:val="0087314E"/>
    <w:rsid w:val="008868F3"/>
    <w:rsid w:val="008E4F8E"/>
    <w:rsid w:val="008E7790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033A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64B07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6202B"/>
    <w:rsid w:val="00D65A5E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6A1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5F6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192</Words>
  <Characters>1100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45</cp:revision>
  <dcterms:created xsi:type="dcterms:W3CDTF">2017-12-07T08:11:00Z</dcterms:created>
  <dcterms:modified xsi:type="dcterms:W3CDTF">2018-03-31T06:14:00Z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