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959BD" w:rsidRPr="006959BD">
              <w:rPr>
                <w:rFonts w:cs="等线"/>
                <w:kern w:val="0"/>
                <w:sz w:val="20"/>
                <w:szCs w:val="20"/>
              </w:rPr>
              <w:t>50A</w:t>
            </w:r>
            <w:r w:rsidR="006959BD">
              <w:rPr>
                <w:rFonts w:cs="等线" w:hint="eastAsia"/>
                <w:kern w:val="0"/>
                <w:sz w:val="20"/>
                <w:szCs w:val="20"/>
              </w:rPr>
              <w:t>超高</w:t>
            </w:r>
            <w:r w:rsidR="006959BD" w:rsidRPr="006959BD">
              <w:rPr>
                <w:rFonts w:cs="等线" w:hint="eastAsia"/>
                <w:kern w:val="0"/>
                <w:sz w:val="20"/>
                <w:szCs w:val="20"/>
              </w:rPr>
              <w:t>正向整流电流</w:t>
            </w:r>
            <w:r w:rsidR="006959BD">
              <w:rPr>
                <w:rFonts w:cs="等线" w:hint="eastAsia"/>
                <w:kern w:val="0"/>
                <w:sz w:val="20"/>
                <w:szCs w:val="20"/>
              </w:rPr>
              <w:t>，一款面向工业设备的</w:t>
            </w:r>
            <w:r w:rsidR="006959BD" w:rsidRPr="006959BD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运输设备，交通设备，工业设备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959BD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959BD">
              <w:rPr>
                <w:kern w:val="0"/>
                <w:sz w:val="20"/>
                <w:szCs w:val="20"/>
              </w:rPr>
              <w:t>D50XB80是</w:t>
            </w:r>
            <w:proofErr w:type="gramStart"/>
            <w:r w:rsidRPr="006959BD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6959BD">
              <w:rPr>
                <w:kern w:val="0"/>
                <w:sz w:val="20"/>
                <w:szCs w:val="20"/>
              </w:rPr>
              <w:t>推出的一款性能优异的面向开关电源的桥式整流二极管，</w:t>
            </w:r>
            <w:r w:rsidRPr="006959BD">
              <w:rPr>
                <w:rFonts w:hint="eastAsia"/>
                <w:kern w:val="0"/>
                <w:sz w:val="20"/>
                <w:szCs w:val="20"/>
              </w:rPr>
              <w:t>灵活的选型提升了产品性价比，可广泛应用于办公设备、通讯用终端设备、测量仪器、工业用设备以及直流运输设备等领域。主要针对运输设备，交通设备，工业设备等应用。</w:t>
            </w:r>
            <w:bookmarkStart w:id="0" w:name="_GoBack"/>
            <w:bookmarkEnd w:id="0"/>
          </w:p>
        </w:tc>
      </w:tr>
    </w:tbl>
    <w:p w:rsidR="006E01C8" w:rsidRDefault="00716118">
      <w:r>
        <w:t>D50XB80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推出的一款性能优异的面向开关电源的桥式整流二极管，最大反向电压为</w:t>
      </w:r>
      <w:r>
        <w:t>800V</w:t>
      </w:r>
      <w:r>
        <w:t>，能够很好地满足设计电路抗电压尖峰的要求。平均正向整流电流为</w:t>
      </w:r>
      <w:r>
        <w:t>50A</w:t>
      </w:r>
      <w:r>
        <w:t>，可承受</w:t>
      </w:r>
      <w:r>
        <w:t>600A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灵活的选型提升了产品性价比，可广泛应用于办公设备、通讯用终端设备、测量仪器、工业用设备以及直流运输设备等领域。主要针对运输设备，交通设备，工业设备等应用。</w:t>
      </w:r>
    </w:p>
    <w:p w:rsidR="006E01C8" w:rsidRDefault="006E01C8"/>
    <w:p w:rsidR="006E01C8" w:rsidRDefault="00716118">
      <w:r>
        <w:t>该桥式整流二极管的存储温度范围为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</w:t>
      </w:r>
      <w:r>
        <w:t>尺寸参数为</w:t>
      </w:r>
      <w:r>
        <w:t>47.0mm</w:t>
      </w:r>
      <w:r>
        <w:t>（</w:t>
      </w:r>
      <w:r>
        <w:t>W</w:t>
      </w:r>
      <w:r>
        <w:t>）</w:t>
      </w:r>
      <w:r>
        <w:t>X45.7mm</w:t>
      </w:r>
      <w:r>
        <w:t>（</w:t>
      </w:r>
      <w:r>
        <w:t>H</w:t>
      </w:r>
      <w:r>
        <w:t>）</w:t>
      </w:r>
      <w:r>
        <w:t>X7.5mm</w:t>
      </w:r>
      <w:r>
        <w:t>（</w:t>
      </w:r>
      <w:r>
        <w:t>D</w:t>
      </w:r>
      <w:r>
        <w:t>），具体封装形态为</w:t>
      </w:r>
      <w:r>
        <w:t>TSB(4pin)</w:t>
      </w:r>
      <w:r>
        <w:t>，可适用于不同的电路板设计。</w:t>
      </w:r>
    </w:p>
    <w:p w:rsidR="006E01C8" w:rsidRDefault="006E01C8"/>
    <w:p w:rsidR="006E01C8" w:rsidRDefault="006E01C8"/>
    <w:p w:rsidR="006E01C8" w:rsidRDefault="00716118">
      <w:r>
        <w:t>图</w:t>
      </w:r>
      <w:r>
        <w:t>1  D50XB80</w:t>
      </w:r>
      <w:r>
        <w:t>的封装示意图</w:t>
      </w:r>
    </w:p>
    <w:p w:rsidR="006E01C8" w:rsidRDefault="006E01C8"/>
    <w:p w:rsidR="006E01C8" w:rsidRDefault="00716118">
      <w:r>
        <w:t>当平均正向整流电流为</w:t>
      </w:r>
      <w:r>
        <w:t>25A</w:t>
      </w:r>
      <w:r>
        <w:t>时，</w:t>
      </w:r>
      <w:r>
        <w:t>D50XB80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，在降低设计电路功耗同时，有效的保证了系统的安全性和可靠性。</w:t>
      </w:r>
    </w:p>
    <w:p w:rsidR="006E01C8" w:rsidRDefault="006E01C8"/>
    <w:p w:rsidR="006E01C8" w:rsidRDefault="006E01C8"/>
    <w:p w:rsidR="006E01C8" w:rsidRDefault="00716118">
      <w:r>
        <w:t>图</w:t>
      </w:r>
      <w:r>
        <w:t>2  D50XB80</w:t>
      </w:r>
      <w:r>
        <w:t>的正向电压特性曲线</w:t>
      </w:r>
    </w:p>
    <w:p w:rsidR="006E01C8" w:rsidRDefault="006E01C8"/>
    <w:p w:rsidR="006E01C8" w:rsidRDefault="00716118">
      <w:r>
        <w:t>D50XB80</w:t>
      </w:r>
      <w:r>
        <w:t>的主要特点：</w:t>
      </w:r>
    </w:p>
    <w:p w:rsidR="006E01C8" w:rsidRDefault="00716118">
      <w:r>
        <w:t xml:space="preserve">• </w:t>
      </w:r>
      <w:r>
        <w:t>最大反向电</w:t>
      </w:r>
      <w:r>
        <w:t>压为</w:t>
      </w:r>
      <w:r>
        <w:t>800V</w:t>
      </w:r>
      <w:r>
        <w:t>，平均正向整流电流为</w:t>
      </w:r>
      <w:r>
        <w:t>50A</w:t>
      </w:r>
    </w:p>
    <w:p w:rsidR="006E01C8" w:rsidRDefault="00716118">
      <w:r>
        <w:t xml:space="preserve">• </w:t>
      </w:r>
      <w:r>
        <w:t>当平均正向整流电流为</w:t>
      </w:r>
      <w:r>
        <w:t>25A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6E01C8" w:rsidRDefault="00716118">
      <w:r>
        <w:t xml:space="preserve">• </w:t>
      </w:r>
      <w:r>
        <w:t>正向峰值浪涌电流为</w:t>
      </w:r>
      <w:r>
        <w:t>600A</w:t>
      </w:r>
    </w:p>
    <w:p w:rsidR="006E01C8" w:rsidRDefault="00716118">
      <w:r>
        <w:t xml:space="preserve">• </w:t>
      </w:r>
      <w:r>
        <w:t>最大反向电流为</w:t>
      </w:r>
      <w:r>
        <w:t>10uA</w:t>
      </w:r>
    </w:p>
    <w:p w:rsidR="006E01C8" w:rsidRDefault="00716118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6E01C8" w:rsidRDefault="00716118">
      <w:r>
        <w:t xml:space="preserve">• </w:t>
      </w:r>
      <w:r>
        <w:t>采用</w:t>
      </w:r>
      <w:r>
        <w:t>TSB(4pin)</w:t>
      </w:r>
      <w:r>
        <w:t>封装</w:t>
      </w:r>
      <w:r>
        <w:t xml:space="preserve">, </w:t>
      </w:r>
      <w:r>
        <w:t>尺寸大小为</w:t>
      </w:r>
      <w:r>
        <w:t>47.0mm</w:t>
      </w:r>
      <w:r>
        <w:t>（</w:t>
      </w:r>
      <w:r>
        <w:t>W</w:t>
      </w:r>
      <w:r>
        <w:t>）</w:t>
      </w:r>
      <w:r>
        <w:t>X45.7mm</w:t>
      </w:r>
      <w:r>
        <w:t>（</w:t>
      </w:r>
      <w:r>
        <w:t>H</w:t>
      </w:r>
      <w:r>
        <w:t>）</w:t>
      </w:r>
      <w:r>
        <w:t>X7.5mm</w:t>
      </w:r>
      <w:r>
        <w:t>（</w:t>
      </w:r>
      <w:r>
        <w:t>D</w:t>
      </w:r>
      <w:r>
        <w:t>）</w:t>
      </w:r>
    </w:p>
    <w:p w:rsidR="006E01C8" w:rsidRDefault="006E01C8"/>
    <w:p w:rsidR="006E01C8" w:rsidRDefault="00716118">
      <w:r>
        <w:t>D50XB80</w:t>
      </w:r>
      <w:r>
        <w:t>的典型应用：</w:t>
      </w:r>
    </w:p>
    <w:p w:rsidR="006E01C8" w:rsidRDefault="00716118">
      <w:r>
        <w:t xml:space="preserve">• </w:t>
      </w:r>
      <w:r>
        <w:t>运输设备</w:t>
      </w:r>
    </w:p>
    <w:p w:rsidR="006E01C8" w:rsidRDefault="00716118">
      <w:r>
        <w:t xml:space="preserve">• </w:t>
      </w:r>
      <w:r>
        <w:t>交通设备</w:t>
      </w:r>
    </w:p>
    <w:p w:rsidR="006E01C8" w:rsidRDefault="00716118">
      <w:r>
        <w:t xml:space="preserve">• </w:t>
      </w:r>
      <w:r>
        <w:t>工业设备</w:t>
      </w:r>
    </w:p>
    <w:p w:rsidR="006E01C8" w:rsidRDefault="006E01C8"/>
    <w:sectPr w:rsidR="006E01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118" w:rsidRDefault="00716118" w:rsidP="00073650">
      <w:r>
        <w:separator/>
      </w:r>
    </w:p>
  </w:endnote>
  <w:endnote w:type="continuationSeparator" w:id="0">
    <w:p w:rsidR="00716118" w:rsidRDefault="0071611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118" w:rsidRDefault="00716118" w:rsidP="00073650">
      <w:r>
        <w:separator/>
      </w:r>
    </w:p>
  </w:footnote>
  <w:footnote w:type="continuationSeparator" w:id="0">
    <w:p w:rsidR="00716118" w:rsidRDefault="0071611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959BD"/>
    <w:rsid w:val="006A644E"/>
    <w:rsid w:val="006B1CB7"/>
    <w:rsid w:val="006E01C8"/>
    <w:rsid w:val="006E3FE1"/>
    <w:rsid w:val="00701FB6"/>
    <w:rsid w:val="00711D8B"/>
    <w:rsid w:val="0071241C"/>
    <w:rsid w:val="00716118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DAD7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133</Words>
  <Characters>764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