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55F00">
              <w:rPr>
                <w:rFonts w:cs="等线" w:hint="eastAsia"/>
                <w:kern w:val="0"/>
                <w:sz w:val="20"/>
                <w:szCs w:val="20"/>
              </w:rPr>
              <w:t>一类</w:t>
            </w:r>
            <w:r w:rsidR="00255F00" w:rsidRPr="00255F00">
              <w:rPr>
                <w:rFonts w:cs="等线" w:hint="eastAsia"/>
                <w:kern w:val="0"/>
                <w:sz w:val="20"/>
                <w:szCs w:val="20"/>
              </w:rPr>
              <w:t>峰值浪涌电流</w:t>
            </w:r>
            <w:r w:rsidR="00255F00"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="00255F00" w:rsidRPr="00255F00">
              <w:rPr>
                <w:rFonts w:cs="等线"/>
                <w:kern w:val="0"/>
                <w:sz w:val="20"/>
                <w:szCs w:val="20"/>
              </w:rPr>
              <w:t>120A</w:t>
            </w:r>
            <w:r w:rsidR="00255F0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255F00" w:rsidRPr="00255F00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通讯设备，开关电源，工业设备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E87A0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87A0A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E87A0A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E87A0A">
              <w:rPr>
                <w:kern w:val="0"/>
                <w:sz w:val="20"/>
                <w:szCs w:val="20"/>
              </w:rPr>
              <w:t>）公司推出了一类高性能桥式整流二极管——D3SB60/D3SB80，</w:t>
            </w:r>
            <w:r w:rsidRPr="00E87A0A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性能稳定可靠，体积小巧同时适合大规模批量生产，是中大功率电源类应用的理想选择。主要目标是服务于通讯设备，开关电源，工业设备等应用。</w:t>
            </w:r>
            <w:bookmarkStart w:id="0" w:name="_GoBack"/>
            <w:bookmarkEnd w:id="0"/>
          </w:p>
        </w:tc>
      </w:tr>
    </w:tbl>
    <w:p w:rsidR="005F11BF" w:rsidRDefault="00DB5D88">
      <w:r>
        <w:t>日本新电元（</w:t>
      </w:r>
      <w:proofErr w:type="spellStart"/>
      <w:r>
        <w:t>ShinDengen</w:t>
      </w:r>
      <w:proofErr w:type="spellEnd"/>
      <w:r>
        <w:t>）公司推出了一</w:t>
      </w:r>
      <w:r w:rsidR="00255F00">
        <w:rPr>
          <w:rFonts w:hint="eastAsia"/>
        </w:rPr>
        <w:t>类</w:t>
      </w:r>
      <w:r>
        <w:t>高性能桥式整流二极管</w:t>
      </w:r>
      <w:r>
        <w:t>——D3SB60/D3SB80</w:t>
      </w:r>
      <w:r>
        <w:t>，最大反向电压为</w:t>
      </w:r>
      <w:r>
        <w:t>600/800V</w:t>
      </w:r>
      <w:r>
        <w:t>，能够很好地满足设计电路抗电压尖峰的要求。平均正向整流电流为</w:t>
      </w:r>
      <w:r>
        <w:t>4A</w:t>
      </w:r>
      <w:r>
        <w:t>，可承受</w:t>
      </w:r>
      <w:r>
        <w:t>120A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损坏，有效的保证了系统的安全性和可靠性。性能稳定可靠，体积小巧同时适合大规模批量生产，是中大功率电源类应用的理想选择。主要目标是服务于通讯设备，开关电源，工业设备等应用。</w:t>
      </w:r>
    </w:p>
    <w:p w:rsidR="005F11BF" w:rsidRDefault="005F11BF"/>
    <w:p w:rsidR="005F11BF" w:rsidRDefault="00DB5D88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</w:t>
      </w:r>
      <w:r>
        <w:t>0℃</w:t>
      </w:r>
      <w:r>
        <w:t>。尺寸参数为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），具体封装形态为</w:t>
      </w:r>
      <w:r>
        <w:t>3S</w:t>
      </w:r>
      <w:r>
        <w:t>，可适用于不同的电路板设计。</w:t>
      </w:r>
    </w:p>
    <w:p w:rsidR="005F11BF" w:rsidRDefault="005F11BF"/>
    <w:p w:rsidR="005F11BF" w:rsidRDefault="005F11BF"/>
    <w:p w:rsidR="005F11BF" w:rsidRDefault="00DB5D88">
      <w:r>
        <w:t>图</w:t>
      </w:r>
      <w:r>
        <w:t>1  D3SB60</w:t>
      </w:r>
      <w:r>
        <w:t>的封装示意图</w:t>
      </w:r>
    </w:p>
    <w:p w:rsidR="005F11BF" w:rsidRDefault="005F11BF"/>
    <w:p w:rsidR="005F11BF" w:rsidRDefault="00DB5D88">
      <w:r>
        <w:t>D3SB60/D3SB80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（平均正向整流电流</w:t>
      </w:r>
      <w:r>
        <w:t>2A</w:t>
      </w:r>
      <w:r>
        <w:t>），反向电流最大为</w:t>
      </w:r>
      <w:r>
        <w:t>10uA</w:t>
      </w:r>
      <w:r>
        <w:t>，在降低设计电路功耗同时，有效的保证了系统的安全性和可靠性。</w:t>
      </w:r>
    </w:p>
    <w:p w:rsidR="005F11BF" w:rsidRDefault="005F11BF"/>
    <w:p w:rsidR="005F11BF" w:rsidRDefault="005F11BF"/>
    <w:p w:rsidR="005F11BF" w:rsidRDefault="00DB5D88">
      <w:r>
        <w:t>图</w:t>
      </w:r>
      <w:r>
        <w:t>2  D3SB60</w:t>
      </w:r>
      <w:r>
        <w:t>的正向电压特性曲线</w:t>
      </w:r>
    </w:p>
    <w:p w:rsidR="005F11BF" w:rsidRPr="00255F00" w:rsidRDefault="005F11BF"/>
    <w:p w:rsidR="005F11BF" w:rsidRDefault="00DB5D88">
      <w:r>
        <w:t>D3SB60/D3SB80</w:t>
      </w:r>
      <w:r>
        <w:t>的主要特点：</w:t>
      </w:r>
    </w:p>
    <w:p w:rsidR="005F11BF" w:rsidRDefault="00DB5D88">
      <w:r>
        <w:t xml:space="preserve">• </w:t>
      </w:r>
      <w:r>
        <w:t>最大反向电压为</w:t>
      </w:r>
      <w:r>
        <w:t>600/800V</w:t>
      </w:r>
      <w:r>
        <w:t>，平均正向整流电流为</w:t>
      </w:r>
      <w:r>
        <w:t>4A</w:t>
      </w:r>
    </w:p>
    <w:p w:rsidR="005F11BF" w:rsidRDefault="00DB5D88">
      <w:r>
        <w:t xml:space="preserve">• </w:t>
      </w:r>
      <w:r>
        <w:t>当平均正向整流电流为</w:t>
      </w:r>
      <w:r>
        <w:t>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5F11BF" w:rsidRDefault="00DB5D88">
      <w:r>
        <w:t xml:space="preserve">• </w:t>
      </w:r>
      <w:r>
        <w:t>正向峰值浪涌电流为</w:t>
      </w:r>
      <w:r>
        <w:t>120A</w:t>
      </w:r>
    </w:p>
    <w:p w:rsidR="005F11BF" w:rsidRDefault="00DB5D88">
      <w:r>
        <w:t xml:space="preserve">• </w:t>
      </w:r>
      <w:r>
        <w:t>最大反向电流为</w:t>
      </w:r>
      <w:r>
        <w:t>10uA</w:t>
      </w:r>
    </w:p>
    <w:p w:rsidR="005F11BF" w:rsidRDefault="00DB5D88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5F11BF" w:rsidRDefault="00DB5D88">
      <w:r>
        <w:t xml:space="preserve">• </w:t>
      </w:r>
      <w:r>
        <w:t>采用</w:t>
      </w:r>
      <w:r>
        <w:t>3S</w:t>
      </w:r>
      <w:r>
        <w:t>封装</w:t>
      </w:r>
      <w:r>
        <w:t xml:space="preserve">, </w:t>
      </w:r>
      <w:r>
        <w:t>尺寸大小为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5F11BF" w:rsidRDefault="005F11BF"/>
    <w:p w:rsidR="005F11BF" w:rsidRDefault="00DB5D88">
      <w:r>
        <w:t>D3SB60/D3SB80</w:t>
      </w:r>
      <w:r>
        <w:t>的典型应用：</w:t>
      </w:r>
    </w:p>
    <w:p w:rsidR="005F11BF" w:rsidRDefault="00DB5D88">
      <w:r>
        <w:t xml:space="preserve">• </w:t>
      </w:r>
      <w:r>
        <w:t>通讯设备</w:t>
      </w:r>
    </w:p>
    <w:p w:rsidR="005F11BF" w:rsidRDefault="00DB5D88">
      <w:r>
        <w:t xml:space="preserve">• </w:t>
      </w:r>
      <w:r>
        <w:t>开关电源</w:t>
      </w:r>
    </w:p>
    <w:p w:rsidR="005F11BF" w:rsidRDefault="00DB5D88">
      <w:r>
        <w:t xml:space="preserve">• </w:t>
      </w:r>
      <w:r>
        <w:t>工业设备</w:t>
      </w:r>
    </w:p>
    <w:p w:rsidR="005F11BF" w:rsidRDefault="005F11BF"/>
    <w:sectPr w:rsidR="005F1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D88" w:rsidRDefault="00DB5D88" w:rsidP="00073650">
      <w:r>
        <w:separator/>
      </w:r>
    </w:p>
  </w:endnote>
  <w:endnote w:type="continuationSeparator" w:id="0">
    <w:p w:rsidR="00DB5D88" w:rsidRDefault="00DB5D8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D88" w:rsidRDefault="00DB5D88" w:rsidP="00073650">
      <w:r>
        <w:separator/>
      </w:r>
    </w:p>
  </w:footnote>
  <w:footnote w:type="continuationSeparator" w:id="0">
    <w:p w:rsidR="00DB5D88" w:rsidRDefault="00DB5D8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55F00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5F11BF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5D88"/>
    <w:rsid w:val="00DB69F6"/>
    <w:rsid w:val="00DC0C41"/>
    <w:rsid w:val="00E53909"/>
    <w:rsid w:val="00E751CD"/>
    <w:rsid w:val="00E86401"/>
    <w:rsid w:val="00E87A0A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6689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133</Words>
  <Characters>762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2018-05-23T15:59:00Z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