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版本选择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"https://spring.io/projects/spring-boot"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https://spring.io/projects/spring-boot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362835"/>
            <wp:effectExtent l="0" t="0" r="508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"https://spring.io/projects/spring-cloud"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https://spring.io/projects/spring-cloud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50507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springBoot和springCloud版本对应查看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"https://start.spring.io/actuator/info"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https://start.spring.io/actuator/info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7325" cy="1203960"/>
            <wp:effectExtent l="0" t="0" r="952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9791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本次版本选择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springCloud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Hoxton.SR1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springBoot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2.2.2.RELEASE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Cloud alibaba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2.1.0.RELEASE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Jdk/java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1.8/java8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Maven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3.5及以上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(3.6.0)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Mysql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5.7及以上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(5.8)</w:t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springCloud各组件技术选型</w:t>
      </w:r>
    </w:p>
    <w:p>
      <w:r>
        <w:drawing>
          <wp:inline distT="0" distB="0" distL="114300" distR="114300">
            <wp:extent cx="5270500" cy="17329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创建父工程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创建springcloud父工程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3319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82565" cy="3139440"/>
            <wp:effectExtent l="0" t="0" r="133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88915" cy="203835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25745" cy="2550160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836420"/>
            <wp:effectExtent l="0" t="0" r="508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17490" cy="1862455"/>
            <wp:effectExtent l="0" t="0" r="165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字符编码、注解激活生效、java编译版本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35855" cy="2814320"/>
            <wp:effectExtent l="0" t="0" r="171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61255" cy="2666365"/>
            <wp:effectExtent l="0" t="0" r="1079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08245" cy="251079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File Types过滤(*.idea;*.iml;)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626485"/>
            <wp:effectExtent l="0" t="0" r="444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父工程pom.xml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修改pom.xml和删除src文件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36110" cy="1899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52800" cy="962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pom.xml添加依赖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070610"/>
            <wp:effectExtent l="0" t="0" r="10160" b="15240"/>
            <wp:docPr id="19" name="图片 19" descr="1585404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8540479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 dependencyManagement和dependencies的区别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（1）dependencyManagement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maven使用dependencyManagement元素来提供了一种管理依赖版本号的方式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一般会出现在项目的父工程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使用pom.xml中的dependencyManagement元素能让所有子项目中引用一个依赖而不显式的列出版本号，maven会沿着父子层次向上走，直到找到一个拥有dependencyManagement元素的项目，然后就会使用dependencyManagement元素中指定的版本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这样做的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好处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：如果有多个子项目都引用同一依赖，则可以避免在每个使用的子项目里都声明一个版本号，这样想升级或者切换另一个版本时，只需要在顶层父容器里更新，而不需要一个一个修改子项目。当某个子项目需要另外的一个版本时，只需要声明version即可，如果子项目中制定了版本号，那么会使用子项目中指定的jar版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注意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：dependencyManagement里只是声明依赖，并不实现引入，因此子项目需要显示的声明需要用的依赖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热部署Devtools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在子module添加依赖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837565"/>
            <wp:effectExtent l="0" t="0" r="5715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在父工程中添加maven插件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395730"/>
            <wp:effectExtent l="0" t="0" r="5080" b="1397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开启自动编译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461895"/>
            <wp:effectExtent l="0" t="0" r="3175" b="146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the value of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快捷键：ctrl+alt+shift+/ 会有个弹框，点击Registry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234180" cy="1543050"/>
            <wp:effectExtent l="0" t="0" r="13970" b="0"/>
            <wp:docPr id="26" name="图片 26" descr="1585473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8547343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勾选如下两个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997835" cy="2395220"/>
            <wp:effectExtent l="0" t="0" r="12065" b="5080"/>
            <wp:docPr id="27" name="图片 27" descr="15854735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8547350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重启idea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Restful微服务工程构建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626610" cy="1059815"/>
            <wp:effectExtent l="0" t="0" r="2540" b="6985"/>
            <wp:docPr id="20" name="图片 20" descr="1585405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85405009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新建支付模块payment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创建module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642110"/>
            <wp:effectExtent l="0" t="0" r="8890" b="15240"/>
            <wp:docPr id="21" name="图片 21" descr="1585405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8540594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创建好后再查看父工程的pom.xml，多了modules模块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119630"/>
            <wp:effectExtent l="0" t="0" r="3810" b="13970"/>
            <wp:docPr id="22" name="图片 22" descr="15854060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85406004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编写application.yml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如果driver-class-name: com.mysql.jdbc.Driver报错的话，可能是jar包没有下载下来，需要手动下载和刷新一下依赖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143375" cy="1409700"/>
            <wp:effectExtent l="0" t="0" r="9525" b="0"/>
            <wp:docPr id="4" name="图片 4" descr="15854692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5469209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业务类</w:t>
      </w:r>
    </w:p>
    <w:p>
      <w:pPr>
        <w:pStyle w:val="3"/>
        <w:numPr>
          <w:ilvl w:val="1"/>
          <w:numId w:val="1"/>
        </w:numPr>
        <w:bidi w:val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消费者订单模块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cloud-cousumer-order80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RunDashboard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当微服务多了之后，为了方便查看微服务，需要使用RunDashboard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当启动多个微服务后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RunDashboard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会自动出现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382395"/>
            <wp:effectExtent l="0" t="0" r="571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如果没有自动出现的话，修改workspace.xml文件(.idea下面)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26235"/>
            <wp:effectExtent l="0" t="0" r="5715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添加如下配置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&lt;option name="configurationTypes"&gt;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  &lt;set&gt;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    &lt;option value="SpringBootApplicationConfigurationType" 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  &lt;/set&gt;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&lt;/option&gt;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028700"/>
            <wp:effectExtent l="0" t="0" r="317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添加后重启idea，就会出现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RunDashboard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，方便微服务的启动管理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可以右键debug启动对应的微服务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工程重构-提取公共内容到common模块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新建cloud-api-common模块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用于存放公共的东西：实体类、工具类等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cloud-api-common模块添加公共内容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将支付模块cloud-provider-payment8001和订单模块cloud-cousumer-order80的entry拷贝到cloud-api-common模块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181225"/>
            <wp:effectExtent l="0" t="0" r="7620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将cloud-api-common模块clean install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mvn clean install -Dmaven.test.skip=true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530860"/>
            <wp:effectExtent l="0" t="0" r="508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支付模块和订单模块改造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将支付模块cloud-provider-payment8001和订单模块cloud-cousumer-order80的entry删除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在对应的pom.xml文件中添加cloud-api-common依赖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168650"/>
            <wp:effectExtent l="0" t="0" r="4445" b="1270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再次使用postman测试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测试支付模块cloud-provider-payment8001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和订单模块cloud-cousumer-order80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服务注册-Eureka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62550" cy="282892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搭建eurekaServer单机版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新建module，导入pom依赖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配置application.yam文件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988820"/>
            <wp:effectExtent l="0" t="0" r="3175" b="1143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162050"/>
            <wp:effectExtent l="0" t="0" r="889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"http://localhost:7001"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Theme="minorEastAsia" w:hAnsiTheme="minorEastAsia" w:cstheme="minorEastAsia"/>
          <w:sz w:val="24"/>
          <w:szCs w:val="24"/>
          <w:lang w:val="en-US" w:eastAsia="zh-CN"/>
        </w:rPr>
        <w:t>http://localhost:7001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2312035"/>
            <wp:effectExtent l="0" t="0" r="6350" b="12065"/>
            <wp:docPr id="37" name="图片 37" descr="15859197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85919721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改造生产者cloud-provider-payment8001模块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868045"/>
            <wp:effectExtent l="0" t="0" r="6350" b="8255"/>
            <wp:docPr id="38" name="图片 38" descr="15859198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85919887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972945"/>
            <wp:effectExtent l="0" t="0" r="4445" b="825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修改启动类添加注解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6055" cy="875030"/>
            <wp:effectExtent l="0" t="0" r="10795" b="1270"/>
            <wp:docPr id="40" name="图片 40" descr="15859203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85920313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启动payment模块，访问eureka服务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2245" cy="2032635"/>
            <wp:effectExtent l="0" t="0" r="14605" b="5715"/>
            <wp:docPr id="41" name="图片 41" descr="15859206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8592064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将cloud-cousumer-order80模块注册到eureka</w:t>
      </w:r>
    </w:p>
    <w:p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添加pom依赖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5420" cy="1571625"/>
            <wp:effectExtent l="0" t="0" r="11430" b="9525"/>
            <wp:docPr id="42" name="图片 42" descr="15859210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85921085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3040" cy="2836545"/>
            <wp:effectExtent l="0" t="0" r="3810" b="1905"/>
            <wp:docPr id="43" name="图片 43" descr="15859211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85921165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启动类加注解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4310" cy="1570355"/>
            <wp:effectExtent l="0" t="0" r="2540" b="10795"/>
            <wp:docPr id="44" name="图片 44" descr="1585921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85921190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2405" cy="2121535"/>
            <wp:effectExtent l="0" t="0" r="4445" b="12065"/>
            <wp:docPr id="45" name="图片 45" descr="15859212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85921252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搭建eurekaServer集群版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eurekaServer集群原理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服务注册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：将服务信息注册进服务注册中心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服务发现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：从注册中心获取服务信息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实质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：存储key为服务名称，获取value为调用地址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启动服务注册中心，将服务提供者(payment)注册到注册中心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消费者order服务在需要调用接口时，使用服务别名去注册中心获取实际的RPC远程调用地址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消费者获取到远程调用地址后，底层使用httpClient技术实现远程调用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消费者获取到服务地址后会缓存在本地jvm内存中，默认每间隔30s获取一次服务调用地址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新建module，导入pom依赖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修改hosts配置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说明：因为是在自己电脑上测试eureka集群，所以修改hosts文件映射，如果是生产环境，eureka不在同一台服务器，就不需要修改hosts配置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556385"/>
            <wp:effectExtent l="0" t="0" r="8255" b="571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先修改cloud-eureka-server7001的配置文件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590165"/>
            <wp:effectExtent l="0" t="0" r="10160" b="63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修改cloud-eureka-server7002的配置文件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588895"/>
            <wp:effectExtent l="0" t="0" r="5080" b="1905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347470"/>
            <wp:effectExtent l="0" t="0" r="6985" b="508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启动eureka7001和eureka7002测试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1669415"/>
            <wp:effectExtent l="0" t="0" r="13335" b="698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688465"/>
            <wp:effectExtent l="0" t="0" r="2540" b="698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2056130"/>
            <wp:effectExtent l="0" t="0" r="8890" b="127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967230"/>
            <wp:effectExtent l="0" t="0" r="13335" b="1397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将cloud-provider-payment8001注册进eureka集群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290955"/>
            <wp:effectExtent l="0" t="0" r="6350" b="444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将cloud-cousumer-order80注册进eureka集群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802765"/>
            <wp:effectExtent l="0" t="0" r="11430" b="698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834005"/>
            <wp:effectExtent l="0" t="0" r="5715" b="444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搭建cloud-provider-payment8001集群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修建cloud-provider-payment8002 module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拷贝8001的pom文件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application.yml配置文件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修改端口号为8002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拷贝8001的业务代码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启动7001、7002、8001、8002测试</w:t>
      </w:r>
    </w:p>
    <w:p>
      <w:r>
        <w:drawing>
          <wp:inline distT="0" distB="0" distL="114300" distR="114300">
            <wp:extent cx="5269865" cy="2279650"/>
            <wp:effectExtent l="0" t="0" r="6985" b="635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2510790"/>
            <wp:effectExtent l="0" t="0" r="5715" b="3810"/>
            <wp:docPr id="57" name="图片 57" descr="15859259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585925921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修改消费者order的调用方式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441575"/>
            <wp:effectExtent l="0" t="0" r="4445" b="15875"/>
            <wp:docPr id="10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1934210"/>
            <wp:effectExtent l="0" t="0" r="6350" b="8890"/>
            <wp:docPr id="59" name="图片 59" descr="1585927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585927340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45360"/>
            <wp:effectExtent l="0" t="0" r="7620" b="2540"/>
            <wp:docPr id="10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actuator信息完善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主机名称:服务名称修改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247265"/>
            <wp:effectExtent l="0" t="0" r="5715" b="63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修改payment8001和payment8002的application.yml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添加如下配置：instance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508885"/>
            <wp:effectExtent l="0" t="0" r="3175" b="5715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修改后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2356485"/>
            <wp:effectExtent l="0" t="0" r="12700" b="571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访问路径可以显示ip地址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未修改application.yml前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196975"/>
            <wp:effectExtent l="0" t="0" r="4445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在instance-id下添加显示ip的配置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768350"/>
            <wp:effectExtent l="0" t="0" r="4445" b="1270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修改后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956310"/>
            <wp:effectExtent l="0" t="0" r="8255" b="1524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服务发现Discovery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对于注册进eureka服务里面的微服务，可以通过服务发现来获得该服务的信息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修改payment8001和payment8002的controller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注入discoverryClient，注意导包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27025"/>
            <wp:effectExtent l="0" t="0" r="4445" b="15875"/>
            <wp:docPr id="7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24350" cy="561975"/>
            <wp:effectExtent l="0" t="0" r="0" b="9525"/>
            <wp:docPr id="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获取服务信息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384300"/>
            <wp:effectExtent l="0" t="0" r="9525" b="6350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修改启动类添加注解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040130"/>
            <wp:effectExtent l="0" t="0" r="6985" b="7620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625475"/>
            <wp:effectExtent l="0" t="0" r="7620" b="3175"/>
            <wp:docPr id="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Eureka自我保护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8.7.1 什么是eureka自我保护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620520"/>
            <wp:effectExtent l="0" t="0" r="5080" b="17780"/>
            <wp:docPr id="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某个微服务在某一时刻不可用，eureka不会立刻清理该微服务，依旧会对该微服务的信息保存，属于CAP里面的AP(P：分区容错性，A：高可用)分支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8.7.2 禁止eureka自我保护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752725"/>
            <wp:effectExtent l="0" t="0" r="5715" b="9525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8.7.3 启动eureka服务测试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473835"/>
            <wp:effectExtent l="0" t="0" r="6350" b="12065"/>
            <wp:docPr id="8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8.7.4 修改payment的application.yml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289685"/>
            <wp:effectExtent l="0" t="0" r="5715" b="5715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服务注册-zookeeper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安装zookeeper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下载并解压到/usr/local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91610" cy="3045460"/>
            <wp:effectExtent l="0" t="0" r="889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创建data目录 mkdir -p /usr/local/zookeeper/data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48200" cy="1724025"/>
            <wp:effectExtent l="0" t="0" r="0" b="952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进入/usr/local/zookeeper/conf目录，复制zoo_sample.cfg并重命名为zoo.cfg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8650" cy="1057275"/>
            <wp:effectExtent l="0" t="0" r="0" b="952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修改zoo.cfg：vim zoo.cfg，将dataDir目录改为刚刚创建的data目录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38700" cy="3095625"/>
            <wp:effectExtent l="0" t="0" r="0" b="9525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启动zookeeper并查看zookeeper启动状态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./zkServer.sh start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./zkServer.sh status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67200" cy="1381125"/>
            <wp:effectExtent l="0" t="0" r="0" b="9525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查看zookeeper进程id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ps -ef | grep zookeeper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280160"/>
            <wp:effectExtent l="0" t="0" r="4445" b="1524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查看zookeeper端口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netstat -anp | grep 2181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51155"/>
            <wp:effectExtent l="0" t="0" r="3175" b="1079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关闭防火墙并查看防火墙状态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1208405"/>
            <wp:effectExtent l="0" t="0" r="4445" b="10795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连接zookeeper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560070"/>
            <wp:effectExtent l="0" t="0" r="4445" b="11430"/>
            <wp:docPr id="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查看zk节点，默认只有zookeeper一个节点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62300" cy="361950"/>
            <wp:effectExtent l="0" t="0" r="0" b="0"/>
            <wp:docPr id="10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将生产者注册进zookeeper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创建cloud-provider-payment8004模块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修改pom文件，添加zookeeper依赖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69340"/>
            <wp:effectExtent l="0" t="0" r="8890" b="16510"/>
            <wp:docPr id="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修改application.yml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437765"/>
            <wp:effectExtent l="0" t="0" r="6350" b="635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555115"/>
            <wp:effectExtent l="0" t="0" r="6985" b="6985"/>
            <wp:docPr id="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说明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：我的zookeeper版本是3.5.7，如果zookeeper版本低于3.5.3的话，如3.4.9在项目启动的时候可能会报如下错误，jar包冲突：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37185"/>
            <wp:effectExtent l="0" t="0" r="3175" b="5715"/>
            <wp:docPr id="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这时需要修改pom依赖，需要先排除3.5.3的依赖，然后在指定zookeeper版本为3.4.9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36720" cy="2139950"/>
            <wp:effectExtent l="0" t="0" r="11430" b="1270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启动项目，连接zk客户端，查看服务是否注册成功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./zkCli.sh 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561340"/>
            <wp:effectExtent l="0" t="0" r="7620" b="10160"/>
            <wp:docPr id="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如果注册成功，使用ls /可以看到服务(services)，默认只有zookeeper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657600" cy="409575"/>
            <wp:effectExtent l="0" t="0" r="0" b="9525"/>
            <wp:docPr id="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查看服务ls /services ，可以看到我们的服务名称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81450" cy="476250"/>
            <wp:effectExtent l="0" t="0" r="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通过postman测试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099945"/>
            <wp:effectExtent l="0" t="0" r="11430" b="14605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通过连接zookeeper客户端测试</w:t>
      </w:r>
    </w:p>
    <w:p>
      <w:pPr>
        <w:widowControl w:val="0"/>
        <w:numPr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145540"/>
            <wp:effectExtent l="0" t="0" r="2540" b="1651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zk节点分为4种：临时节点、持久节点、临时带序号节点、持久带序号节点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微服务注册进zookeeper的节点是临时节点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即：当服务停止后，在一段时间内zookeeper没有收到心跳，zookeeper会将微服务清除(注意：不是立即清除，而是过了一会儿没有收到心跳才清除，保证了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数据一致性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，即CAP里的CP)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消费者(订单服务注册进zookeeper)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新建module消费者cloud-cousumerZk-order80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91050" cy="1647825"/>
            <wp:effectExtent l="0" t="0" r="0" b="952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导入pom依赖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4820"/>
            <wp:effectExtent l="0" t="0" r="7620" b="17780"/>
            <wp:docPr id="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35380"/>
            <wp:effectExtent l="0" t="0" r="8255" b="7620"/>
            <wp:docPr id="9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197100"/>
            <wp:effectExtent l="0" t="0" r="9525" b="12700"/>
            <wp:docPr id="10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045845"/>
            <wp:effectExtent l="0" t="0" r="10160" b="1905"/>
            <wp:docPr id="10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服务注册-consul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consul简介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consul是一套开源的分布式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服务注册与发现和配置管理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系统，由HashiCorp公司用GO语言编写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Consul提供了微服务系统中的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服务治理、配置中心、控制总线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等功能。这些功能中的每一个都可以根据需要单独使用，也可以一起使用构建全方位的服务网络。Consul提供了一种完整的网络服务解决方案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安装并运行consul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10.2.1 安装consul</w:t>
      </w: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"https://www.consul.io/downloads.html"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https://www.consul.io/downloads.html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4150" cy="2231390"/>
            <wp:effectExtent l="0" t="0" r="12700" b="16510"/>
            <wp:docPr id="10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242570"/>
            <wp:effectExtent l="0" t="0" r="3810" b="5080"/>
            <wp:docPr id="10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解压到consul文件夹下，解压后是个exe文件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进入exe文件所在的cmd命令窗口，查看consul版本：consul --version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633730"/>
            <wp:effectExtent l="0" t="0" r="10160" b="13970"/>
            <wp:docPr id="10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450850"/>
            <wp:effectExtent l="0" t="0" r="6350" b="6350"/>
            <wp:docPr id="10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10.2.2 运行consul：端口默认8500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consul agent -dev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008630"/>
            <wp:effectExtent l="0" t="0" r="4445" b="1270"/>
            <wp:docPr id="11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访问测试consul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"http://ocalhost:8500"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Theme="minorEastAsia" w:hAnsiTheme="minorEastAsia" w:cstheme="minorEastAsia"/>
          <w:sz w:val="24"/>
          <w:szCs w:val="24"/>
          <w:lang w:val="en-US" w:eastAsia="zh-CN"/>
        </w:rPr>
        <w:t>http://ocalhost:8500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567815"/>
            <wp:effectExtent l="0" t="0" r="3810" b="13335"/>
            <wp:docPr id="11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生产者注册进consul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创建module并导入依赖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703580"/>
            <wp:effectExtent l="0" t="0" r="8890" b="1270"/>
            <wp:docPr id="11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845435"/>
            <wp:effectExtent l="0" t="0" r="6985" b="12065"/>
            <wp:docPr id="11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285240"/>
            <wp:effectExtent l="0" t="0" r="3810" b="10160"/>
            <wp:docPr id="11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1560830"/>
            <wp:effectExtent l="0" t="0" r="10160" b="1270"/>
            <wp:docPr id="11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435860"/>
            <wp:effectExtent l="0" t="0" r="7620" b="2540"/>
            <wp:docPr id="1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消费者注册进consul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创建module并导入依赖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15010"/>
            <wp:effectExtent l="0" t="0" r="5715" b="8890"/>
            <wp:docPr id="11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修改pom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86635"/>
            <wp:effectExtent l="0" t="0" r="3810" b="18415"/>
            <wp:docPr id="11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74165"/>
            <wp:effectExtent l="0" t="0" r="6985" b="6985"/>
            <wp:docPr id="1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r>
        <w:drawing>
          <wp:inline distT="0" distB="0" distL="114300" distR="114300">
            <wp:extent cx="5266690" cy="1598295"/>
            <wp:effectExtent l="0" t="0" r="10160" b="1905"/>
            <wp:docPr id="12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自己遗留问题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当消费者通过服务注册名访问生产者时，报错：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U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k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nownHostException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203325"/>
            <wp:effectExtent l="0" t="0" r="7620" b="15875"/>
            <wp:docPr id="12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eureka、zookeeper、consul异同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15"/>
        <w:gridCol w:w="737"/>
        <w:gridCol w:w="750"/>
        <w:gridCol w:w="1781"/>
        <w:gridCol w:w="1687"/>
        <w:gridCol w:w="2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5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组件名</w:t>
            </w:r>
          </w:p>
        </w:tc>
        <w:tc>
          <w:tcPr>
            <w:tcW w:w="73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语言</w:t>
            </w:r>
          </w:p>
        </w:tc>
        <w:tc>
          <w:tcPr>
            <w:tcW w:w="75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CAP</w:t>
            </w:r>
          </w:p>
        </w:tc>
        <w:tc>
          <w:tcPr>
            <w:tcW w:w="178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服务健康检查</w:t>
            </w:r>
          </w:p>
        </w:tc>
        <w:tc>
          <w:tcPr>
            <w:tcW w:w="168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对外暴露接口</w:t>
            </w:r>
          </w:p>
        </w:tc>
        <w:tc>
          <w:tcPr>
            <w:tcW w:w="215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springCloud集成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5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Eureka</w:t>
            </w:r>
          </w:p>
        </w:tc>
        <w:tc>
          <w:tcPr>
            <w:tcW w:w="73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Java</w:t>
            </w:r>
          </w:p>
        </w:tc>
        <w:tc>
          <w:tcPr>
            <w:tcW w:w="75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AP</w:t>
            </w:r>
          </w:p>
        </w:tc>
        <w:tc>
          <w:tcPr>
            <w:tcW w:w="178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支持</w:t>
            </w:r>
          </w:p>
        </w:tc>
        <w:tc>
          <w:tcPr>
            <w:tcW w:w="168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http</w:t>
            </w:r>
          </w:p>
        </w:tc>
        <w:tc>
          <w:tcPr>
            <w:tcW w:w="215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已集成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5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Consul</w:t>
            </w:r>
          </w:p>
        </w:tc>
        <w:tc>
          <w:tcPr>
            <w:tcW w:w="73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Go</w:t>
            </w:r>
          </w:p>
        </w:tc>
        <w:tc>
          <w:tcPr>
            <w:tcW w:w="75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CP</w:t>
            </w:r>
          </w:p>
        </w:tc>
        <w:tc>
          <w:tcPr>
            <w:tcW w:w="178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支持</w:t>
            </w:r>
          </w:p>
        </w:tc>
        <w:tc>
          <w:tcPr>
            <w:tcW w:w="168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http/dns</w:t>
            </w:r>
          </w:p>
        </w:tc>
        <w:tc>
          <w:tcPr>
            <w:tcW w:w="215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已集成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5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Zookeeper</w:t>
            </w:r>
          </w:p>
        </w:tc>
        <w:tc>
          <w:tcPr>
            <w:tcW w:w="73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Java</w:t>
            </w:r>
          </w:p>
        </w:tc>
        <w:tc>
          <w:tcPr>
            <w:tcW w:w="75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CP</w:t>
            </w:r>
          </w:p>
        </w:tc>
        <w:tc>
          <w:tcPr>
            <w:tcW w:w="178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支持</w:t>
            </w:r>
          </w:p>
        </w:tc>
        <w:tc>
          <w:tcPr>
            <w:tcW w:w="1687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15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已集成</w:t>
            </w:r>
          </w:p>
        </w:tc>
      </w:tr>
    </w:tbl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服务调用ribbon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啊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啊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P36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9A7620"/>
    <w:multiLevelType w:val="singleLevel"/>
    <w:tmpl w:val="939A762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742B79A"/>
    <w:multiLevelType w:val="singleLevel"/>
    <w:tmpl w:val="D742B79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28B9B44"/>
    <w:multiLevelType w:val="multilevel"/>
    <w:tmpl w:val="128B9B4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7EE88C0C"/>
    <w:multiLevelType w:val="singleLevel"/>
    <w:tmpl w:val="7EE88C0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0540"/>
    <w:rsid w:val="03CB7B6B"/>
    <w:rsid w:val="04331142"/>
    <w:rsid w:val="0A65135B"/>
    <w:rsid w:val="0BE7463B"/>
    <w:rsid w:val="11AE7414"/>
    <w:rsid w:val="128D4A01"/>
    <w:rsid w:val="13194554"/>
    <w:rsid w:val="157C0284"/>
    <w:rsid w:val="1B266C66"/>
    <w:rsid w:val="239E2B9A"/>
    <w:rsid w:val="2A4F198C"/>
    <w:rsid w:val="31A63E6B"/>
    <w:rsid w:val="32D7460B"/>
    <w:rsid w:val="330C2979"/>
    <w:rsid w:val="331D0AE4"/>
    <w:rsid w:val="33617C89"/>
    <w:rsid w:val="3A9F584C"/>
    <w:rsid w:val="3ACC0108"/>
    <w:rsid w:val="42F71C74"/>
    <w:rsid w:val="453B08F5"/>
    <w:rsid w:val="470E0CD4"/>
    <w:rsid w:val="4E7B73AD"/>
    <w:rsid w:val="53E741B7"/>
    <w:rsid w:val="55310397"/>
    <w:rsid w:val="59AE0A94"/>
    <w:rsid w:val="59E24A95"/>
    <w:rsid w:val="5ACB4DE4"/>
    <w:rsid w:val="62EE1EF8"/>
    <w:rsid w:val="679C00FB"/>
    <w:rsid w:val="6BAB4734"/>
    <w:rsid w:val="6C782CDB"/>
    <w:rsid w:val="6D3C3B2B"/>
    <w:rsid w:val="70D05E59"/>
    <w:rsid w:val="73B91746"/>
    <w:rsid w:val="7D527CD1"/>
    <w:rsid w:val="7DFE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2020-03-28T10:23:00Z</dcterms:created>
  <dc:creator>liurunkai</dc:creator>
  <cp:lastModifiedBy>liurunkai</cp:lastModifiedBy>
  <dcterms:modified xsi:type="dcterms:W3CDTF">2020-04-05T14:31:07Z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