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&lt;index=1&gt;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{{datetime}}</w:t>
      </w:r>
      <w:r>
        <w:rPr>
          <w:rFonts w:hint="eastAsia"/>
        </w:rPr>
        <w:t>世界之窗区域全天总人口数与9月25全天总人口数相比较，增加人数为</w:t>
      </w:r>
      <w:r>
        <w:rPr>
          <w:rFonts w:hint="eastAsia"/>
          <w:sz w:val="24"/>
          <w:szCs w:val="24"/>
          <w:lang w:val="en-US" w:eastAsia="zh-CN"/>
        </w:rPr>
        <w:t>{{people_num;sql=select sum(people_count) from nil_cell_subscriber_province where attribution_province_code=#{area_id};}}</w:t>
      </w:r>
      <w:r>
        <w:rPr>
          <w:rFonts w:hint="eastAsia"/>
        </w:rPr>
        <w:t>人。</w:t>
      </w:r>
    </w:p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{{#no_sql_table}}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&lt;/index=1&gt;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&lt;index=2&gt;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Echart图表：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{{@image;sql=select * from nil_cell_subscriber_province ;col=attribution_province_code;row=statics_time;value=people_count;type=bar}}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word表格：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{{#table;sql=select * from nil_cell_subscriber_province ;col=attribution_province_code;row=statics_time;value=people_count;}}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&lt;/index=2&gt;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241DE"/>
    <w:rsid w:val="0A4C25B7"/>
    <w:rsid w:val="0E54077D"/>
    <w:rsid w:val="0EE5613B"/>
    <w:rsid w:val="0F645802"/>
    <w:rsid w:val="15D677EA"/>
    <w:rsid w:val="16AB6D60"/>
    <w:rsid w:val="1B1D43D7"/>
    <w:rsid w:val="1CF84AF3"/>
    <w:rsid w:val="1EA030DD"/>
    <w:rsid w:val="1ECF5530"/>
    <w:rsid w:val="1EFE1AB7"/>
    <w:rsid w:val="20EF6632"/>
    <w:rsid w:val="27891C33"/>
    <w:rsid w:val="28307AD8"/>
    <w:rsid w:val="2B394B0A"/>
    <w:rsid w:val="2BA35BCD"/>
    <w:rsid w:val="2C13213D"/>
    <w:rsid w:val="310D10FC"/>
    <w:rsid w:val="33EC7111"/>
    <w:rsid w:val="3C0C5EBE"/>
    <w:rsid w:val="42DF21E0"/>
    <w:rsid w:val="45622A6D"/>
    <w:rsid w:val="49495530"/>
    <w:rsid w:val="4CD276A5"/>
    <w:rsid w:val="521B2F0D"/>
    <w:rsid w:val="526F7EC5"/>
    <w:rsid w:val="533C079F"/>
    <w:rsid w:val="54FE762E"/>
    <w:rsid w:val="5FBF5262"/>
    <w:rsid w:val="63184F7E"/>
    <w:rsid w:val="64486E06"/>
    <w:rsid w:val="649B32EE"/>
    <w:rsid w:val="66177577"/>
    <w:rsid w:val="681653E7"/>
    <w:rsid w:val="6839528A"/>
    <w:rsid w:val="688113F7"/>
    <w:rsid w:val="6CE608B0"/>
    <w:rsid w:val="6D233472"/>
    <w:rsid w:val="6F0966C6"/>
    <w:rsid w:val="73545EA6"/>
    <w:rsid w:val="7800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 w:eastAsia="宋体" w:cs="Times New Roman"/>
      <w:kern w:val="0"/>
      <w:sz w:val="22"/>
    </w:rPr>
  </w:style>
  <w:style w:type="paragraph" w:styleId="5">
    <w:name w:val="toc 1"/>
    <w:basedOn w:val="1"/>
    <w:next w:val="1"/>
    <w:unhideWhenUsed/>
    <w:qFormat/>
    <w:uiPriority w:val="39"/>
    <w:pPr>
      <w:widowControl/>
      <w:tabs>
        <w:tab w:val="left" w:pos="840"/>
        <w:tab w:val="right" w:leader="dot" w:pos="8296"/>
      </w:tabs>
      <w:spacing w:after="100" w:line="276" w:lineRule="auto"/>
      <w:jc w:val="left"/>
    </w:pPr>
    <w:rPr>
      <w:b/>
      <w:kern w:val="0"/>
      <w:sz w:val="22"/>
    </w:rPr>
  </w:style>
  <w:style w:type="paragraph" w:styleId="6">
    <w:name w:val="toc 2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ind w:left="220"/>
      <w:jc w:val="left"/>
    </w:pPr>
    <w:rPr>
      <w:b/>
      <w:kern w:val="0"/>
      <w:sz w:val="22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Super.</cp:lastModifiedBy>
  <dcterms:modified xsi:type="dcterms:W3CDTF">2019-03-01T07:12:53Z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