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FF1970">
      <w:pPr>
        <w:pStyle w:val="3"/>
        <w:pageBreakBefore w:val="0"/>
        <w:numPr>
          <w:numId w:val="0"/>
        </w:numPr>
        <w:kinsoku/>
        <w:wordWrap/>
        <w:overflowPunct/>
        <w:topLinePunct w:val="0"/>
        <w:autoSpaceDE/>
        <w:autoSpaceDN/>
        <w:bidi w:val="0"/>
        <w:adjustRightInd w:val="0"/>
        <w:snapToGrid w:val="0"/>
        <w:jc w:val="center"/>
        <w:textAlignment w:val="auto"/>
        <w:outlineLvl w:val="9"/>
        <w:rPr>
          <w:rFonts w:hint="eastAsia" w:ascii="方正小标宋_GBK" w:hAnsi="方正小标宋_GBK" w:eastAsia="方正小标宋_GBK" w:cs="方正小标宋_GBK"/>
          <w:sz w:val="44"/>
          <w:szCs w:val="44"/>
        </w:rPr>
      </w:pPr>
    </w:p>
    <w:p w14:paraId="5EF9B4E4">
      <w:pPr>
        <w:pStyle w:val="3"/>
        <w:pageBreakBefore w:val="0"/>
        <w:numPr>
          <w:numId w:val="0"/>
        </w:numPr>
        <w:kinsoku/>
        <w:wordWrap/>
        <w:overflowPunct/>
        <w:topLinePunct w:val="0"/>
        <w:autoSpaceDE/>
        <w:autoSpaceDN/>
        <w:bidi w:val="0"/>
        <w:adjustRightInd w:val="0"/>
        <w:snapToGrid w:val="0"/>
        <w:jc w:val="center"/>
        <w:textAlignment w:val="auto"/>
        <w:rPr>
          <w:rFonts w:hint="eastAsia" w:ascii="方正小标宋_GBK" w:hAnsi="方正小标宋_GBK" w:eastAsia="方正小标宋_GBK" w:cs="方正小标宋_GBK"/>
          <w:sz w:val="44"/>
          <w:szCs w:val="44"/>
        </w:rPr>
      </w:pPr>
      <w:r>
        <w:rPr>
          <w:rFonts w:hint="eastAsia" w:ascii="方正小标宋_GBK" w:hAnsi="方正小标宋_GBK" w:eastAsia="方正小标宋_GBK" w:cs="方正小标宋_GBK"/>
          <w:sz w:val="44"/>
          <w:szCs w:val="44"/>
        </w:rPr>
        <w:t>新时代背景下智库型青年干部实战化培养模式创新与实践研究报告</w:t>
      </w:r>
    </w:p>
    <w:p w14:paraId="59879115">
      <w:pPr>
        <w:pageBreakBefore w:val="0"/>
        <w:kinsoku/>
        <w:wordWrap/>
        <w:overflowPunct/>
        <w:topLinePunct w:val="0"/>
        <w:autoSpaceDE/>
        <w:autoSpaceDN/>
        <w:bidi w:val="0"/>
        <w:adjustRightInd w:val="0"/>
        <w:snapToGrid w:val="0"/>
        <w:ind w:left="0" w:leftChars="0" w:firstLine="0" w:firstLineChars="0"/>
        <w:jc w:val="center"/>
        <w:textAlignment w:val="auto"/>
        <w:outlineLvl w:val="0"/>
        <w:rPr>
          <w:rFonts w:hint="eastAsia" w:eastAsia="仿宋"/>
          <w:b/>
          <w:bCs/>
          <w:i w:val="0"/>
          <w:iCs w:val="0"/>
          <w:sz w:val="32"/>
          <w:szCs w:val="32"/>
          <w:lang w:val="en-US" w:eastAsia="zh-CN"/>
        </w:rPr>
      </w:pPr>
      <w:r>
        <w:rPr>
          <w:b/>
          <w:bCs/>
          <w:i w:val="0"/>
          <w:iCs w:val="0"/>
          <w:sz w:val="32"/>
          <w:szCs w:val="32"/>
        </w:rPr>
        <w:t>——基于深圳国家高技术产业创新中心重大战略项目攻坚</w:t>
      </w:r>
    </w:p>
    <w:p w14:paraId="3DC74BA2">
      <w:pPr>
        <w:pageBreakBefore w:val="0"/>
        <w:kinsoku/>
        <w:wordWrap/>
        <w:overflowPunct/>
        <w:topLinePunct w:val="0"/>
        <w:autoSpaceDE/>
        <w:autoSpaceDN/>
        <w:bidi w:val="0"/>
        <w:adjustRightInd w:val="0"/>
        <w:snapToGrid w:val="0"/>
        <w:ind w:left="0" w:leftChars="0" w:firstLine="0" w:firstLineChars="0"/>
        <w:jc w:val="center"/>
        <w:textAlignment w:val="auto"/>
        <w:outlineLvl w:val="0"/>
        <w:rPr>
          <w:b/>
          <w:bCs/>
          <w:i w:val="0"/>
          <w:iCs w:val="0"/>
          <w:sz w:val="32"/>
          <w:szCs w:val="32"/>
        </w:rPr>
      </w:pPr>
      <w:r>
        <w:rPr>
          <w:b/>
          <w:bCs/>
          <w:i w:val="0"/>
          <w:iCs w:val="0"/>
          <w:sz w:val="32"/>
          <w:szCs w:val="32"/>
        </w:rPr>
        <w:t>的实证分析</w:t>
      </w:r>
    </w:p>
    <w:p w14:paraId="36305D25">
      <w:pPr>
        <w:pageBreakBefore w:val="0"/>
        <w:kinsoku/>
        <w:wordWrap/>
        <w:overflowPunct/>
        <w:topLinePunct w:val="0"/>
        <w:autoSpaceDE/>
        <w:autoSpaceDN/>
        <w:bidi w:val="0"/>
        <w:adjustRightInd w:val="0"/>
        <w:snapToGrid w:val="0"/>
        <w:ind w:left="0" w:leftChars="0" w:firstLine="0" w:firstLineChars="0"/>
        <w:jc w:val="center"/>
        <w:textAlignment w:val="auto"/>
        <w:outlineLvl w:val="0"/>
        <w:rPr>
          <w:b/>
          <w:bCs/>
          <w:i w:val="0"/>
          <w:iCs w:val="0"/>
          <w:sz w:val="32"/>
          <w:szCs w:val="32"/>
        </w:rPr>
      </w:pPr>
    </w:p>
    <w:p w14:paraId="7734E5AE">
      <w:pPr>
        <w:pStyle w:val="3"/>
        <w:pageBreakBefore w:val="0"/>
        <w:numPr>
          <w:numId w:val="0"/>
        </w:numPr>
        <w:kinsoku/>
        <w:wordWrap/>
        <w:overflowPunct/>
        <w:topLinePunct w:val="0"/>
        <w:autoSpaceDE/>
        <w:autoSpaceDN/>
        <w:bidi w:val="0"/>
        <w:adjustRightInd w:val="0"/>
        <w:snapToGrid w:val="0"/>
        <w:ind w:leftChars="200"/>
        <w:textAlignment w:val="auto"/>
        <w:rPr>
          <w:rFonts w:hint="eastAsia" w:eastAsia="黑体"/>
          <w:lang w:val="en-US" w:eastAsia="zh-CN"/>
        </w:rPr>
      </w:pPr>
      <w:r>
        <w:t>摘要</w:t>
      </w:r>
      <w:r>
        <w:rPr>
          <w:rFonts w:hint="eastAsia"/>
          <w:lang w:val="en-US" w:eastAsia="zh-CN"/>
        </w:rPr>
        <w:t>:</w:t>
      </w:r>
    </w:p>
    <w:p w14:paraId="433A4F5F">
      <w:pPr>
        <w:pageBreakBefore w:val="0"/>
        <w:kinsoku/>
        <w:wordWrap/>
        <w:overflowPunct/>
        <w:topLinePunct w:val="0"/>
        <w:autoSpaceDE/>
        <w:autoSpaceDN/>
        <w:bidi w:val="0"/>
        <w:adjustRightInd w:val="0"/>
        <w:snapToGrid w:val="0"/>
        <w:textAlignment w:val="auto"/>
      </w:pPr>
      <w:r>
        <w:rPr>
          <w:b w:val="0"/>
          <w:bCs w:val="0"/>
          <w:i w:val="0"/>
          <w:iCs w:val="0"/>
        </w:rPr>
        <w:t>本研究报告立足于深圳建设中国特色社会主义先行示范区与粤港澳大湾区综合性国家科学中心的双重战略背景</w:t>
      </w:r>
      <w:r>
        <w:rPr>
          <w:rFonts w:hint="eastAsia"/>
          <w:b w:val="0"/>
          <w:bCs w:val="0"/>
          <w:i w:val="0"/>
          <w:iCs w:val="0"/>
          <w:lang w:eastAsia="zh-CN"/>
        </w:rPr>
        <w:t>，</w:t>
      </w:r>
      <w:r>
        <w:rPr>
          <w:b w:val="0"/>
          <w:bCs w:val="0"/>
          <w:i w:val="0"/>
          <w:iCs w:val="0"/>
        </w:rPr>
        <w:t>旨在探索高技术产业领域青年干部队伍建设的新路径。作为深圳市发展和改革委员会下属的高端智库</w:t>
      </w:r>
      <w:r>
        <w:rPr>
          <w:rFonts w:hint="eastAsia"/>
          <w:b w:val="0"/>
          <w:bCs w:val="0"/>
          <w:i w:val="0"/>
          <w:iCs w:val="0"/>
          <w:lang w:eastAsia="zh-CN"/>
        </w:rPr>
        <w:t>，</w:t>
      </w:r>
      <w:r>
        <w:rPr>
          <w:b w:val="0"/>
          <w:bCs w:val="0"/>
          <w:i w:val="0"/>
          <w:iCs w:val="0"/>
        </w:rPr>
        <w:t>深圳国家高技术产业创新中心(以下简称</w:t>
      </w:r>
      <w:r>
        <w:rPr>
          <w:rFonts w:hint="eastAsia"/>
          <w:b w:val="0"/>
          <w:bCs w:val="0"/>
          <w:i w:val="0"/>
          <w:iCs w:val="0"/>
          <w:lang w:eastAsia="zh-CN"/>
        </w:rPr>
        <w:t>“</w:t>
      </w:r>
      <w:r>
        <w:rPr>
          <w:b w:val="0"/>
          <w:bCs w:val="0"/>
          <w:i w:val="0"/>
          <w:iCs w:val="0"/>
        </w:rPr>
        <w:t>深国创中心</w:t>
      </w:r>
      <w:r>
        <w:rPr>
          <w:rFonts w:hint="eastAsia"/>
          <w:b w:val="0"/>
          <w:bCs w:val="0"/>
          <w:i w:val="0"/>
          <w:iCs w:val="0"/>
          <w:lang w:eastAsia="zh-CN"/>
        </w:rPr>
        <w:t>”</w:t>
      </w:r>
      <w:r>
        <w:rPr>
          <w:b w:val="0"/>
          <w:bCs w:val="0"/>
          <w:i w:val="0"/>
          <w:iCs w:val="0"/>
        </w:rPr>
        <w:t>)承担着支撑国家重大战略落地与科技产业规划的关键职能。课题组依托</w:t>
      </w:r>
      <w:r>
        <w:rPr>
          <w:rFonts w:hint="eastAsia"/>
          <w:b w:val="0"/>
          <w:bCs w:val="0"/>
          <w:i w:val="0"/>
          <w:iCs w:val="0"/>
          <w:lang w:eastAsia="zh-CN"/>
        </w:rPr>
        <w:t>“</w:t>
      </w:r>
      <w:r>
        <w:rPr>
          <w:b w:val="0"/>
          <w:bCs w:val="0"/>
          <w:i w:val="0"/>
          <w:iCs w:val="0"/>
        </w:rPr>
        <w:t>国家级人工智能重大基础设施申报</w:t>
      </w:r>
      <w:r>
        <w:rPr>
          <w:rFonts w:hint="eastAsia"/>
          <w:b w:val="0"/>
          <w:bCs w:val="0"/>
          <w:i w:val="0"/>
          <w:iCs w:val="0"/>
          <w:lang w:eastAsia="zh-CN"/>
        </w:rPr>
        <w:t>”</w:t>
      </w:r>
      <w:r>
        <w:rPr>
          <w:b w:val="0"/>
          <w:bCs w:val="0"/>
          <w:i w:val="0"/>
          <w:iCs w:val="0"/>
        </w:rPr>
        <w:t>这一实战场景</w:t>
      </w:r>
      <w:r>
        <w:rPr>
          <w:rFonts w:hint="eastAsia"/>
          <w:b w:val="0"/>
          <w:bCs w:val="0"/>
          <w:i w:val="0"/>
          <w:iCs w:val="0"/>
          <w:lang w:eastAsia="zh-CN"/>
        </w:rPr>
        <w:t>，</w:t>
      </w:r>
      <w:r>
        <w:rPr>
          <w:b w:val="0"/>
          <w:bCs w:val="0"/>
          <w:i w:val="0"/>
          <w:iCs w:val="0"/>
        </w:rPr>
        <w:t>综合运用蹲点调研、数据画像、实证分析等研究方法</w:t>
      </w:r>
      <w:r>
        <w:rPr>
          <w:rFonts w:hint="eastAsia"/>
          <w:b w:val="0"/>
          <w:bCs w:val="0"/>
          <w:i w:val="0"/>
          <w:iCs w:val="0"/>
          <w:lang w:eastAsia="zh-CN"/>
        </w:rPr>
        <w:t>，</w:t>
      </w:r>
      <w:r>
        <w:rPr>
          <w:b w:val="0"/>
          <w:bCs w:val="0"/>
          <w:i w:val="0"/>
          <w:iCs w:val="0"/>
        </w:rPr>
        <w:t>深入剖析了传统科层制下青年干部培养面临的</w:t>
      </w:r>
      <w:r>
        <w:rPr>
          <w:b/>
          <w:bCs/>
          <w:i w:val="0"/>
          <w:iCs w:val="0"/>
        </w:rPr>
        <w:t>学用脱节、响应迟滞、协同壁垒等三大结构性矛盾</w:t>
      </w:r>
      <w:r>
        <w:rPr>
          <w:b w:val="0"/>
          <w:bCs w:val="0"/>
          <w:i w:val="0"/>
          <w:iCs w:val="0"/>
        </w:rPr>
        <w:t>。研究认为</w:t>
      </w:r>
      <w:r>
        <w:rPr>
          <w:rFonts w:hint="eastAsia"/>
          <w:b w:val="0"/>
          <w:bCs w:val="0"/>
          <w:i w:val="0"/>
          <w:iCs w:val="0"/>
          <w:lang w:eastAsia="zh-CN"/>
        </w:rPr>
        <w:t>，</w:t>
      </w:r>
      <w:r>
        <w:rPr>
          <w:b w:val="0"/>
          <w:bCs w:val="0"/>
          <w:i w:val="0"/>
          <w:iCs w:val="0"/>
        </w:rPr>
        <w:t>必须打破常规行政化培养逻辑</w:t>
      </w:r>
      <w:r>
        <w:rPr>
          <w:rFonts w:hint="eastAsia"/>
          <w:b w:val="0"/>
          <w:bCs w:val="0"/>
          <w:i w:val="0"/>
          <w:iCs w:val="0"/>
          <w:lang w:eastAsia="zh-CN"/>
        </w:rPr>
        <w:t>，</w:t>
      </w:r>
      <w:r>
        <w:rPr>
          <w:b/>
          <w:bCs/>
          <w:i w:val="0"/>
          <w:iCs w:val="0"/>
        </w:rPr>
        <w:t>构建以理论铸魂与数据导航相结合、战时机制与三维淬火相协同、链上堡垒与雁阵协同相融合为核心的全链条育人新模式</w:t>
      </w:r>
      <w:r>
        <w:rPr>
          <w:b w:val="0"/>
          <w:bCs w:val="0"/>
          <w:i w:val="0"/>
          <w:iCs w:val="0"/>
        </w:rPr>
        <w:t>。该模式在百亿级项目攻坚中得到了充分验证</w:t>
      </w:r>
      <w:r>
        <w:rPr>
          <w:rFonts w:hint="eastAsia"/>
          <w:b w:val="0"/>
          <w:bCs w:val="0"/>
          <w:i w:val="0"/>
          <w:iCs w:val="0"/>
          <w:lang w:eastAsia="zh-CN"/>
        </w:rPr>
        <w:t>，</w:t>
      </w:r>
      <w:r>
        <w:rPr>
          <w:b w:val="0"/>
          <w:bCs w:val="0"/>
          <w:i w:val="0"/>
          <w:iCs w:val="0"/>
        </w:rPr>
        <w:t>成功锻造了一支懂政治、通技术、善战略的复合型红色尖兵队伍</w:t>
      </w:r>
      <w:r>
        <w:rPr>
          <w:rFonts w:hint="eastAsia"/>
          <w:b w:val="0"/>
          <w:bCs w:val="0"/>
          <w:i w:val="0"/>
          <w:iCs w:val="0"/>
          <w:lang w:eastAsia="zh-CN"/>
        </w:rPr>
        <w:t>，</w:t>
      </w:r>
      <w:r>
        <w:rPr>
          <w:b w:val="0"/>
          <w:bCs w:val="0"/>
          <w:i w:val="0"/>
          <w:iCs w:val="0"/>
        </w:rPr>
        <w:t>为新时期党政机关特别是专业技术型单位的干部队伍建设提供了可复制的决策参考。</w:t>
      </w:r>
    </w:p>
    <w:p w14:paraId="0587A576">
      <w:pPr>
        <w:pStyle w:val="3"/>
        <w:pageBreakBefore w:val="0"/>
        <w:kinsoku/>
        <w:wordWrap/>
        <w:overflowPunct/>
        <w:topLinePunct w:val="0"/>
        <w:autoSpaceDE/>
        <w:autoSpaceDN/>
        <w:bidi w:val="0"/>
        <w:adjustRightInd w:val="0"/>
        <w:snapToGrid w:val="0"/>
        <w:textAlignment w:val="auto"/>
      </w:pPr>
      <w:r>
        <w:rPr>
          <w:rFonts w:hint="eastAsia"/>
          <w:lang w:val="en-US" w:eastAsia="zh-CN"/>
        </w:rPr>
        <w:t>研究背景与</w:t>
      </w:r>
      <w:r>
        <w:t>研究</w:t>
      </w:r>
      <w:r>
        <w:rPr>
          <w:rFonts w:hint="eastAsia"/>
          <w:lang w:val="en-US" w:eastAsia="zh-CN"/>
        </w:rPr>
        <w:t>意义</w:t>
      </w:r>
    </w:p>
    <w:p w14:paraId="064D137F">
      <w:pPr>
        <w:pStyle w:val="4"/>
        <w:pageBreakBefore w:val="0"/>
        <w:kinsoku/>
        <w:wordWrap/>
        <w:overflowPunct/>
        <w:topLinePunct w:val="0"/>
        <w:autoSpaceDE/>
        <w:autoSpaceDN/>
        <w:bidi w:val="0"/>
        <w:adjustRightInd w:val="0"/>
        <w:snapToGrid w:val="0"/>
        <w:textAlignment w:val="auto"/>
      </w:pPr>
      <w:r>
        <w:t>研究背景</w:t>
      </w:r>
      <w:r>
        <w:rPr>
          <w:rFonts w:hint="eastAsia"/>
          <w:lang w:eastAsia="zh-CN"/>
        </w:rPr>
        <w:t>:</w:t>
      </w:r>
      <w:r>
        <w:t>科技自立自强下的人才大考</w:t>
      </w:r>
    </w:p>
    <w:p w14:paraId="6CB15504">
      <w:pPr>
        <w:pageBreakBefore w:val="0"/>
        <w:kinsoku/>
        <w:wordWrap/>
        <w:overflowPunct/>
        <w:topLinePunct w:val="0"/>
        <w:autoSpaceDE/>
        <w:autoSpaceDN/>
        <w:bidi w:val="0"/>
        <w:adjustRightInd w:val="0"/>
        <w:snapToGrid w:val="0"/>
        <w:textAlignment w:val="auto"/>
      </w:pPr>
      <w:r>
        <w:rPr>
          <w:b w:val="0"/>
          <w:bCs w:val="0"/>
          <w:i w:val="0"/>
          <w:iCs w:val="0"/>
        </w:rPr>
        <w:t>当前</w:t>
      </w:r>
      <w:r>
        <w:rPr>
          <w:rFonts w:hint="eastAsia"/>
          <w:b w:val="0"/>
          <w:bCs w:val="0"/>
          <w:i w:val="0"/>
          <w:iCs w:val="0"/>
          <w:lang w:eastAsia="zh-CN"/>
        </w:rPr>
        <w:t>，</w:t>
      </w:r>
      <w:r>
        <w:rPr>
          <w:b w:val="0"/>
          <w:bCs w:val="0"/>
          <w:i w:val="0"/>
          <w:iCs w:val="0"/>
        </w:rPr>
        <w:t>新一轮科技革命和产业变革突飞猛进</w:t>
      </w:r>
      <w:r>
        <w:rPr>
          <w:rFonts w:hint="eastAsia"/>
          <w:b w:val="0"/>
          <w:bCs w:val="0"/>
          <w:i w:val="0"/>
          <w:iCs w:val="0"/>
          <w:lang w:eastAsia="zh-CN"/>
        </w:rPr>
        <w:t>，</w:t>
      </w:r>
      <w:r>
        <w:rPr>
          <w:b w:val="0"/>
          <w:bCs w:val="0"/>
          <w:i w:val="0"/>
          <w:iCs w:val="0"/>
        </w:rPr>
        <w:t>国际地缘政治博弈日益聚焦于科技制高点的争夺。党的二十大报告明确提出</w:t>
      </w:r>
      <w:r>
        <w:rPr>
          <w:rFonts w:hint="eastAsia"/>
          <w:b w:val="0"/>
          <w:bCs w:val="0"/>
          <w:i w:val="0"/>
          <w:iCs w:val="0"/>
          <w:lang w:eastAsia="zh-CN"/>
        </w:rPr>
        <w:t>，</w:t>
      </w:r>
      <w:r>
        <w:rPr>
          <w:b w:val="0"/>
          <w:bCs w:val="0"/>
          <w:i w:val="0"/>
          <w:iCs w:val="0"/>
        </w:rPr>
        <w:t>必须坚持科技是第一生产力、人才是第一资源、创新是第一动力</w:t>
      </w:r>
      <w:r>
        <w:rPr>
          <w:rFonts w:hint="eastAsia"/>
          <w:b w:val="0"/>
          <w:bCs w:val="0"/>
          <w:i w:val="0"/>
          <w:iCs w:val="0"/>
          <w:lang w:eastAsia="zh-CN"/>
        </w:rPr>
        <w:t>，</w:t>
      </w:r>
      <w:r>
        <w:rPr>
          <w:b w:val="0"/>
          <w:bCs w:val="0"/>
          <w:i w:val="0"/>
          <w:iCs w:val="0"/>
        </w:rPr>
        <w:t>深入实施科教兴国战略、人才强国战略、创新驱动发展战略。深圳作为中国特色社会主义先行示范区</w:t>
      </w:r>
      <w:r>
        <w:rPr>
          <w:rFonts w:hint="eastAsia"/>
          <w:b w:val="0"/>
          <w:bCs w:val="0"/>
          <w:i w:val="0"/>
          <w:iCs w:val="0"/>
          <w:lang w:eastAsia="zh-CN"/>
        </w:rPr>
        <w:t>，</w:t>
      </w:r>
      <w:r>
        <w:rPr>
          <w:b w:val="0"/>
          <w:bCs w:val="0"/>
          <w:i w:val="0"/>
          <w:iCs w:val="0"/>
        </w:rPr>
        <w:t>正面临着从应用创新向基础创新跃升的关键挑战。习近平总书记多次强调</w:t>
      </w:r>
      <w:r>
        <w:rPr>
          <w:rFonts w:hint="eastAsia"/>
          <w:b w:val="0"/>
          <w:bCs w:val="0"/>
          <w:i w:val="0"/>
          <w:iCs w:val="0"/>
          <w:lang w:eastAsia="zh-CN"/>
        </w:rPr>
        <w:t>，</w:t>
      </w:r>
      <w:r>
        <w:rPr>
          <w:b w:val="0"/>
          <w:bCs w:val="0"/>
          <w:i w:val="0"/>
          <w:iCs w:val="0"/>
        </w:rPr>
        <w:t>要实现高水平科技自立自强</w:t>
      </w:r>
      <w:r>
        <w:rPr>
          <w:rFonts w:hint="eastAsia"/>
          <w:b w:val="0"/>
          <w:bCs w:val="0"/>
          <w:i w:val="0"/>
          <w:iCs w:val="0"/>
          <w:lang w:eastAsia="zh-CN"/>
        </w:rPr>
        <w:t>，</w:t>
      </w:r>
      <w:r>
        <w:rPr>
          <w:b w:val="0"/>
          <w:bCs w:val="0"/>
          <w:i w:val="0"/>
          <w:iCs w:val="0"/>
        </w:rPr>
        <w:t>打赢关键核心技术攻坚战。在这一宏观背景下</w:t>
      </w:r>
      <w:r>
        <w:rPr>
          <w:rFonts w:hint="eastAsia"/>
          <w:b w:val="0"/>
          <w:bCs w:val="0"/>
          <w:i w:val="0"/>
          <w:iCs w:val="0"/>
          <w:lang w:eastAsia="zh-CN"/>
        </w:rPr>
        <w:t>，</w:t>
      </w:r>
      <w:r>
        <w:rPr>
          <w:b w:val="0"/>
          <w:bCs w:val="0"/>
          <w:i w:val="0"/>
          <w:iCs w:val="0"/>
        </w:rPr>
        <w:t>发改系统及下属智库机构的青年干部</w:t>
      </w:r>
      <w:r>
        <w:rPr>
          <w:rFonts w:hint="eastAsia"/>
          <w:b w:val="0"/>
          <w:bCs w:val="0"/>
          <w:i w:val="0"/>
          <w:iCs w:val="0"/>
          <w:lang w:eastAsia="zh-CN"/>
        </w:rPr>
        <w:t>，</w:t>
      </w:r>
      <w:r>
        <w:rPr>
          <w:b w:val="0"/>
          <w:bCs w:val="0"/>
          <w:i w:val="0"/>
          <w:iCs w:val="0"/>
        </w:rPr>
        <w:t>不再仅仅是政策的执行者</w:t>
      </w:r>
      <w:r>
        <w:rPr>
          <w:rFonts w:hint="eastAsia"/>
          <w:b w:val="0"/>
          <w:bCs w:val="0"/>
          <w:i w:val="0"/>
          <w:iCs w:val="0"/>
          <w:lang w:eastAsia="zh-CN"/>
        </w:rPr>
        <w:t>，</w:t>
      </w:r>
      <w:r>
        <w:rPr>
          <w:b w:val="0"/>
          <w:bCs w:val="0"/>
          <w:i w:val="0"/>
          <w:iCs w:val="0"/>
        </w:rPr>
        <w:t>更是国家战略科技力量的规划师与建设者。面对人工智能、集成电路、生物医药等前沿领域的复杂性与不确定性</w:t>
      </w:r>
      <w:r>
        <w:rPr>
          <w:rFonts w:hint="eastAsia"/>
          <w:b w:val="0"/>
          <w:bCs w:val="0"/>
          <w:i w:val="0"/>
          <w:iCs w:val="0"/>
          <w:lang w:eastAsia="zh-CN"/>
        </w:rPr>
        <w:t>，</w:t>
      </w:r>
      <w:r>
        <w:rPr>
          <w:b w:val="0"/>
          <w:bCs w:val="0"/>
          <w:i w:val="0"/>
          <w:iCs w:val="0"/>
        </w:rPr>
        <w:t>传统的干部培养模式往往重行政管理、轻专业实战</w:t>
      </w:r>
      <w:r>
        <w:rPr>
          <w:rFonts w:hint="eastAsia"/>
          <w:b w:val="0"/>
          <w:bCs w:val="0"/>
          <w:i w:val="0"/>
          <w:iCs w:val="0"/>
          <w:lang w:eastAsia="zh-CN"/>
        </w:rPr>
        <w:t>，</w:t>
      </w:r>
      <w:r>
        <w:rPr>
          <w:b w:val="0"/>
          <w:bCs w:val="0"/>
          <w:i w:val="0"/>
          <w:iCs w:val="0"/>
        </w:rPr>
        <w:t>导致部分青年干部在面对卡脖子技术攻坚时存在本领恐慌</w:t>
      </w:r>
      <w:r>
        <w:rPr>
          <w:rFonts w:hint="eastAsia"/>
          <w:b w:val="0"/>
          <w:bCs w:val="0"/>
          <w:i w:val="0"/>
          <w:iCs w:val="0"/>
          <w:lang w:eastAsia="zh-CN"/>
        </w:rPr>
        <w:t>，</w:t>
      </w:r>
      <w:r>
        <w:rPr>
          <w:b w:val="0"/>
          <w:bCs w:val="0"/>
          <w:i w:val="0"/>
          <w:iCs w:val="0"/>
        </w:rPr>
        <w:t>在落实国家战略意图时缺乏政治与技术融合的深度思考。</w:t>
      </w:r>
    </w:p>
    <w:p w14:paraId="551A7B1D">
      <w:pPr>
        <w:pageBreakBefore w:val="0"/>
        <w:kinsoku/>
        <w:wordWrap/>
        <w:overflowPunct/>
        <w:topLinePunct w:val="0"/>
        <w:autoSpaceDE/>
        <w:autoSpaceDN/>
        <w:bidi w:val="0"/>
        <w:adjustRightInd w:val="0"/>
        <w:snapToGrid w:val="0"/>
        <w:textAlignment w:val="auto"/>
      </w:pPr>
      <w:r>
        <w:rPr>
          <w:b w:val="0"/>
          <w:bCs w:val="0"/>
          <w:i w:val="0"/>
          <w:iCs w:val="0"/>
        </w:rPr>
        <w:t>具体而言</w:t>
      </w:r>
      <w:r>
        <w:rPr>
          <w:rFonts w:hint="eastAsia"/>
          <w:b w:val="0"/>
          <w:bCs w:val="0"/>
          <w:i w:val="0"/>
          <w:iCs w:val="0"/>
          <w:lang w:eastAsia="zh-CN"/>
        </w:rPr>
        <w:t>，</w:t>
      </w:r>
      <w:r>
        <w:rPr>
          <w:b w:val="0"/>
          <w:bCs w:val="0"/>
          <w:i w:val="0"/>
          <w:iCs w:val="0"/>
        </w:rPr>
        <w:t>当前青年干部培养工作面临三个方面的严峻挑战。</w:t>
      </w:r>
      <w:r>
        <w:rPr>
          <w:b/>
          <w:bCs/>
          <w:i w:val="0"/>
          <w:iCs w:val="0"/>
        </w:rPr>
        <w:t>其一</w:t>
      </w:r>
      <w:r>
        <w:rPr>
          <w:rFonts w:hint="eastAsia"/>
          <w:b/>
          <w:bCs/>
          <w:i w:val="0"/>
          <w:iCs w:val="0"/>
          <w:lang w:eastAsia="zh-CN"/>
        </w:rPr>
        <w:t>，</w:t>
      </w:r>
      <w:r>
        <w:rPr>
          <w:b/>
          <w:bCs/>
          <w:i w:val="0"/>
          <w:iCs w:val="0"/>
        </w:rPr>
        <w:t>知识结构更新滞后于产业技术迭代。</w:t>
      </w:r>
      <w:r>
        <w:rPr>
          <w:b w:val="0"/>
          <w:bCs w:val="0"/>
          <w:i w:val="0"/>
          <w:iCs w:val="0"/>
        </w:rPr>
        <w:t>以人工智能领域为例</w:t>
      </w:r>
      <w:r>
        <w:rPr>
          <w:rFonts w:hint="eastAsia"/>
          <w:b w:val="0"/>
          <w:bCs w:val="0"/>
          <w:i w:val="0"/>
          <w:iCs w:val="0"/>
          <w:lang w:eastAsia="zh-CN"/>
        </w:rPr>
        <w:t>，</w:t>
      </w:r>
      <w:r>
        <w:rPr>
          <w:b w:val="0"/>
          <w:bCs w:val="0"/>
          <w:i w:val="0"/>
          <w:iCs w:val="0"/>
        </w:rPr>
        <w:t>从深度学习到大模型</w:t>
      </w:r>
      <w:r>
        <w:rPr>
          <w:rFonts w:hint="eastAsia"/>
          <w:b w:val="0"/>
          <w:bCs w:val="0"/>
          <w:i w:val="0"/>
          <w:iCs w:val="0"/>
          <w:lang w:eastAsia="zh-CN"/>
        </w:rPr>
        <w:t>，</w:t>
      </w:r>
      <w:r>
        <w:rPr>
          <w:b w:val="0"/>
          <w:bCs w:val="0"/>
          <w:i w:val="0"/>
          <w:iCs w:val="0"/>
        </w:rPr>
        <w:t>从云端算力到边缘计算</w:t>
      </w:r>
      <w:r>
        <w:rPr>
          <w:rFonts w:hint="eastAsia"/>
          <w:b w:val="0"/>
          <w:bCs w:val="0"/>
          <w:i w:val="0"/>
          <w:iCs w:val="0"/>
          <w:lang w:eastAsia="zh-CN"/>
        </w:rPr>
        <w:t>，</w:t>
      </w:r>
      <w:r>
        <w:rPr>
          <w:b w:val="0"/>
          <w:bCs w:val="0"/>
          <w:i w:val="0"/>
          <w:iCs w:val="0"/>
        </w:rPr>
        <w:t>技术范式每三到五年就发生一次重大变革</w:t>
      </w:r>
      <w:r>
        <w:rPr>
          <w:rFonts w:hint="eastAsia"/>
          <w:b w:val="0"/>
          <w:bCs w:val="0"/>
          <w:i w:val="0"/>
          <w:iCs w:val="0"/>
          <w:lang w:eastAsia="zh-CN"/>
        </w:rPr>
        <w:t>，</w:t>
      </w:r>
      <w:r>
        <w:rPr>
          <w:b w:val="0"/>
          <w:bCs w:val="0"/>
          <w:i w:val="0"/>
          <w:iCs w:val="0"/>
        </w:rPr>
        <w:t>而传统培训体系的内容更新周期往往长达数年。</w:t>
      </w:r>
      <w:r>
        <w:rPr>
          <w:b/>
          <w:bCs/>
          <w:i w:val="0"/>
          <w:iCs w:val="0"/>
        </w:rPr>
        <w:t>其二</w:t>
      </w:r>
      <w:r>
        <w:rPr>
          <w:rFonts w:hint="eastAsia"/>
          <w:b/>
          <w:bCs/>
          <w:i w:val="0"/>
          <w:iCs w:val="0"/>
          <w:lang w:eastAsia="zh-CN"/>
        </w:rPr>
        <w:t>，</w:t>
      </w:r>
      <w:r>
        <w:rPr>
          <w:b/>
          <w:bCs/>
          <w:i w:val="0"/>
          <w:iCs w:val="0"/>
        </w:rPr>
        <w:t>决策能力培养难以匹配战略任务要求。</w:t>
      </w:r>
      <w:r>
        <w:rPr>
          <w:b w:val="0"/>
          <w:bCs w:val="0"/>
          <w:i w:val="0"/>
          <w:iCs w:val="0"/>
        </w:rPr>
        <w:t>在申报国家级重大项目时</w:t>
      </w:r>
      <w:r>
        <w:rPr>
          <w:rFonts w:hint="eastAsia"/>
          <w:b w:val="0"/>
          <w:bCs w:val="0"/>
          <w:i w:val="0"/>
          <w:iCs w:val="0"/>
          <w:lang w:eastAsia="zh-CN"/>
        </w:rPr>
        <w:t>，</w:t>
      </w:r>
      <w:r>
        <w:rPr>
          <w:b w:val="0"/>
          <w:bCs w:val="0"/>
          <w:i w:val="0"/>
          <w:iCs w:val="0"/>
        </w:rPr>
        <w:t>需要干部同时具备政治判断力、产业洞察力、资源整合力</w:t>
      </w:r>
      <w:r>
        <w:rPr>
          <w:rFonts w:hint="eastAsia"/>
          <w:b w:val="0"/>
          <w:bCs w:val="0"/>
          <w:i w:val="0"/>
          <w:iCs w:val="0"/>
          <w:lang w:eastAsia="zh-CN"/>
        </w:rPr>
        <w:t>，</w:t>
      </w:r>
      <w:r>
        <w:rPr>
          <w:b w:val="0"/>
          <w:bCs w:val="0"/>
          <w:i w:val="0"/>
          <w:iCs w:val="0"/>
        </w:rPr>
        <w:t>这远非单一维度的能力训练所能达成。</w:t>
      </w:r>
      <w:r>
        <w:rPr>
          <w:b/>
          <w:bCs/>
          <w:i w:val="0"/>
          <w:iCs w:val="0"/>
        </w:rPr>
        <w:t>其三</w:t>
      </w:r>
      <w:r>
        <w:rPr>
          <w:rFonts w:hint="eastAsia"/>
          <w:b/>
          <w:bCs/>
          <w:i w:val="0"/>
          <w:iCs w:val="0"/>
          <w:lang w:eastAsia="zh-CN"/>
        </w:rPr>
        <w:t>，</w:t>
      </w:r>
      <w:r>
        <w:rPr>
          <w:b/>
          <w:bCs/>
          <w:i w:val="0"/>
          <w:iCs w:val="0"/>
        </w:rPr>
        <w:t>实战历练机会不足制约成长速度。</w:t>
      </w:r>
      <w:r>
        <w:rPr>
          <w:b w:val="0"/>
          <w:bCs w:val="0"/>
          <w:i w:val="0"/>
          <w:iCs w:val="0"/>
        </w:rPr>
        <w:t>机关工作的常规性、程序性特征明显</w:t>
      </w:r>
      <w:r>
        <w:rPr>
          <w:rFonts w:hint="eastAsia"/>
          <w:b w:val="0"/>
          <w:bCs w:val="0"/>
          <w:i w:val="0"/>
          <w:iCs w:val="0"/>
          <w:lang w:eastAsia="zh-CN"/>
        </w:rPr>
        <w:t>，</w:t>
      </w:r>
      <w:r>
        <w:rPr>
          <w:b w:val="0"/>
          <w:bCs w:val="0"/>
          <w:i w:val="0"/>
          <w:iCs w:val="0"/>
        </w:rPr>
        <w:t>缺乏高强度、高风险、高复杂度的实战场景锤炼。</w:t>
      </w:r>
    </w:p>
    <w:p w14:paraId="12DBEEF1">
      <w:pPr>
        <w:pageBreakBefore w:val="0"/>
        <w:kinsoku/>
        <w:wordWrap/>
        <w:overflowPunct/>
        <w:topLinePunct w:val="0"/>
        <w:autoSpaceDE/>
        <w:autoSpaceDN/>
        <w:bidi w:val="0"/>
        <w:adjustRightInd w:val="0"/>
        <w:snapToGrid w:val="0"/>
        <w:textAlignment w:val="auto"/>
      </w:pPr>
      <w:r>
        <w:rPr>
          <w:b w:val="0"/>
          <w:bCs w:val="0"/>
          <w:i w:val="0"/>
          <w:iCs w:val="0"/>
        </w:rPr>
        <w:t>如何锻造一支能够决胜无人区、实现全栈自主可控的高素质专业化青年干部队伍</w:t>
      </w:r>
      <w:r>
        <w:rPr>
          <w:rFonts w:hint="eastAsia"/>
          <w:b w:val="0"/>
          <w:bCs w:val="0"/>
          <w:i w:val="0"/>
          <w:iCs w:val="0"/>
          <w:lang w:eastAsia="zh-CN"/>
        </w:rPr>
        <w:t>，</w:t>
      </w:r>
      <w:r>
        <w:rPr>
          <w:b w:val="0"/>
          <w:bCs w:val="0"/>
          <w:i w:val="0"/>
          <w:iCs w:val="0"/>
        </w:rPr>
        <w:t>已成为亟待破解的时代命题。这不仅关系到深圳能否在新一轮科技革命中抢占先机</w:t>
      </w:r>
      <w:r>
        <w:rPr>
          <w:rFonts w:hint="eastAsia"/>
          <w:b w:val="0"/>
          <w:bCs w:val="0"/>
          <w:i w:val="0"/>
          <w:iCs w:val="0"/>
          <w:lang w:eastAsia="zh-CN"/>
        </w:rPr>
        <w:t>，</w:t>
      </w:r>
      <w:r>
        <w:rPr>
          <w:b w:val="0"/>
          <w:bCs w:val="0"/>
          <w:i w:val="0"/>
          <w:iCs w:val="0"/>
        </w:rPr>
        <w:t>更关系到我国能否在关键核心技术领域实现突破</w:t>
      </w:r>
      <w:r>
        <w:rPr>
          <w:rFonts w:hint="eastAsia"/>
          <w:b w:val="0"/>
          <w:bCs w:val="0"/>
          <w:i w:val="0"/>
          <w:iCs w:val="0"/>
          <w:lang w:eastAsia="zh-CN"/>
        </w:rPr>
        <w:t>，</w:t>
      </w:r>
      <w:r>
        <w:rPr>
          <w:b w:val="0"/>
          <w:bCs w:val="0"/>
          <w:i w:val="0"/>
          <w:iCs w:val="0"/>
        </w:rPr>
        <w:t>具有重大的战略意义和现实价值。</w:t>
      </w:r>
    </w:p>
    <w:p w14:paraId="7C0CBE83">
      <w:pPr>
        <w:pStyle w:val="4"/>
        <w:pageBreakBefore w:val="0"/>
        <w:kinsoku/>
        <w:wordWrap/>
        <w:overflowPunct/>
        <w:topLinePunct w:val="0"/>
        <w:autoSpaceDE/>
        <w:autoSpaceDN/>
        <w:bidi w:val="0"/>
        <w:adjustRightInd w:val="0"/>
        <w:snapToGrid w:val="0"/>
        <w:textAlignment w:val="auto"/>
      </w:pPr>
      <w:r>
        <w:t>研究对象与</w:t>
      </w:r>
      <w:r>
        <w:rPr>
          <w:rFonts w:hint="eastAsia"/>
          <w:lang w:val="en-US" w:eastAsia="zh-CN"/>
        </w:rPr>
        <w:t>研究</w:t>
      </w:r>
      <w:r>
        <w:t>方法</w:t>
      </w:r>
    </w:p>
    <w:p w14:paraId="6ACB9461">
      <w:pPr>
        <w:pageBreakBefore w:val="0"/>
        <w:kinsoku/>
        <w:wordWrap/>
        <w:overflowPunct/>
        <w:topLinePunct w:val="0"/>
        <w:autoSpaceDE/>
        <w:autoSpaceDN/>
        <w:bidi w:val="0"/>
        <w:adjustRightInd w:val="0"/>
        <w:snapToGrid w:val="0"/>
        <w:textAlignment w:val="auto"/>
      </w:pPr>
      <w:r>
        <w:rPr>
          <w:rFonts w:hint="eastAsia"/>
        </w:rPr>
        <w:t>本研究以深国创中心250余名青年干部为核心样本，该群体具有高学历（硕士及以上占比超80%）、年轻化（平均年龄32岁）、专业多元化（涵盖经济学、管理学、工学等多学科）的典型特征，样本代表性强，研究结论具备向其他专业技术型单位推广的价值。研究方法上，摒弃单纯问卷调查，创新采用定性与定量相结合的路径：深入157家高新技术企业开展三个月蹲点调研，获取产业发展第一手资料；依托DIKI产业智能平台，建立涵盖政治素养、专业能力、创新思维、协调统筹四个维度23项指标的评价体系，实现干部成长状态的数字化画像与动态监测；以国家级人工智能重大基础设施申报为观测窗口，对青年干部在极限压力下的表现进行全程追踪分析；通过与北京、上海、广州等地同类机构横向比较，提炼具有深圳特色的创新经验。上述方法的综合运用，确保了研究结论的科学性、可靠性和实践指导价值。</w:t>
      </w:r>
    </w:p>
    <w:p w14:paraId="1AD9D845">
      <w:pPr>
        <w:pStyle w:val="4"/>
        <w:pageBreakBefore w:val="0"/>
        <w:kinsoku/>
        <w:wordWrap/>
        <w:overflowPunct/>
        <w:topLinePunct w:val="0"/>
        <w:autoSpaceDE/>
        <w:autoSpaceDN/>
        <w:bidi w:val="0"/>
        <w:adjustRightInd w:val="0"/>
        <w:snapToGrid w:val="0"/>
        <w:textAlignment w:val="auto"/>
      </w:pPr>
      <w:r>
        <w:t>研究意义与创新点</w:t>
      </w:r>
    </w:p>
    <w:p w14:paraId="1E0228BB">
      <w:pPr>
        <w:pageBreakBefore w:val="0"/>
        <w:kinsoku/>
        <w:wordWrap/>
        <w:overflowPunct/>
        <w:topLinePunct w:val="0"/>
        <w:autoSpaceDE/>
        <w:autoSpaceDN/>
        <w:bidi w:val="0"/>
        <w:adjustRightInd w:val="0"/>
        <w:snapToGrid w:val="0"/>
        <w:textAlignment w:val="auto"/>
      </w:pPr>
      <w:r>
        <w:rPr>
          <w:rFonts w:hint="eastAsia"/>
          <w:b w:val="0"/>
          <w:bCs w:val="0"/>
          <w:i w:val="0"/>
          <w:iCs w:val="0"/>
        </w:rPr>
        <w:t>本研究具有重要的理论和实践双重价值。理论层面，聚焦传统研究关注不足的智库型干部成长规律，基于科技产业一线实战案例，揭示了专业技术型干部的独特培养路径，拓展了干部队伍建设理论的适用边界，为构建分类分级培养体系提供了理论支撑。实践层面，提出理论铸魂与数据导航相结合、战时机制与三维淬火相协同、链上堡垒与雁阵协同相融合的培养模式，为破解智库型单位干部培养困境提供了经过实践检验、具有可复制性的解决方案。主要创新体现在三个方面：一是视角创新，将青年干部培养置于国家战略科技力量建设的高度，突破了就培养论培养的局限；二是方法创新，创造性地实现定性定量融合、培养研究统一的范式突破；三是模式创新，构建了平战结合、多维历练、生态协同的全链条培养体系，探索出符合智库特点、体现时代要求、具有深圳特色的干部成长新路径。</w:t>
      </w:r>
    </w:p>
    <w:p w14:paraId="507DE297">
      <w:pPr>
        <w:pStyle w:val="3"/>
        <w:pageBreakBefore w:val="0"/>
        <w:kinsoku/>
        <w:wordWrap/>
        <w:overflowPunct/>
        <w:topLinePunct w:val="0"/>
        <w:autoSpaceDE/>
        <w:autoSpaceDN/>
        <w:bidi w:val="0"/>
        <w:adjustRightInd w:val="0"/>
        <w:snapToGrid w:val="0"/>
        <w:textAlignment w:val="auto"/>
      </w:pPr>
      <w:r>
        <w:t>现状扫描与问题诊断</w:t>
      </w:r>
      <w:r>
        <w:rPr>
          <w:rFonts w:hint="eastAsia"/>
          <w:lang w:eastAsia="zh-CN"/>
        </w:rPr>
        <w:t>:</w:t>
      </w:r>
      <w:r>
        <w:t>基于产业调研数据的实证分析</w:t>
      </w:r>
    </w:p>
    <w:p w14:paraId="78181F8F">
      <w:pPr>
        <w:pageBreakBefore w:val="0"/>
        <w:kinsoku/>
        <w:wordWrap/>
        <w:overflowPunct/>
        <w:topLinePunct w:val="0"/>
        <w:autoSpaceDE/>
        <w:autoSpaceDN/>
        <w:bidi w:val="0"/>
        <w:adjustRightInd w:val="0"/>
        <w:snapToGrid w:val="0"/>
        <w:textAlignment w:val="auto"/>
      </w:pPr>
      <w:r>
        <w:rPr>
          <w:b w:val="0"/>
          <w:bCs w:val="0"/>
          <w:i w:val="0"/>
          <w:iCs w:val="0"/>
        </w:rPr>
        <w:t>为真实掌握青年干部在服务产业发展、落实国家战略中的能力短板</w:t>
      </w:r>
      <w:r>
        <w:rPr>
          <w:rFonts w:hint="eastAsia"/>
          <w:b w:val="0"/>
          <w:bCs w:val="0"/>
          <w:i w:val="0"/>
          <w:iCs w:val="0"/>
          <w:lang w:eastAsia="zh-CN"/>
        </w:rPr>
        <w:t>，</w:t>
      </w:r>
      <w:r>
        <w:rPr>
          <w:b w:val="0"/>
          <w:bCs w:val="0"/>
          <w:i w:val="0"/>
          <w:iCs w:val="0"/>
        </w:rPr>
        <w:t>课题组依托重大项目前期工作</w:t>
      </w:r>
      <w:r>
        <w:rPr>
          <w:rFonts w:hint="eastAsia"/>
          <w:b w:val="0"/>
          <w:bCs w:val="0"/>
          <w:i w:val="0"/>
          <w:iCs w:val="0"/>
          <w:lang w:eastAsia="zh-CN"/>
        </w:rPr>
        <w:t>，</w:t>
      </w:r>
      <w:r>
        <w:rPr>
          <w:b w:val="0"/>
          <w:bCs w:val="0"/>
          <w:i w:val="0"/>
          <w:iCs w:val="0"/>
        </w:rPr>
        <w:t>组织青年骨干深入全市157家重点高新技术企业开展了为期三个月的蹲点调研。调研对象涵盖人工智能、集成电路、生物医药、新能源、新材料等战略性新兴产业领域的龙头企业、隐形冠军企业和高成长性创新型企业。累计发放并回收有效产业问卷5000余份</w:t>
      </w:r>
      <w:r>
        <w:rPr>
          <w:rFonts w:hint="eastAsia"/>
          <w:b w:val="0"/>
          <w:bCs w:val="0"/>
          <w:i w:val="0"/>
          <w:iCs w:val="0"/>
          <w:lang w:eastAsia="zh-CN"/>
        </w:rPr>
        <w:t>，</w:t>
      </w:r>
      <w:r>
        <w:rPr>
          <w:b w:val="0"/>
          <w:bCs w:val="0"/>
          <w:i w:val="0"/>
          <w:iCs w:val="0"/>
        </w:rPr>
        <w:t>访谈企业高管、技术专家、研发人员800余人次</w:t>
      </w:r>
      <w:r>
        <w:rPr>
          <w:rFonts w:hint="eastAsia"/>
          <w:b w:val="0"/>
          <w:bCs w:val="0"/>
          <w:i w:val="0"/>
          <w:iCs w:val="0"/>
          <w:lang w:eastAsia="zh-CN"/>
        </w:rPr>
        <w:t>，</w:t>
      </w:r>
      <w:r>
        <w:rPr>
          <w:b w:val="0"/>
          <w:bCs w:val="0"/>
          <w:i w:val="0"/>
          <w:iCs w:val="0"/>
        </w:rPr>
        <w:t>收集产业发展痛点、堵点、难点513项。通过对海量数据的交叉分析、聚类分析和关联分析</w:t>
      </w:r>
      <w:r>
        <w:rPr>
          <w:rFonts w:hint="eastAsia"/>
          <w:b w:val="0"/>
          <w:bCs w:val="0"/>
          <w:i w:val="0"/>
          <w:iCs w:val="0"/>
          <w:lang w:eastAsia="zh-CN"/>
        </w:rPr>
        <w:t>，</w:t>
      </w:r>
      <w:r>
        <w:rPr>
          <w:b w:val="0"/>
          <w:bCs w:val="0"/>
          <w:i w:val="0"/>
          <w:iCs w:val="0"/>
        </w:rPr>
        <w:t>我们发现了当前青年干部培养机制中存在的深层次问题。</w:t>
      </w:r>
    </w:p>
    <w:p w14:paraId="26DDD49E">
      <w:pPr>
        <w:pStyle w:val="4"/>
        <w:pageBreakBefore w:val="0"/>
        <w:kinsoku/>
        <w:wordWrap/>
        <w:overflowPunct/>
        <w:topLinePunct w:val="0"/>
        <w:autoSpaceDE/>
        <w:autoSpaceDN/>
        <w:bidi w:val="0"/>
        <w:adjustRightInd w:val="0"/>
        <w:snapToGrid w:val="0"/>
        <w:textAlignment w:val="auto"/>
      </w:pPr>
      <w:r>
        <w:t>理论武装与业务决策存在两张皮现象</w:t>
      </w:r>
    </w:p>
    <w:p w14:paraId="7908CAA6">
      <w:pPr>
        <w:pageBreakBefore w:val="0"/>
        <w:kinsoku/>
        <w:wordWrap/>
        <w:overflowPunct/>
        <w:topLinePunct w:val="0"/>
        <w:autoSpaceDE/>
        <w:autoSpaceDN/>
        <w:bidi w:val="0"/>
        <w:adjustRightInd w:val="0"/>
        <w:snapToGrid w:val="0"/>
        <w:textAlignment w:val="auto"/>
      </w:pPr>
      <w:r>
        <w:rPr>
          <w:b w:val="0"/>
          <w:bCs w:val="0"/>
          <w:i w:val="0"/>
          <w:iCs w:val="0"/>
        </w:rPr>
        <w:t>数据分析显示</w:t>
      </w:r>
      <w:r>
        <w:rPr>
          <w:rFonts w:hint="eastAsia"/>
          <w:b w:val="0"/>
          <w:bCs w:val="0"/>
          <w:i w:val="0"/>
          <w:iCs w:val="0"/>
          <w:lang w:eastAsia="zh-CN"/>
        </w:rPr>
        <w:t>，</w:t>
      </w:r>
      <w:r>
        <w:rPr>
          <w:b w:val="0"/>
          <w:bCs w:val="0"/>
          <w:i w:val="0"/>
          <w:iCs w:val="0"/>
        </w:rPr>
        <w:t>虽然青年干部普遍政治素质较高</w:t>
      </w:r>
      <w:r>
        <w:rPr>
          <w:rFonts w:hint="eastAsia"/>
          <w:b w:val="0"/>
          <w:bCs w:val="0"/>
          <w:i w:val="0"/>
          <w:iCs w:val="0"/>
          <w:lang w:eastAsia="zh-CN"/>
        </w:rPr>
        <w:t>，</w:t>
      </w:r>
      <w:r>
        <w:rPr>
          <w:b w:val="0"/>
          <w:bCs w:val="0"/>
          <w:i w:val="0"/>
          <w:iCs w:val="0"/>
        </w:rPr>
        <w:t>在组织的各类政治理论学习考核中成绩优良</w:t>
      </w:r>
      <w:r>
        <w:rPr>
          <w:rFonts w:hint="eastAsia"/>
          <w:b w:val="0"/>
          <w:bCs w:val="0"/>
          <w:i w:val="0"/>
          <w:iCs w:val="0"/>
          <w:lang w:eastAsia="zh-CN"/>
        </w:rPr>
        <w:t>，</w:t>
      </w:r>
      <w:r>
        <w:rPr>
          <w:b w:val="0"/>
          <w:bCs w:val="0"/>
          <w:i w:val="0"/>
          <w:iCs w:val="0"/>
        </w:rPr>
        <w:t>但在将政治理论转化为产业决策逻辑、将战略要求转化为工作方法上存在明显断层。在调研初期</w:t>
      </w:r>
      <w:r>
        <w:rPr>
          <w:rFonts w:hint="eastAsia"/>
          <w:b w:val="0"/>
          <w:bCs w:val="0"/>
          <w:i w:val="0"/>
          <w:iCs w:val="0"/>
          <w:lang w:eastAsia="zh-CN"/>
        </w:rPr>
        <w:t>，</w:t>
      </w:r>
      <w:r>
        <w:rPr>
          <w:b w:val="0"/>
          <w:bCs w:val="0"/>
          <w:i w:val="0"/>
          <w:iCs w:val="0"/>
        </w:rPr>
        <w:t>面对企业提出的算力资源分散、芯片适配难、数据孤岛严重、人才供需错配等具体诉求</w:t>
      </w:r>
      <w:r>
        <w:rPr>
          <w:rFonts w:hint="eastAsia"/>
          <w:b w:val="0"/>
          <w:bCs w:val="0"/>
          <w:i w:val="0"/>
          <w:iCs w:val="0"/>
          <w:lang w:eastAsia="zh-CN"/>
        </w:rPr>
        <w:t>，</w:t>
      </w:r>
      <w:r>
        <w:rPr>
          <w:b w:val="0"/>
          <w:bCs w:val="0"/>
          <w:i w:val="0"/>
          <w:iCs w:val="0"/>
        </w:rPr>
        <w:t>部分干部习惯于单纯从技术指标或资金补贴角度思考解决方案</w:t>
      </w:r>
      <w:r>
        <w:rPr>
          <w:rFonts w:hint="eastAsia"/>
          <w:b w:val="0"/>
          <w:bCs w:val="0"/>
          <w:i w:val="0"/>
          <w:iCs w:val="0"/>
          <w:lang w:eastAsia="zh-CN"/>
        </w:rPr>
        <w:t>，</w:t>
      </w:r>
      <w:r>
        <w:rPr>
          <w:b w:val="0"/>
          <w:bCs w:val="0"/>
          <w:i w:val="0"/>
          <w:iCs w:val="0"/>
        </w:rPr>
        <w:t>缺乏从习总书记关于高水平科技自立自强重要论述中寻找破题思路的政治自觉。例如</w:t>
      </w:r>
      <w:r>
        <w:rPr>
          <w:rFonts w:hint="eastAsia"/>
          <w:b w:val="0"/>
          <w:bCs w:val="0"/>
          <w:i w:val="0"/>
          <w:iCs w:val="0"/>
          <w:lang w:eastAsia="zh-CN"/>
        </w:rPr>
        <w:t>，</w:t>
      </w:r>
      <w:r>
        <w:rPr>
          <w:b w:val="0"/>
          <w:bCs w:val="0"/>
          <w:i w:val="0"/>
          <w:iCs w:val="0"/>
        </w:rPr>
        <w:t>针对某龙头企业反映的国产AI芯片性能与国际先进水平存在差距的问题</w:t>
      </w:r>
      <w:r>
        <w:rPr>
          <w:rFonts w:hint="eastAsia"/>
          <w:b w:val="0"/>
          <w:bCs w:val="0"/>
          <w:i w:val="0"/>
          <w:iCs w:val="0"/>
          <w:lang w:eastAsia="zh-CN"/>
        </w:rPr>
        <w:t>，</w:t>
      </w:r>
      <w:r>
        <w:rPr>
          <w:b w:val="0"/>
          <w:bCs w:val="0"/>
          <w:i w:val="0"/>
          <w:iCs w:val="0"/>
        </w:rPr>
        <w:t>有的干部简单地建议加大研发补贴力度</w:t>
      </w:r>
      <w:r>
        <w:rPr>
          <w:rFonts w:hint="eastAsia"/>
          <w:b w:val="0"/>
          <w:bCs w:val="0"/>
          <w:i w:val="0"/>
          <w:iCs w:val="0"/>
          <w:lang w:eastAsia="zh-CN"/>
        </w:rPr>
        <w:t>，</w:t>
      </w:r>
      <w:r>
        <w:rPr>
          <w:b w:val="0"/>
          <w:bCs w:val="0"/>
          <w:i w:val="0"/>
          <w:iCs w:val="0"/>
        </w:rPr>
        <w:t>而没有深入思考如何通过构建自主可控的产业生态、打造应用牵引的创新场景来系统性解决问题</w:t>
      </w:r>
      <w:r>
        <w:rPr>
          <w:rFonts w:hint="eastAsia"/>
          <w:b w:val="0"/>
          <w:bCs w:val="0"/>
          <w:i w:val="0"/>
          <w:iCs w:val="0"/>
          <w:lang w:eastAsia="zh-CN"/>
        </w:rPr>
        <w:t>，</w:t>
      </w:r>
      <w:r>
        <w:rPr>
          <w:b w:val="0"/>
          <w:bCs w:val="0"/>
          <w:i w:val="0"/>
          <w:iCs w:val="0"/>
        </w:rPr>
        <w:t>未能从确保产业链供应链安全的战略高度进行谋划。</w:t>
      </w:r>
    </w:p>
    <w:p w14:paraId="449C484A">
      <w:pPr>
        <w:pageBreakBefore w:val="0"/>
        <w:kinsoku/>
        <w:wordWrap/>
        <w:overflowPunct/>
        <w:topLinePunct w:val="0"/>
        <w:autoSpaceDE/>
        <w:autoSpaceDN/>
        <w:bidi w:val="0"/>
        <w:adjustRightInd w:val="0"/>
        <w:snapToGrid w:val="0"/>
        <w:textAlignment w:val="auto"/>
      </w:pPr>
      <w:r>
        <w:rPr>
          <w:b w:val="0"/>
          <w:bCs w:val="0"/>
          <w:i w:val="0"/>
          <w:iCs w:val="0"/>
        </w:rPr>
        <w:t>这反映出传统理论学习往往流于形式</w:t>
      </w:r>
      <w:r>
        <w:rPr>
          <w:rFonts w:hint="eastAsia"/>
          <w:b w:val="0"/>
          <w:bCs w:val="0"/>
          <w:i w:val="0"/>
          <w:iCs w:val="0"/>
          <w:lang w:eastAsia="zh-CN"/>
        </w:rPr>
        <w:t>，</w:t>
      </w:r>
      <w:r>
        <w:rPr>
          <w:b w:val="0"/>
          <w:bCs w:val="0"/>
          <w:i w:val="0"/>
          <w:iCs w:val="0"/>
        </w:rPr>
        <w:t>存在学归学、做归做的现象</w:t>
      </w:r>
      <w:r>
        <w:rPr>
          <w:rFonts w:hint="eastAsia"/>
          <w:b w:val="0"/>
          <w:bCs w:val="0"/>
          <w:i w:val="0"/>
          <w:iCs w:val="0"/>
          <w:lang w:eastAsia="zh-CN"/>
        </w:rPr>
        <w:t>，</w:t>
      </w:r>
      <w:r>
        <w:rPr>
          <w:b w:val="0"/>
          <w:bCs w:val="0"/>
          <w:i w:val="0"/>
          <w:iCs w:val="0"/>
        </w:rPr>
        <w:t>未能形成战略引领、数据支撑、路径保障的闭环决策链。具体表现为三个方面的问题。</w:t>
      </w:r>
      <w:r>
        <w:rPr>
          <w:rFonts w:hint="eastAsia"/>
          <w:b/>
          <w:bCs/>
          <w:i w:val="0"/>
          <w:iCs w:val="0"/>
          <w:lang w:val="en-US" w:eastAsia="zh-CN"/>
        </w:rPr>
        <w:t>一是</w:t>
      </w:r>
      <w:r>
        <w:rPr>
          <w:b/>
          <w:bCs/>
          <w:i w:val="0"/>
          <w:iCs w:val="0"/>
        </w:rPr>
        <w:t>学习内容碎片化</w:t>
      </w:r>
      <w:r>
        <w:rPr>
          <w:rFonts w:hint="eastAsia"/>
          <w:b/>
          <w:bCs/>
          <w:i w:val="0"/>
          <w:iCs w:val="0"/>
          <w:lang w:eastAsia="zh-CN"/>
        </w:rPr>
        <w:t>，</w:t>
      </w:r>
      <w:r>
        <w:rPr>
          <w:b/>
          <w:bCs/>
          <w:i w:val="0"/>
          <w:iCs w:val="0"/>
        </w:rPr>
        <w:t>缺乏系统性。</w:t>
      </w:r>
      <w:r>
        <w:rPr>
          <w:b w:val="0"/>
          <w:bCs w:val="0"/>
          <w:i w:val="0"/>
          <w:iCs w:val="0"/>
        </w:rPr>
        <w:t>理论学习多以文件传达、政策宣讲为主</w:t>
      </w:r>
      <w:r>
        <w:rPr>
          <w:rFonts w:hint="eastAsia"/>
          <w:b w:val="0"/>
          <w:bCs w:val="0"/>
          <w:i w:val="0"/>
          <w:iCs w:val="0"/>
          <w:lang w:eastAsia="zh-CN"/>
        </w:rPr>
        <w:t>，</w:t>
      </w:r>
      <w:r>
        <w:rPr>
          <w:b w:val="0"/>
          <w:bCs w:val="0"/>
          <w:i w:val="0"/>
          <w:iCs w:val="0"/>
        </w:rPr>
        <w:t>对习近平新时代中国特色社会主义思想特别是关于科技创新、产业发展的重要论述缺乏系统深入的学习研究</w:t>
      </w:r>
      <w:r>
        <w:rPr>
          <w:rFonts w:hint="eastAsia"/>
          <w:b w:val="0"/>
          <w:bCs w:val="0"/>
          <w:i w:val="0"/>
          <w:iCs w:val="0"/>
          <w:lang w:eastAsia="zh-CN"/>
        </w:rPr>
        <w:t>，</w:t>
      </w:r>
      <w:r>
        <w:rPr>
          <w:b w:val="0"/>
          <w:bCs w:val="0"/>
          <w:i w:val="0"/>
          <w:iCs w:val="0"/>
        </w:rPr>
        <w:t>没有构建起完整的理论体系和分析框架。</w:t>
      </w:r>
      <w:r>
        <w:rPr>
          <w:rFonts w:hint="eastAsia"/>
          <w:b/>
          <w:bCs/>
          <w:i w:val="0"/>
          <w:iCs w:val="0"/>
          <w:lang w:val="en-US" w:eastAsia="zh-CN"/>
        </w:rPr>
        <w:t>二是</w:t>
      </w:r>
      <w:r>
        <w:rPr>
          <w:b/>
          <w:bCs/>
          <w:i w:val="0"/>
          <w:iCs w:val="0"/>
        </w:rPr>
        <w:t>学习方式形式化</w:t>
      </w:r>
      <w:r>
        <w:rPr>
          <w:rFonts w:hint="eastAsia"/>
          <w:b/>
          <w:bCs/>
          <w:i w:val="0"/>
          <w:iCs w:val="0"/>
          <w:lang w:eastAsia="zh-CN"/>
        </w:rPr>
        <w:t>，</w:t>
      </w:r>
      <w:r>
        <w:rPr>
          <w:b/>
          <w:bCs/>
          <w:i w:val="0"/>
          <w:iCs w:val="0"/>
        </w:rPr>
        <w:t>缺乏转化性。</w:t>
      </w:r>
      <w:r>
        <w:rPr>
          <w:b w:val="0"/>
          <w:bCs w:val="0"/>
          <w:i w:val="0"/>
          <w:iCs w:val="0"/>
        </w:rPr>
        <w:t>学习停留在读文件、记笔记、写心得的层面</w:t>
      </w:r>
      <w:r>
        <w:rPr>
          <w:rFonts w:hint="eastAsia"/>
          <w:b w:val="0"/>
          <w:bCs w:val="0"/>
          <w:i w:val="0"/>
          <w:iCs w:val="0"/>
          <w:lang w:eastAsia="zh-CN"/>
        </w:rPr>
        <w:t>，</w:t>
      </w:r>
      <w:r>
        <w:rPr>
          <w:b w:val="0"/>
          <w:bCs w:val="0"/>
          <w:i w:val="0"/>
          <w:iCs w:val="0"/>
        </w:rPr>
        <w:t>缺乏将理论与业务贯通、将学习与实践结合的有效机制。理论学习成效如何指导业务工作、业务实践如何深化理论认识的双向反馈机制尚未建立。</w:t>
      </w:r>
      <w:r>
        <w:rPr>
          <w:rFonts w:hint="eastAsia"/>
          <w:b/>
          <w:bCs/>
          <w:i w:val="0"/>
          <w:iCs w:val="0"/>
          <w:lang w:val="en-US" w:eastAsia="zh-CN"/>
        </w:rPr>
        <w:t>三是</w:t>
      </w:r>
      <w:r>
        <w:rPr>
          <w:b/>
          <w:bCs/>
          <w:i w:val="0"/>
          <w:iCs w:val="0"/>
        </w:rPr>
        <w:t>学习评价简单化</w:t>
      </w:r>
      <w:r>
        <w:rPr>
          <w:rFonts w:hint="eastAsia"/>
          <w:b/>
          <w:bCs/>
          <w:i w:val="0"/>
          <w:iCs w:val="0"/>
          <w:lang w:eastAsia="zh-CN"/>
        </w:rPr>
        <w:t>，</w:t>
      </w:r>
      <w:r>
        <w:rPr>
          <w:b/>
          <w:bCs/>
          <w:i w:val="0"/>
          <w:iCs w:val="0"/>
        </w:rPr>
        <w:t>缺乏针对性。</w:t>
      </w:r>
      <w:r>
        <w:rPr>
          <w:b w:val="0"/>
          <w:bCs w:val="0"/>
          <w:i w:val="0"/>
          <w:iCs w:val="0"/>
        </w:rPr>
        <w:t>对学习成效的评价主要看笔记记了多少、心得写了多少、考试考了多少分</w:t>
      </w:r>
      <w:r>
        <w:rPr>
          <w:rFonts w:hint="eastAsia"/>
          <w:b w:val="0"/>
          <w:bCs w:val="0"/>
          <w:i w:val="0"/>
          <w:iCs w:val="0"/>
          <w:lang w:eastAsia="zh-CN"/>
        </w:rPr>
        <w:t>，</w:t>
      </w:r>
      <w:r>
        <w:rPr>
          <w:b w:val="0"/>
          <w:bCs w:val="0"/>
          <w:i w:val="0"/>
          <w:iCs w:val="0"/>
        </w:rPr>
        <w:t>而对干部能否运用理论武器分析解决实际问题缺乏有效评估。这导致在涉及技术路线选择、产业政策制定等关键环节时</w:t>
      </w:r>
      <w:r>
        <w:rPr>
          <w:rFonts w:hint="eastAsia"/>
          <w:b w:val="0"/>
          <w:bCs w:val="0"/>
          <w:i w:val="0"/>
          <w:iCs w:val="0"/>
          <w:lang w:eastAsia="zh-CN"/>
        </w:rPr>
        <w:t>，</w:t>
      </w:r>
      <w:r>
        <w:rPr>
          <w:b w:val="0"/>
          <w:bCs w:val="0"/>
          <w:i w:val="0"/>
          <w:iCs w:val="0"/>
        </w:rPr>
        <w:t>容易出现方向摇摆或定力不足的问题。</w:t>
      </w:r>
    </w:p>
    <w:p w14:paraId="58311CC0">
      <w:pPr>
        <w:pageBreakBefore w:val="0"/>
        <w:kinsoku/>
        <w:wordWrap/>
        <w:overflowPunct/>
        <w:topLinePunct w:val="0"/>
        <w:autoSpaceDE/>
        <w:autoSpaceDN/>
        <w:bidi w:val="0"/>
        <w:adjustRightInd w:val="0"/>
        <w:snapToGrid w:val="0"/>
        <w:textAlignment w:val="auto"/>
      </w:pPr>
      <w:r>
        <w:rPr>
          <w:b w:val="0"/>
          <w:bCs w:val="0"/>
          <w:i w:val="0"/>
          <w:iCs w:val="0"/>
        </w:rPr>
        <w:t>深层次原因在于</w:t>
      </w:r>
      <w:r>
        <w:rPr>
          <w:rFonts w:hint="eastAsia"/>
          <w:b w:val="0"/>
          <w:bCs w:val="0"/>
          <w:i w:val="0"/>
          <w:iCs w:val="0"/>
          <w:lang w:eastAsia="zh-CN"/>
        </w:rPr>
        <w:t>，</w:t>
      </w:r>
      <w:r>
        <w:rPr>
          <w:b w:val="0"/>
          <w:bCs w:val="0"/>
          <w:i w:val="0"/>
          <w:iCs w:val="0"/>
        </w:rPr>
        <w:t>传统的理论学习体系主要是针对综合管理类干部设计的</w:t>
      </w:r>
      <w:r>
        <w:rPr>
          <w:rFonts w:hint="eastAsia"/>
          <w:b w:val="0"/>
          <w:bCs w:val="0"/>
          <w:i w:val="0"/>
          <w:iCs w:val="0"/>
          <w:lang w:eastAsia="zh-CN"/>
        </w:rPr>
        <w:t>，</w:t>
      </w:r>
      <w:r>
        <w:rPr>
          <w:b w:val="0"/>
          <w:bCs w:val="0"/>
          <w:i w:val="0"/>
          <w:iCs w:val="0"/>
        </w:rPr>
        <w:t>对于智库型干部如何将政治理论与专业技术融会贯通、如何在业务决策中体现政治要求</w:t>
      </w:r>
      <w:r>
        <w:rPr>
          <w:rFonts w:hint="eastAsia"/>
          <w:b w:val="0"/>
          <w:bCs w:val="0"/>
          <w:i w:val="0"/>
          <w:iCs w:val="0"/>
          <w:lang w:eastAsia="zh-CN"/>
        </w:rPr>
        <w:t>，</w:t>
      </w:r>
      <w:r>
        <w:rPr>
          <w:b w:val="0"/>
          <w:bCs w:val="0"/>
          <w:i w:val="0"/>
          <w:iCs w:val="0"/>
        </w:rPr>
        <w:t>缺乏有针对性的培养路径。这一问题如不解决</w:t>
      </w:r>
      <w:r>
        <w:rPr>
          <w:rFonts w:hint="eastAsia"/>
          <w:b w:val="0"/>
          <w:bCs w:val="0"/>
          <w:i w:val="0"/>
          <w:iCs w:val="0"/>
          <w:lang w:eastAsia="zh-CN"/>
        </w:rPr>
        <w:t>，</w:t>
      </w:r>
      <w:r>
        <w:rPr>
          <w:b w:val="0"/>
          <w:bCs w:val="0"/>
          <w:i w:val="0"/>
          <w:iCs w:val="0"/>
        </w:rPr>
        <w:t>将直接影响青年干部在重大战略任务中把握政治方向、坚持正确路线的能力。</w:t>
      </w:r>
    </w:p>
    <w:p w14:paraId="7F6C3D96">
      <w:pPr>
        <w:pStyle w:val="4"/>
        <w:pageBreakBefore w:val="0"/>
        <w:kinsoku/>
        <w:wordWrap/>
        <w:overflowPunct/>
        <w:topLinePunct w:val="0"/>
        <w:autoSpaceDE/>
        <w:autoSpaceDN/>
        <w:bidi w:val="0"/>
        <w:adjustRightInd w:val="0"/>
        <w:snapToGrid w:val="0"/>
        <w:textAlignment w:val="auto"/>
      </w:pPr>
      <w:r>
        <w:t>常规科层机制难以适应战时攻坚需求</w:t>
      </w:r>
    </w:p>
    <w:p w14:paraId="34777A07">
      <w:pPr>
        <w:pageBreakBefore w:val="0"/>
        <w:kinsoku/>
        <w:wordWrap/>
        <w:overflowPunct/>
        <w:topLinePunct w:val="0"/>
        <w:autoSpaceDE/>
        <w:autoSpaceDN/>
        <w:bidi w:val="0"/>
        <w:adjustRightInd w:val="0"/>
        <w:snapToGrid w:val="0"/>
        <w:textAlignment w:val="auto"/>
      </w:pPr>
      <w:r>
        <w:rPr>
          <w:b w:val="0"/>
          <w:bCs w:val="0"/>
          <w:i w:val="0"/>
          <w:iCs w:val="0"/>
        </w:rPr>
        <w:t>在面对国家级重大项目申报标准极高、时间极紧、竞争极烈的客观环境时</w:t>
      </w:r>
      <w:r>
        <w:rPr>
          <w:rFonts w:hint="eastAsia"/>
          <w:b w:val="0"/>
          <w:bCs w:val="0"/>
          <w:i w:val="0"/>
          <w:iCs w:val="0"/>
          <w:lang w:eastAsia="zh-CN"/>
        </w:rPr>
        <w:t>，</w:t>
      </w:r>
      <w:r>
        <w:rPr>
          <w:b w:val="0"/>
          <w:bCs w:val="0"/>
          <w:i w:val="0"/>
          <w:iCs w:val="0"/>
        </w:rPr>
        <w:t>传统科层制的培养模式显现出明显的滞后性和不适应性。调研发现</w:t>
      </w:r>
      <w:r>
        <w:rPr>
          <w:rFonts w:hint="eastAsia"/>
          <w:b w:val="0"/>
          <w:bCs w:val="0"/>
          <w:i w:val="0"/>
          <w:iCs w:val="0"/>
          <w:lang w:eastAsia="zh-CN"/>
        </w:rPr>
        <w:t>，</w:t>
      </w:r>
      <w:r>
        <w:rPr>
          <w:b w:val="0"/>
          <w:bCs w:val="0"/>
          <w:i w:val="0"/>
          <w:iCs w:val="0"/>
        </w:rPr>
        <w:t>按部就班的层级汇报与决策流程</w:t>
      </w:r>
      <w:r>
        <w:rPr>
          <w:rFonts w:hint="eastAsia"/>
          <w:b w:val="0"/>
          <w:bCs w:val="0"/>
          <w:i w:val="0"/>
          <w:iCs w:val="0"/>
          <w:lang w:eastAsia="zh-CN"/>
        </w:rPr>
        <w:t>，</w:t>
      </w:r>
      <w:r>
        <w:rPr>
          <w:b w:val="0"/>
          <w:bCs w:val="0"/>
          <w:i w:val="0"/>
          <w:iCs w:val="0"/>
        </w:rPr>
        <w:t>严重制约了对瞬息万变的科技产业动态的响应速度。在常态化工作中成长的青年干部</w:t>
      </w:r>
      <w:r>
        <w:rPr>
          <w:rFonts w:hint="eastAsia"/>
          <w:b w:val="0"/>
          <w:bCs w:val="0"/>
          <w:i w:val="0"/>
          <w:iCs w:val="0"/>
          <w:lang w:eastAsia="zh-CN"/>
        </w:rPr>
        <w:t>，</w:t>
      </w:r>
      <w:r>
        <w:rPr>
          <w:b w:val="0"/>
          <w:bCs w:val="0"/>
          <w:i w:val="0"/>
          <w:iCs w:val="0"/>
        </w:rPr>
        <w:t>往往习惯于接单作业的工作模式</w:t>
      </w:r>
      <w:r>
        <w:rPr>
          <w:rFonts w:hint="eastAsia"/>
          <w:b w:val="0"/>
          <w:bCs w:val="0"/>
          <w:i w:val="0"/>
          <w:iCs w:val="0"/>
          <w:lang w:eastAsia="zh-CN"/>
        </w:rPr>
        <w:t>，</w:t>
      </w:r>
      <w:r>
        <w:rPr>
          <w:b w:val="0"/>
          <w:bCs w:val="0"/>
          <w:i w:val="0"/>
          <w:iCs w:val="0"/>
        </w:rPr>
        <w:t>即上级交办什么任务就完成什么任务</w:t>
      </w:r>
      <w:r>
        <w:rPr>
          <w:rFonts w:hint="eastAsia"/>
          <w:b w:val="0"/>
          <w:bCs w:val="0"/>
          <w:i w:val="0"/>
          <w:iCs w:val="0"/>
          <w:lang w:eastAsia="zh-CN"/>
        </w:rPr>
        <w:t>，</w:t>
      </w:r>
      <w:r>
        <w:rPr>
          <w:b w:val="0"/>
          <w:bCs w:val="0"/>
          <w:i w:val="0"/>
          <w:iCs w:val="0"/>
        </w:rPr>
        <w:t>交办到哪个环节就负责哪个环节</w:t>
      </w:r>
      <w:r>
        <w:rPr>
          <w:rFonts w:hint="eastAsia"/>
          <w:b w:val="0"/>
          <w:bCs w:val="0"/>
          <w:i w:val="0"/>
          <w:iCs w:val="0"/>
          <w:lang w:eastAsia="zh-CN"/>
        </w:rPr>
        <w:t>，</w:t>
      </w:r>
      <w:r>
        <w:rPr>
          <w:b w:val="0"/>
          <w:bCs w:val="0"/>
          <w:i w:val="0"/>
          <w:iCs w:val="0"/>
        </w:rPr>
        <w:t>缺乏在极限压力下进行全栈式统筹规划的能力。</w:t>
      </w:r>
    </w:p>
    <w:p w14:paraId="23DF9B2C">
      <w:pPr>
        <w:pageBreakBefore w:val="0"/>
        <w:kinsoku/>
        <w:wordWrap/>
        <w:overflowPunct/>
        <w:topLinePunct w:val="0"/>
        <w:autoSpaceDE/>
        <w:autoSpaceDN/>
        <w:bidi w:val="0"/>
        <w:adjustRightInd w:val="0"/>
        <w:snapToGrid w:val="0"/>
        <w:textAlignment w:val="auto"/>
      </w:pPr>
      <w:r>
        <w:rPr>
          <w:b w:val="0"/>
          <w:bCs w:val="0"/>
          <w:i w:val="0"/>
          <w:iCs w:val="0"/>
        </w:rPr>
        <w:t>以本次国家级人工智能重大基础设施申报为例</w:t>
      </w:r>
      <w:r>
        <w:rPr>
          <w:rFonts w:hint="eastAsia"/>
          <w:b w:val="0"/>
          <w:bCs w:val="0"/>
          <w:i w:val="0"/>
          <w:iCs w:val="0"/>
          <w:lang w:eastAsia="zh-CN"/>
        </w:rPr>
        <w:t>，</w:t>
      </w:r>
      <w:r>
        <w:rPr>
          <w:b w:val="0"/>
          <w:bCs w:val="0"/>
          <w:i w:val="0"/>
          <w:iCs w:val="0"/>
        </w:rPr>
        <w:t>从启动到提交材料仅有30天时间</w:t>
      </w:r>
      <w:r>
        <w:rPr>
          <w:rFonts w:hint="eastAsia"/>
          <w:b w:val="0"/>
          <w:bCs w:val="0"/>
          <w:i w:val="0"/>
          <w:iCs w:val="0"/>
          <w:lang w:eastAsia="zh-CN"/>
        </w:rPr>
        <w:t>，</w:t>
      </w:r>
      <w:r>
        <w:rPr>
          <w:b w:val="0"/>
          <w:bCs w:val="0"/>
          <w:i w:val="0"/>
          <w:iCs w:val="0"/>
        </w:rPr>
        <w:t>需要完成战略论证、需求调研、方案设计、要素保障、专家论证等数十项工作</w:t>
      </w:r>
      <w:r>
        <w:rPr>
          <w:rFonts w:hint="eastAsia"/>
          <w:b w:val="0"/>
          <w:bCs w:val="0"/>
          <w:i w:val="0"/>
          <w:iCs w:val="0"/>
          <w:lang w:eastAsia="zh-CN"/>
        </w:rPr>
        <w:t>，</w:t>
      </w:r>
      <w:r>
        <w:rPr>
          <w:b w:val="0"/>
          <w:bCs w:val="0"/>
          <w:i w:val="0"/>
          <w:iCs w:val="0"/>
        </w:rPr>
        <w:t>涉及市级部门、区级政府、科研院所、龙头企业等数十家单位的协同配合。在这种高强度、快节奏、多主体的复杂系统工程中</w:t>
      </w:r>
      <w:r>
        <w:rPr>
          <w:rFonts w:hint="eastAsia"/>
          <w:b w:val="0"/>
          <w:bCs w:val="0"/>
          <w:i w:val="0"/>
          <w:iCs w:val="0"/>
          <w:lang w:eastAsia="zh-CN"/>
        </w:rPr>
        <w:t>，</w:t>
      </w:r>
      <w:r>
        <w:rPr>
          <w:b w:val="0"/>
          <w:bCs w:val="0"/>
          <w:i w:val="0"/>
          <w:iCs w:val="0"/>
        </w:rPr>
        <w:t>传统的逐级请示、层层审批模式根本无法适应。</w:t>
      </w:r>
    </w:p>
    <w:p w14:paraId="6AAB2F1A">
      <w:pPr>
        <w:pageBreakBefore w:val="0"/>
        <w:kinsoku/>
        <w:wordWrap/>
        <w:overflowPunct/>
        <w:topLinePunct w:val="0"/>
        <w:autoSpaceDE/>
        <w:autoSpaceDN/>
        <w:bidi w:val="0"/>
        <w:adjustRightInd w:val="0"/>
        <w:snapToGrid w:val="0"/>
        <w:textAlignment w:val="auto"/>
      </w:pPr>
      <w:r>
        <w:rPr>
          <w:b w:val="0"/>
          <w:bCs w:val="0"/>
          <w:i w:val="0"/>
          <w:iCs w:val="0"/>
        </w:rPr>
        <w:t>数据表明</w:t>
      </w:r>
      <w:r>
        <w:rPr>
          <w:rFonts w:hint="eastAsia"/>
          <w:b w:val="0"/>
          <w:bCs w:val="0"/>
          <w:i w:val="0"/>
          <w:iCs w:val="0"/>
          <w:lang w:eastAsia="zh-CN"/>
        </w:rPr>
        <w:t>，</w:t>
      </w:r>
      <w:r>
        <w:rPr>
          <w:b w:val="0"/>
          <w:bCs w:val="0"/>
          <w:i w:val="0"/>
          <w:iCs w:val="0"/>
        </w:rPr>
        <w:t>在面对跨部门、跨层级、跨领域的复杂系统性问题时</w:t>
      </w:r>
      <w:r>
        <w:rPr>
          <w:rFonts w:hint="eastAsia"/>
          <w:b w:val="0"/>
          <w:bCs w:val="0"/>
          <w:i w:val="0"/>
          <w:iCs w:val="0"/>
          <w:lang w:eastAsia="zh-CN"/>
        </w:rPr>
        <w:t>，</w:t>
      </w:r>
      <w:r>
        <w:rPr>
          <w:b w:val="0"/>
          <w:bCs w:val="0"/>
          <w:i w:val="0"/>
          <w:iCs w:val="0"/>
        </w:rPr>
        <w:t>缺乏实战历练的干部容易陷入协调难、整合难的困境</w:t>
      </w:r>
      <w:r>
        <w:rPr>
          <w:rFonts w:hint="eastAsia"/>
          <w:b w:val="0"/>
          <w:bCs w:val="0"/>
          <w:i w:val="0"/>
          <w:iCs w:val="0"/>
          <w:lang w:eastAsia="zh-CN"/>
        </w:rPr>
        <w:t>，</w:t>
      </w:r>
      <w:r>
        <w:rPr>
          <w:b w:val="0"/>
          <w:bCs w:val="0"/>
          <w:i w:val="0"/>
          <w:iCs w:val="0"/>
        </w:rPr>
        <w:t>难以形成高效的攻坚合力。对513项产业痛点的归因分析显示</w:t>
      </w:r>
      <w:r>
        <w:rPr>
          <w:rFonts w:hint="eastAsia"/>
          <w:b w:val="0"/>
          <w:bCs w:val="0"/>
          <w:i w:val="0"/>
          <w:iCs w:val="0"/>
          <w:lang w:eastAsia="zh-CN"/>
        </w:rPr>
        <w:t>，</w:t>
      </w:r>
      <w:r>
        <w:rPr>
          <w:b w:val="0"/>
          <w:bCs w:val="0"/>
          <w:i w:val="0"/>
          <w:iCs w:val="0"/>
        </w:rPr>
        <w:t>其中67%的问题涉及多个部门职能交叉</w:t>
      </w:r>
      <w:r>
        <w:rPr>
          <w:rFonts w:hint="eastAsia"/>
          <w:b w:val="0"/>
          <w:bCs w:val="0"/>
          <w:i w:val="0"/>
          <w:iCs w:val="0"/>
          <w:lang w:eastAsia="zh-CN"/>
        </w:rPr>
        <w:t>，</w:t>
      </w:r>
      <w:r>
        <w:rPr>
          <w:b w:val="0"/>
          <w:bCs w:val="0"/>
          <w:i w:val="0"/>
          <w:iCs w:val="0"/>
        </w:rPr>
        <w:t>43%的问题需要市区两级联动解决</w:t>
      </w:r>
      <w:r>
        <w:rPr>
          <w:rFonts w:hint="eastAsia"/>
          <w:b w:val="0"/>
          <w:bCs w:val="0"/>
          <w:i w:val="0"/>
          <w:iCs w:val="0"/>
          <w:lang w:eastAsia="zh-CN"/>
        </w:rPr>
        <w:t>，</w:t>
      </w:r>
      <w:r>
        <w:rPr>
          <w:b w:val="0"/>
          <w:bCs w:val="0"/>
          <w:i w:val="0"/>
          <w:iCs w:val="0"/>
        </w:rPr>
        <w:t>38%的问题需要政企协同推进。而在传统培养模式下成长起来的干部</w:t>
      </w:r>
      <w:r>
        <w:rPr>
          <w:rFonts w:hint="eastAsia"/>
          <w:b w:val="0"/>
          <w:bCs w:val="0"/>
          <w:i w:val="0"/>
          <w:iCs w:val="0"/>
          <w:lang w:eastAsia="zh-CN"/>
        </w:rPr>
        <w:t>，</w:t>
      </w:r>
      <w:r>
        <w:rPr>
          <w:b w:val="0"/>
          <w:bCs w:val="0"/>
          <w:i w:val="0"/>
          <w:iCs w:val="0"/>
        </w:rPr>
        <w:t>往往只熟悉本部门本领域的业务</w:t>
      </w:r>
      <w:r>
        <w:rPr>
          <w:rFonts w:hint="eastAsia"/>
          <w:b w:val="0"/>
          <w:bCs w:val="0"/>
          <w:i w:val="0"/>
          <w:iCs w:val="0"/>
          <w:lang w:eastAsia="zh-CN"/>
        </w:rPr>
        <w:t>，</w:t>
      </w:r>
      <w:r>
        <w:rPr>
          <w:b w:val="0"/>
          <w:bCs w:val="0"/>
          <w:i w:val="0"/>
          <w:iCs w:val="0"/>
        </w:rPr>
        <w:t>对其他部门的职能边界、运作机制、决策流程了解不深</w:t>
      </w:r>
      <w:r>
        <w:rPr>
          <w:rFonts w:hint="eastAsia"/>
          <w:b w:val="0"/>
          <w:bCs w:val="0"/>
          <w:i w:val="0"/>
          <w:iCs w:val="0"/>
          <w:lang w:eastAsia="zh-CN"/>
        </w:rPr>
        <w:t>，</w:t>
      </w:r>
      <w:r>
        <w:rPr>
          <w:b w:val="0"/>
          <w:bCs w:val="0"/>
          <w:i w:val="0"/>
          <w:iCs w:val="0"/>
        </w:rPr>
        <w:t>导致在推动跨部门协作时不知从何下手、如何破题。</w:t>
      </w:r>
    </w:p>
    <w:p w14:paraId="3A38848B">
      <w:pPr>
        <w:pageBreakBefore w:val="0"/>
        <w:kinsoku/>
        <w:wordWrap/>
        <w:overflowPunct/>
        <w:topLinePunct w:val="0"/>
        <w:autoSpaceDE/>
        <w:autoSpaceDN/>
        <w:bidi w:val="0"/>
        <w:adjustRightInd w:val="0"/>
        <w:snapToGrid w:val="0"/>
        <w:textAlignment w:val="auto"/>
      </w:pPr>
      <w:r>
        <w:rPr>
          <w:b w:val="0"/>
          <w:bCs w:val="0"/>
          <w:i w:val="0"/>
          <w:iCs w:val="0"/>
        </w:rPr>
        <w:t>更深层次的问题在于</w:t>
      </w:r>
      <w:r>
        <w:rPr>
          <w:rFonts w:hint="eastAsia"/>
          <w:b w:val="0"/>
          <w:bCs w:val="0"/>
          <w:i w:val="0"/>
          <w:iCs w:val="0"/>
          <w:lang w:eastAsia="zh-CN"/>
        </w:rPr>
        <w:t>，</w:t>
      </w:r>
      <w:r>
        <w:rPr>
          <w:b w:val="0"/>
          <w:bCs w:val="0"/>
          <w:i w:val="0"/>
          <w:iCs w:val="0"/>
        </w:rPr>
        <w:t>常态化的机关工作缺乏真正意义上的压力测试和极限挑战。日常工作虽然也有时间节点要求</w:t>
      </w:r>
      <w:r>
        <w:rPr>
          <w:rFonts w:hint="eastAsia"/>
          <w:b w:val="0"/>
          <w:bCs w:val="0"/>
          <w:i w:val="0"/>
          <w:iCs w:val="0"/>
          <w:lang w:eastAsia="zh-CN"/>
        </w:rPr>
        <w:t>，</w:t>
      </w:r>
      <w:r>
        <w:rPr>
          <w:b w:val="0"/>
          <w:bCs w:val="0"/>
          <w:i w:val="0"/>
          <w:iCs w:val="0"/>
        </w:rPr>
        <w:t>但与国家重大任务的紧迫性、复杂性、重要性不可同日而语。在相对舒适的环境中成长的干部</w:t>
      </w:r>
      <w:r>
        <w:rPr>
          <w:rFonts w:hint="eastAsia"/>
          <w:b w:val="0"/>
          <w:bCs w:val="0"/>
          <w:i w:val="0"/>
          <w:iCs w:val="0"/>
          <w:lang w:eastAsia="zh-CN"/>
        </w:rPr>
        <w:t>，</w:t>
      </w:r>
      <w:r>
        <w:rPr>
          <w:b w:val="0"/>
          <w:bCs w:val="0"/>
          <w:i w:val="0"/>
          <w:iCs w:val="0"/>
        </w:rPr>
        <w:t>缺乏在极限条件下的应变能力、在高压状态下的心理韧性、在艰难时刻的担当精神。一旦面对重大任务、紧急情况、复杂局面</w:t>
      </w:r>
      <w:r>
        <w:rPr>
          <w:rFonts w:hint="eastAsia"/>
          <w:b w:val="0"/>
          <w:bCs w:val="0"/>
          <w:i w:val="0"/>
          <w:iCs w:val="0"/>
          <w:lang w:eastAsia="zh-CN"/>
        </w:rPr>
        <w:t>，</w:t>
      </w:r>
      <w:r>
        <w:rPr>
          <w:b w:val="0"/>
          <w:bCs w:val="0"/>
          <w:i w:val="0"/>
          <w:iCs w:val="0"/>
        </w:rPr>
        <w:t>容易出现本领恐慌、手忙脚乱、不知所措的情况。此外</w:t>
      </w:r>
      <w:r>
        <w:rPr>
          <w:rFonts w:hint="eastAsia"/>
          <w:b w:val="0"/>
          <w:bCs w:val="0"/>
          <w:i w:val="0"/>
          <w:iCs w:val="0"/>
          <w:lang w:eastAsia="zh-CN"/>
        </w:rPr>
        <w:t>，</w:t>
      </w:r>
      <w:r>
        <w:rPr>
          <w:b w:val="0"/>
          <w:bCs w:val="0"/>
          <w:i w:val="0"/>
          <w:iCs w:val="0"/>
        </w:rPr>
        <w:t>传统科层制下的用人机制相对固化</w:t>
      </w:r>
      <w:r>
        <w:rPr>
          <w:rFonts w:hint="eastAsia"/>
          <w:b w:val="0"/>
          <w:bCs w:val="0"/>
          <w:i w:val="0"/>
          <w:iCs w:val="0"/>
          <w:lang w:eastAsia="zh-CN"/>
        </w:rPr>
        <w:t>，</w:t>
      </w:r>
      <w:r>
        <w:rPr>
          <w:b w:val="0"/>
          <w:bCs w:val="0"/>
          <w:i w:val="0"/>
          <w:iCs w:val="0"/>
        </w:rPr>
        <w:t>论资排辈现象一定程度存在</w:t>
      </w:r>
      <w:r>
        <w:rPr>
          <w:rFonts w:hint="eastAsia"/>
          <w:b w:val="0"/>
          <w:bCs w:val="0"/>
          <w:i w:val="0"/>
          <w:iCs w:val="0"/>
          <w:lang w:eastAsia="zh-CN"/>
        </w:rPr>
        <w:t>，</w:t>
      </w:r>
      <w:r>
        <w:rPr>
          <w:b w:val="0"/>
          <w:bCs w:val="0"/>
          <w:i w:val="0"/>
          <w:iCs w:val="0"/>
        </w:rPr>
        <w:t>优秀年轻干部难以在关键岗位上得到锻炼</w:t>
      </w:r>
      <w:r>
        <w:rPr>
          <w:rFonts w:hint="eastAsia"/>
          <w:b w:val="0"/>
          <w:bCs w:val="0"/>
          <w:i w:val="0"/>
          <w:iCs w:val="0"/>
          <w:lang w:eastAsia="zh-CN"/>
        </w:rPr>
        <w:t>，</w:t>
      </w:r>
      <w:r>
        <w:rPr>
          <w:b w:val="0"/>
          <w:bCs w:val="0"/>
          <w:i w:val="0"/>
          <w:iCs w:val="0"/>
        </w:rPr>
        <w:t>干部成长的天花板效应比较明显。这不仅影响了青年干部的积极性创造性</w:t>
      </w:r>
      <w:r>
        <w:rPr>
          <w:rFonts w:hint="eastAsia"/>
          <w:b w:val="0"/>
          <w:bCs w:val="0"/>
          <w:i w:val="0"/>
          <w:iCs w:val="0"/>
          <w:lang w:eastAsia="zh-CN"/>
        </w:rPr>
        <w:t>，</w:t>
      </w:r>
      <w:r>
        <w:rPr>
          <w:b w:val="0"/>
          <w:bCs w:val="0"/>
          <w:i w:val="0"/>
          <w:iCs w:val="0"/>
        </w:rPr>
        <w:t>也制约了组织活力和战斗力的提升。</w:t>
      </w:r>
    </w:p>
    <w:p w14:paraId="797DFDAB">
      <w:pPr>
        <w:pStyle w:val="4"/>
        <w:pageBreakBefore w:val="0"/>
        <w:kinsoku/>
        <w:wordWrap/>
        <w:overflowPunct/>
        <w:topLinePunct w:val="0"/>
        <w:autoSpaceDE/>
        <w:autoSpaceDN/>
        <w:bidi w:val="0"/>
        <w:adjustRightInd w:val="0"/>
        <w:snapToGrid w:val="0"/>
        <w:textAlignment w:val="auto"/>
      </w:pPr>
      <w:r>
        <w:t>源整合能力滞后于链式产业特征</w:t>
      </w:r>
    </w:p>
    <w:p w14:paraId="5BE33ACF">
      <w:pPr>
        <w:pageBreakBefore w:val="0"/>
        <w:kinsoku/>
        <w:wordWrap/>
        <w:overflowPunct/>
        <w:topLinePunct w:val="0"/>
        <w:autoSpaceDE/>
        <w:autoSpaceDN/>
        <w:bidi w:val="0"/>
        <w:adjustRightInd w:val="0"/>
        <w:snapToGrid w:val="0"/>
        <w:textAlignment w:val="auto"/>
      </w:pPr>
      <w:r>
        <w:rPr>
          <w:b w:val="0"/>
          <w:bCs w:val="0"/>
          <w:i w:val="0"/>
          <w:iCs w:val="0"/>
        </w:rPr>
        <w:t>随着产业链分工日益精细化、创新链与产业链加速融合</w:t>
      </w:r>
      <w:r>
        <w:rPr>
          <w:rFonts w:hint="eastAsia"/>
          <w:b w:val="0"/>
          <w:bCs w:val="0"/>
          <w:i w:val="0"/>
          <w:iCs w:val="0"/>
          <w:lang w:eastAsia="zh-CN"/>
        </w:rPr>
        <w:t>，</w:t>
      </w:r>
      <w:r>
        <w:rPr>
          <w:b w:val="0"/>
          <w:bCs w:val="0"/>
          <w:i w:val="0"/>
          <w:iCs w:val="0"/>
        </w:rPr>
        <w:t>单一部门或单一企业的力量已无法应对系统性的技术封锁和复杂性的创新挑战。然而</w:t>
      </w:r>
      <w:r>
        <w:rPr>
          <w:rFonts w:hint="eastAsia"/>
          <w:b w:val="0"/>
          <w:bCs w:val="0"/>
          <w:i w:val="0"/>
          <w:iCs w:val="0"/>
          <w:lang w:eastAsia="zh-CN"/>
        </w:rPr>
        <w:t>，</w:t>
      </w:r>
      <w:r>
        <w:rPr>
          <w:b w:val="0"/>
          <w:bCs w:val="0"/>
          <w:i w:val="0"/>
          <w:iCs w:val="0"/>
        </w:rPr>
        <w:t>部分青年干部仍停留在书斋式研究或单点式服务的层面</w:t>
      </w:r>
      <w:r>
        <w:rPr>
          <w:rFonts w:hint="eastAsia"/>
          <w:b w:val="0"/>
          <w:bCs w:val="0"/>
          <w:i w:val="0"/>
          <w:iCs w:val="0"/>
          <w:lang w:eastAsia="zh-CN"/>
        </w:rPr>
        <w:t>，</w:t>
      </w:r>
      <w:r>
        <w:rPr>
          <w:b w:val="0"/>
          <w:bCs w:val="0"/>
          <w:i w:val="0"/>
          <w:iCs w:val="0"/>
        </w:rPr>
        <w:t>缺乏构建政产学研用协同生态的能力和意识。在调研初期</w:t>
      </w:r>
      <w:r>
        <w:rPr>
          <w:rFonts w:hint="eastAsia"/>
          <w:b w:val="0"/>
          <w:bCs w:val="0"/>
          <w:i w:val="0"/>
          <w:iCs w:val="0"/>
          <w:lang w:eastAsia="zh-CN"/>
        </w:rPr>
        <w:t>，</w:t>
      </w:r>
      <w:r>
        <w:rPr>
          <w:b w:val="0"/>
          <w:bCs w:val="0"/>
          <w:i w:val="0"/>
          <w:iCs w:val="0"/>
        </w:rPr>
        <w:t>针对集成电路、人工智能等产业链上下游的堵点问题</w:t>
      </w:r>
      <w:r>
        <w:rPr>
          <w:rFonts w:hint="eastAsia"/>
          <w:b w:val="0"/>
          <w:bCs w:val="0"/>
          <w:i w:val="0"/>
          <w:iCs w:val="0"/>
          <w:lang w:eastAsia="zh-CN"/>
        </w:rPr>
        <w:t>，</w:t>
      </w:r>
      <w:r>
        <w:rPr>
          <w:b w:val="0"/>
          <w:bCs w:val="0"/>
          <w:i w:val="0"/>
          <w:iCs w:val="0"/>
        </w:rPr>
        <w:t>干部队伍中存在看得见问题、找不到抓手的现象</w:t>
      </w:r>
      <w:r>
        <w:rPr>
          <w:rFonts w:hint="eastAsia"/>
          <w:b w:val="0"/>
          <w:bCs w:val="0"/>
          <w:i w:val="0"/>
          <w:iCs w:val="0"/>
          <w:lang w:eastAsia="zh-CN"/>
        </w:rPr>
        <w:t>，</w:t>
      </w:r>
      <w:r>
        <w:rPr>
          <w:b w:val="0"/>
          <w:bCs w:val="0"/>
          <w:i w:val="0"/>
          <w:iCs w:val="0"/>
        </w:rPr>
        <w:t>未能有效将党建优势转化为资源整合优势</w:t>
      </w:r>
      <w:r>
        <w:rPr>
          <w:rFonts w:hint="eastAsia"/>
          <w:b w:val="0"/>
          <w:bCs w:val="0"/>
          <w:i w:val="0"/>
          <w:iCs w:val="0"/>
          <w:lang w:eastAsia="zh-CN"/>
        </w:rPr>
        <w:t>，</w:t>
      </w:r>
      <w:r>
        <w:rPr>
          <w:b w:val="0"/>
          <w:bCs w:val="0"/>
          <w:i w:val="0"/>
          <w:iCs w:val="0"/>
        </w:rPr>
        <w:t>难以调动头部企业、科研院所、投资机构等社会力量共同参与国家战略攻坚。具体表现在以下几个方面。</w:t>
      </w:r>
    </w:p>
    <w:p w14:paraId="28513480">
      <w:pPr>
        <w:pageBreakBefore w:val="0"/>
        <w:kinsoku/>
        <w:wordWrap/>
        <w:overflowPunct/>
        <w:topLinePunct w:val="0"/>
        <w:autoSpaceDE/>
        <w:autoSpaceDN/>
        <w:bidi w:val="0"/>
        <w:adjustRightInd w:val="0"/>
        <w:snapToGrid w:val="0"/>
        <w:textAlignment w:val="auto"/>
      </w:pPr>
      <w:r>
        <w:rPr>
          <w:b/>
          <w:bCs/>
          <w:i w:val="0"/>
          <w:iCs w:val="0"/>
        </w:rPr>
        <w:t>一是产业链思维不足。</w:t>
      </w:r>
      <w:r>
        <w:rPr>
          <w:b w:val="0"/>
          <w:bCs w:val="0"/>
          <w:i w:val="0"/>
          <w:iCs w:val="0"/>
        </w:rPr>
        <w:t>在分析产业问题时</w:t>
      </w:r>
      <w:r>
        <w:rPr>
          <w:rFonts w:hint="eastAsia"/>
          <w:b w:val="0"/>
          <w:bCs w:val="0"/>
          <w:i w:val="0"/>
          <w:iCs w:val="0"/>
          <w:lang w:eastAsia="zh-CN"/>
        </w:rPr>
        <w:t>，</w:t>
      </w:r>
      <w:r>
        <w:rPr>
          <w:b w:val="0"/>
          <w:bCs w:val="0"/>
          <w:i w:val="0"/>
          <w:iCs w:val="0"/>
        </w:rPr>
        <w:t>习惯于就企业论企业、就技术论技术</w:t>
      </w:r>
      <w:r>
        <w:rPr>
          <w:rFonts w:hint="eastAsia"/>
          <w:b w:val="0"/>
          <w:bCs w:val="0"/>
          <w:i w:val="0"/>
          <w:iCs w:val="0"/>
          <w:lang w:eastAsia="zh-CN"/>
        </w:rPr>
        <w:t>，</w:t>
      </w:r>
      <w:r>
        <w:rPr>
          <w:b w:val="0"/>
          <w:bCs w:val="0"/>
          <w:i w:val="0"/>
          <w:iCs w:val="0"/>
        </w:rPr>
        <w:t>缺乏全链条、全生态的系统思考。例如</w:t>
      </w:r>
      <w:r>
        <w:rPr>
          <w:rFonts w:hint="eastAsia"/>
          <w:b w:val="0"/>
          <w:bCs w:val="0"/>
          <w:i w:val="0"/>
          <w:iCs w:val="0"/>
          <w:lang w:eastAsia="zh-CN"/>
        </w:rPr>
        <w:t>，</w:t>
      </w:r>
      <w:r>
        <w:rPr>
          <w:b w:val="0"/>
          <w:bCs w:val="0"/>
          <w:i w:val="0"/>
          <w:iCs w:val="0"/>
        </w:rPr>
        <w:t>在调研某人工智能企业的算力需求时</w:t>
      </w:r>
      <w:r>
        <w:rPr>
          <w:rFonts w:hint="eastAsia"/>
          <w:b w:val="0"/>
          <w:bCs w:val="0"/>
          <w:i w:val="0"/>
          <w:iCs w:val="0"/>
          <w:lang w:eastAsia="zh-CN"/>
        </w:rPr>
        <w:t>，</w:t>
      </w:r>
      <w:r>
        <w:rPr>
          <w:b w:val="0"/>
          <w:bCs w:val="0"/>
          <w:i w:val="0"/>
          <w:iCs w:val="0"/>
        </w:rPr>
        <w:t>有的干部仅关注该企业自身的算力缺口</w:t>
      </w:r>
      <w:r>
        <w:rPr>
          <w:rFonts w:hint="eastAsia"/>
          <w:b w:val="0"/>
          <w:bCs w:val="0"/>
          <w:i w:val="0"/>
          <w:iCs w:val="0"/>
          <w:lang w:eastAsia="zh-CN"/>
        </w:rPr>
        <w:t>，</w:t>
      </w:r>
      <w:r>
        <w:rPr>
          <w:b w:val="0"/>
          <w:bCs w:val="0"/>
          <w:i w:val="0"/>
          <w:iCs w:val="0"/>
        </w:rPr>
        <w:t>而没有从产业链视角分析上游芯片供应、中游算力调度、下游应用场景的系统性问题</w:t>
      </w:r>
      <w:r>
        <w:rPr>
          <w:rFonts w:hint="eastAsia"/>
          <w:b w:val="0"/>
          <w:bCs w:val="0"/>
          <w:i w:val="0"/>
          <w:iCs w:val="0"/>
          <w:lang w:eastAsia="zh-CN"/>
        </w:rPr>
        <w:t>，</w:t>
      </w:r>
      <w:r>
        <w:rPr>
          <w:b w:val="0"/>
          <w:bCs w:val="0"/>
          <w:i w:val="0"/>
          <w:iCs w:val="0"/>
        </w:rPr>
        <w:t>导致提出的解决方案针对性不强、可操作性不足。</w:t>
      </w:r>
      <w:r>
        <w:rPr>
          <w:b/>
          <w:bCs/>
          <w:i w:val="0"/>
          <w:iCs w:val="0"/>
        </w:rPr>
        <w:t>二是资源统筹能力弱。</w:t>
      </w:r>
      <w:r>
        <w:rPr>
          <w:b w:val="0"/>
          <w:bCs w:val="0"/>
          <w:i w:val="0"/>
          <w:iCs w:val="0"/>
        </w:rPr>
        <w:t>深圳作为改革开放的前沿阵地</w:t>
      </w:r>
      <w:r>
        <w:rPr>
          <w:rFonts w:hint="eastAsia"/>
          <w:b w:val="0"/>
          <w:bCs w:val="0"/>
          <w:i w:val="0"/>
          <w:iCs w:val="0"/>
          <w:lang w:eastAsia="zh-CN"/>
        </w:rPr>
        <w:t>，</w:t>
      </w:r>
      <w:r>
        <w:rPr>
          <w:b w:val="0"/>
          <w:bCs w:val="0"/>
          <w:i w:val="0"/>
          <w:iCs w:val="0"/>
        </w:rPr>
        <w:t>汇聚了华为、腾讯、比亚迪等一大批创新型龙头企业</w:t>
      </w:r>
      <w:r>
        <w:rPr>
          <w:rFonts w:hint="eastAsia"/>
          <w:b w:val="0"/>
          <w:bCs w:val="0"/>
          <w:i w:val="0"/>
          <w:iCs w:val="0"/>
          <w:lang w:eastAsia="zh-CN"/>
        </w:rPr>
        <w:t>，</w:t>
      </w:r>
      <w:r>
        <w:rPr>
          <w:b w:val="0"/>
          <w:bCs w:val="0"/>
          <w:i w:val="0"/>
          <w:iCs w:val="0"/>
        </w:rPr>
        <w:t>拥有鹏城实验室、深圳湾实验室等高能级创新平台</w:t>
      </w:r>
      <w:r>
        <w:rPr>
          <w:rFonts w:hint="eastAsia"/>
          <w:b w:val="0"/>
          <w:bCs w:val="0"/>
          <w:i w:val="0"/>
          <w:iCs w:val="0"/>
          <w:lang w:eastAsia="zh-CN"/>
        </w:rPr>
        <w:t>，</w:t>
      </w:r>
      <w:r>
        <w:rPr>
          <w:b w:val="0"/>
          <w:bCs w:val="0"/>
          <w:i w:val="0"/>
          <w:iCs w:val="0"/>
        </w:rPr>
        <w:t>具有丰富的创新资源。但部分干部不善于调动这些资源</w:t>
      </w:r>
      <w:r>
        <w:rPr>
          <w:rFonts w:hint="eastAsia"/>
          <w:b w:val="0"/>
          <w:bCs w:val="0"/>
          <w:i w:val="0"/>
          <w:iCs w:val="0"/>
          <w:lang w:eastAsia="zh-CN"/>
        </w:rPr>
        <w:t>，</w:t>
      </w:r>
      <w:r>
        <w:rPr>
          <w:b w:val="0"/>
          <w:bCs w:val="0"/>
          <w:i w:val="0"/>
          <w:iCs w:val="0"/>
        </w:rPr>
        <w:t>不会搭建协同平台</w:t>
      </w:r>
      <w:r>
        <w:rPr>
          <w:rFonts w:hint="eastAsia"/>
          <w:b w:val="0"/>
          <w:bCs w:val="0"/>
          <w:i w:val="0"/>
          <w:iCs w:val="0"/>
          <w:lang w:eastAsia="zh-CN"/>
        </w:rPr>
        <w:t>，</w:t>
      </w:r>
      <w:r>
        <w:rPr>
          <w:b w:val="0"/>
          <w:bCs w:val="0"/>
          <w:i w:val="0"/>
          <w:iCs w:val="0"/>
        </w:rPr>
        <w:t>不能形成攻坚合力。在推动产学研合作时</w:t>
      </w:r>
      <w:r>
        <w:rPr>
          <w:rFonts w:hint="eastAsia"/>
          <w:b w:val="0"/>
          <w:bCs w:val="0"/>
          <w:i w:val="0"/>
          <w:iCs w:val="0"/>
          <w:lang w:eastAsia="zh-CN"/>
        </w:rPr>
        <w:t>，</w:t>
      </w:r>
      <w:r>
        <w:rPr>
          <w:b w:val="0"/>
          <w:bCs w:val="0"/>
          <w:i w:val="0"/>
          <w:iCs w:val="0"/>
        </w:rPr>
        <w:t>往往停留在牵线搭桥的浅层次</w:t>
      </w:r>
      <w:r>
        <w:rPr>
          <w:rFonts w:hint="eastAsia"/>
          <w:b w:val="0"/>
          <w:bCs w:val="0"/>
          <w:i w:val="0"/>
          <w:iCs w:val="0"/>
          <w:lang w:eastAsia="zh-CN"/>
        </w:rPr>
        <w:t>，</w:t>
      </w:r>
      <w:r>
        <w:rPr>
          <w:b w:val="0"/>
          <w:bCs w:val="0"/>
          <w:i w:val="0"/>
          <w:iCs w:val="0"/>
        </w:rPr>
        <w:t>缺乏持续跟踪、深度服务、机制保障。</w:t>
      </w:r>
      <w:r>
        <w:rPr>
          <w:b/>
          <w:bCs/>
          <w:i w:val="0"/>
          <w:iCs w:val="0"/>
        </w:rPr>
        <w:t>三是生态构建意识淡。</w:t>
      </w:r>
      <w:r>
        <w:rPr>
          <w:b w:val="0"/>
          <w:bCs w:val="0"/>
          <w:i w:val="0"/>
          <w:iCs w:val="0"/>
        </w:rPr>
        <w:t>创新不是单打独斗</w:t>
      </w:r>
      <w:r>
        <w:rPr>
          <w:rFonts w:hint="eastAsia"/>
          <w:b w:val="0"/>
          <w:bCs w:val="0"/>
          <w:i w:val="0"/>
          <w:iCs w:val="0"/>
          <w:lang w:eastAsia="zh-CN"/>
        </w:rPr>
        <w:t>，</w:t>
      </w:r>
      <w:r>
        <w:rPr>
          <w:b w:val="0"/>
          <w:bCs w:val="0"/>
          <w:i w:val="0"/>
          <w:iCs w:val="0"/>
        </w:rPr>
        <w:t>而是生态竞争。培育良好的创新生态</w:t>
      </w:r>
      <w:r>
        <w:rPr>
          <w:rFonts w:hint="eastAsia"/>
          <w:b w:val="0"/>
          <w:bCs w:val="0"/>
          <w:i w:val="0"/>
          <w:iCs w:val="0"/>
          <w:lang w:eastAsia="zh-CN"/>
        </w:rPr>
        <w:t>，</w:t>
      </w:r>
      <w:r>
        <w:rPr>
          <w:b w:val="0"/>
          <w:bCs w:val="0"/>
          <w:i w:val="0"/>
          <w:iCs w:val="0"/>
        </w:rPr>
        <w:t>需要政府、企业、高校、科研机构、金融机构、中介组织等多元主体协同发力、形成合力。但部分干部仍停留在点对点服务的传统模式</w:t>
      </w:r>
      <w:r>
        <w:rPr>
          <w:rFonts w:hint="eastAsia"/>
          <w:b w:val="0"/>
          <w:bCs w:val="0"/>
          <w:i w:val="0"/>
          <w:iCs w:val="0"/>
          <w:lang w:eastAsia="zh-CN"/>
        </w:rPr>
        <w:t>，</w:t>
      </w:r>
      <w:r>
        <w:rPr>
          <w:b w:val="0"/>
          <w:bCs w:val="0"/>
          <w:i w:val="0"/>
          <w:iCs w:val="0"/>
        </w:rPr>
        <w:t>缺乏搭平台、建机制、优生态的战略思维。</w:t>
      </w:r>
    </w:p>
    <w:p w14:paraId="0A0891EC">
      <w:pPr>
        <w:pageBreakBefore w:val="0"/>
        <w:kinsoku/>
        <w:wordWrap/>
        <w:overflowPunct/>
        <w:topLinePunct w:val="0"/>
        <w:autoSpaceDE/>
        <w:autoSpaceDN/>
        <w:bidi w:val="0"/>
        <w:adjustRightInd w:val="0"/>
        <w:snapToGrid w:val="0"/>
        <w:ind w:left="0" w:leftChars="0" w:firstLine="0" w:firstLineChars="0"/>
        <w:textAlignment w:val="auto"/>
      </w:pPr>
      <w:r>
        <w:rPr>
          <w:b/>
          <w:bCs/>
          <w:i w:val="0"/>
          <w:iCs w:val="0"/>
        </w:rPr>
        <w:t>四是跨界协同本领缺。</w:t>
      </w:r>
      <w:r>
        <w:rPr>
          <w:b w:val="0"/>
          <w:bCs w:val="0"/>
          <w:i w:val="0"/>
          <w:iCs w:val="0"/>
        </w:rPr>
        <w:t>科技创新日益呈现跨学科、跨领域、跨行业融合发展的趋势</w:t>
      </w:r>
      <w:r>
        <w:rPr>
          <w:rFonts w:hint="eastAsia"/>
          <w:b w:val="0"/>
          <w:bCs w:val="0"/>
          <w:i w:val="0"/>
          <w:iCs w:val="0"/>
          <w:lang w:eastAsia="zh-CN"/>
        </w:rPr>
        <w:t>，</w:t>
      </w:r>
      <w:r>
        <w:rPr>
          <w:b w:val="0"/>
          <w:bCs w:val="0"/>
          <w:i w:val="0"/>
          <w:iCs w:val="0"/>
        </w:rPr>
        <w:t>要求干部具备多学科知识背景和跨界协同能力。但现实中</w:t>
      </w:r>
      <w:r>
        <w:rPr>
          <w:rFonts w:hint="eastAsia"/>
          <w:b w:val="0"/>
          <w:bCs w:val="0"/>
          <w:i w:val="0"/>
          <w:iCs w:val="0"/>
          <w:lang w:eastAsia="zh-CN"/>
        </w:rPr>
        <w:t>，</w:t>
      </w:r>
      <w:r>
        <w:rPr>
          <w:b w:val="0"/>
          <w:bCs w:val="0"/>
          <w:i w:val="0"/>
          <w:iCs w:val="0"/>
        </w:rPr>
        <w:t>专业背景单一、知识结构固化的问题比较突出。工科背景的干部不熟悉经济金融政策</w:t>
      </w:r>
      <w:r>
        <w:rPr>
          <w:rFonts w:hint="eastAsia"/>
          <w:b w:val="0"/>
          <w:bCs w:val="0"/>
          <w:i w:val="0"/>
          <w:iCs w:val="0"/>
          <w:lang w:eastAsia="zh-CN"/>
        </w:rPr>
        <w:t>，</w:t>
      </w:r>
      <w:r>
        <w:rPr>
          <w:b w:val="0"/>
          <w:bCs w:val="0"/>
          <w:i w:val="0"/>
          <w:iCs w:val="0"/>
        </w:rPr>
        <w:t>经济类专业的干部不了解前沿技术发展</w:t>
      </w:r>
      <w:r>
        <w:rPr>
          <w:rFonts w:hint="eastAsia"/>
          <w:b w:val="0"/>
          <w:bCs w:val="0"/>
          <w:i w:val="0"/>
          <w:iCs w:val="0"/>
          <w:lang w:eastAsia="zh-CN"/>
        </w:rPr>
        <w:t>，</w:t>
      </w:r>
      <w:r>
        <w:rPr>
          <w:b w:val="0"/>
          <w:bCs w:val="0"/>
          <w:i w:val="0"/>
          <w:iCs w:val="0"/>
        </w:rPr>
        <w:t>导致在推动科技与产业融合、技术与资本对接时存在障碍。</w:t>
      </w:r>
    </w:p>
    <w:p w14:paraId="2C9F0839">
      <w:pPr>
        <w:pageBreakBefore w:val="0"/>
        <w:kinsoku/>
        <w:wordWrap/>
        <w:overflowPunct/>
        <w:topLinePunct w:val="0"/>
        <w:autoSpaceDE/>
        <w:autoSpaceDN/>
        <w:bidi w:val="0"/>
        <w:adjustRightInd w:val="0"/>
        <w:snapToGrid w:val="0"/>
        <w:textAlignment w:val="auto"/>
      </w:pPr>
      <w:r>
        <w:rPr>
          <w:b w:val="0"/>
          <w:bCs w:val="0"/>
          <w:i w:val="0"/>
          <w:iCs w:val="0"/>
        </w:rPr>
        <w:t>深层次原因在于</w:t>
      </w:r>
      <w:r>
        <w:rPr>
          <w:rFonts w:hint="eastAsia"/>
          <w:b w:val="0"/>
          <w:bCs w:val="0"/>
          <w:i w:val="0"/>
          <w:iCs w:val="0"/>
          <w:lang w:eastAsia="zh-CN"/>
        </w:rPr>
        <w:t>，</w:t>
      </w:r>
      <w:r>
        <w:rPr>
          <w:b w:val="0"/>
          <w:bCs w:val="0"/>
          <w:i w:val="0"/>
          <w:iCs w:val="0"/>
        </w:rPr>
        <w:t>传统的干部培养体系注重单兵作战能力培养</w:t>
      </w:r>
      <w:r>
        <w:rPr>
          <w:rFonts w:hint="eastAsia"/>
          <w:b w:val="0"/>
          <w:bCs w:val="0"/>
          <w:i w:val="0"/>
          <w:iCs w:val="0"/>
          <w:lang w:eastAsia="zh-CN"/>
        </w:rPr>
        <w:t>，</w:t>
      </w:r>
      <w:r>
        <w:rPr>
          <w:b w:val="0"/>
          <w:bCs w:val="0"/>
          <w:i w:val="0"/>
          <w:iCs w:val="0"/>
        </w:rPr>
        <w:t>缺乏团队协作、生态构建、资源统筹等方面的系统训练。同时</w:t>
      </w:r>
      <w:r>
        <w:rPr>
          <w:rFonts w:hint="eastAsia"/>
          <w:b w:val="0"/>
          <w:bCs w:val="0"/>
          <w:i w:val="0"/>
          <w:iCs w:val="0"/>
          <w:lang w:eastAsia="zh-CN"/>
        </w:rPr>
        <w:t>，</w:t>
      </w:r>
      <w:r>
        <w:rPr>
          <w:b w:val="0"/>
          <w:bCs w:val="0"/>
          <w:i w:val="0"/>
          <w:iCs w:val="0"/>
        </w:rPr>
        <w:t>机关工作相对封闭</w:t>
      </w:r>
      <w:r>
        <w:rPr>
          <w:rFonts w:hint="eastAsia"/>
          <w:b w:val="0"/>
          <w:bCs w:val="0"/>
          <w:i w:val="0"/>
          <w:iCs w:val="0"/>
          <w:lang w:eastAsia="zh-CN"/>
        </w:rPr>
        <w:t>，</w:t>
      </w:r>
      <w:r>
        <w:rPr>
          <w:b w:val="0"/>
          <w:bCs w:val="0"/>
          <w:i w:val="0"/>
          <w:iCs w:val="0"/>
        </w:rPr>
        <w:t>与产业界、学术界、投资界的交流互动不够</w:t>
      </w:r>
      <w:r>
        <w:rPr>
          <w:rFonts w:hint="eastAsia"/>
          <w:b w:val="0"/>
          <w:bCs w:val="0"/>
          <w:i w:val="0"/>
          <w:iCs w:val="0"/>
          <w:lang w:eastAsia="zh-CN"/>
        </w:rPr>
        <w:t>，</w:t>
      </w:r>
      <w:r>
        <w:rPr>
          <w:b w:val="0"/>
          <w:bCs w:val="0"/>
          <w:i w:val="0"/>
          <w:iCs w:val="0"/>
        </w:rPr>
        <w:t>干部对产业生态的认识停留在理论层面</w:t>
      </w:r>
      <w:r>
        <w:rPr>
          <w:rFonts w:hint="eastAsia"/>
          <w:b w:val="0"/>
          <w:bCs w:val="0"/>
          <w:i w:val="0"/>
          <w:iCs w:val="0"/>
          <w:lang w:eastAsia="zh-CN"/>
        </w:rPr>
        <w:t>，</w:t>
      </w:r>
      <w:r>
        <w:rPr>
          <w:b w:val="0"/>
          <w:bCs w:val="0"/>
          <w:i w:val="0"/>
          <w:iCs w:val="0"/>
        </w:rPr>
        <w:t>缺乏实践体悟。</w:t>
      </w:r>
    </w:p>
    <w:p w14:paraId="61E3AD22">
      <w:pPr>
        <w:pageBreakBefore w:val="0"/>
        <w:kinsoku/>
        <w:wordWrap/>
        <w:overflowPunct/>
        <w:topLinePunct w:val="0"/>
        <w:autoSpaceDE/>
        <w:autoSpaceDN/>
        <w:bidi w:val="0"/>
        <w:adjustRightInd w:val="0"/>
        <w:snapToGrid w:val="0"/>
        <w:textAlignment w:val="auto"/>
      </w:pPr>
      <w:r>
        <w:rPr>
          <w:b w:val="0"/>
          <w:bCs w:val="0"/>
          <w:i w:val="0"/>
          <w:iCs w:val="0"/>
        </w:rPr>
        <w:t>上述三方面问题相互交织、相互影响</w:t>
      </w:r>
      <w:r>
        <w:rPr>
          <w:rFonts w:hint="eastAsia"/>
          <w:b w:val="0"/>
          <w:bCs w:val="0"/>
          <w:i w:val="0"/>
          <w:iCs w:val="0"/>
          <w:lang w:eastAsia="zh-CN"/>
        </w:rPr>
        <w:t>，</w:t>
      </w:r>
      <w:r>
        <w:rPr>
          <w:b w:val="0"/>
          <w:bCs w:val="0"/>
          <w:i w:val="0"/>
          <w:iCs w:val="0"/>
        </w:rPr>
        <w:t>构成了制约青年干部成长的结构性障碍。如不加以系统性破解</w:t>
      </w:r>
      <w:r>
        <w:rPr>
          <w:rFonts w:hint="eastAsia"/>
          <w:b w:val="0"/>
          <w:bCs w:val="0"/>
          <w:i w:val="0"/>
          <w:iCs w:val="0"/>
          <w:lang w:eastAsia="zh-CN"/>
        </w:rPr>
        <w:t>，</w:t>
      </w:r>
      <w:r>
        <w:rPr>
          <w:b w:val="0"/>
          <w:bCs w:val="0"/>
          <w:i w:val="0"/>
          <w:iCs w:val="0"/>
        </w:rPr>
        <w:t>将严重影响智库型单位服务国家战略、引领产业发展的能力和水平。正是基于对这些问题的深刻认识</w:t>
      </w:r>
      <w:r>
        <w:rPr>
          <w:rFonts w:hint="eastAsia"/>
          <w:b w:val="0"/>
          <w:bCs w:val="0"/>
          <w:i w:val="0"/>
          <w:iCs w:val="0"/>
          <w:lang w:eastAsia="zh-CN"/>
        </w:rPr>
        <w:t>，</w:t>
      </w:r>
      <w:r>
        <w:rPr>
          <w:b w:val="0"/>
          <w:bCs w:val="0"/>
          <w:i w:val="0"/>
          <w:iCs w:val="0"/>
        </w:rPr>
        <w:t>深国创中心党委在承接国家级重大任务过程中</w:t>
      </w:r>
      <w:r>
        <w:rPr>
          <w:rFonts w:hint="eastAsia"/>
          <w:b w:val="0"/>
          <w:bCs w:val="0"/>
          <w:i w:val="0"/>
          <w:iCs w:val="0"/>
          <w:lang w:eastAsia="zh-CN"/>
        </w:rPr>
        <w:t>，</w:t>
      </w:r>
      <w:r>
        <w:rPr>
          <w:b w:val="0"/>
          <w:bCs w:val="0"/>
          <w:i w:val="0"/>
          <w:iCs w:val="0"/>
        </w:rPr>
        <w:t>主动探索破题之道</w:t>
      </w:r>
      <w:r>
        <w:rPr>
          <w:rFonts w:hint="eastAsia"/>
          <w:b w:val="0"/>
          <w:bCs w:val="0"/>
          <w:i w:val="0"/>
          <w:iCs w:val="0"/>
          <w:lang w:eastAsia="zh-CN"/>
        </w:rPr>
        <w:t>，</w:t>
      </w:r>
      <w:r>
        <w:rPr>
          <w:b w:val="0"/>
          <w:bCs w:val="0"/>
          <w:i w:val="0"/>
          <w:iCs w:val="0"/>
        </w:rPr>
        <w:t>开展了一场青年干部实战化培养的创新实验。</w:t>
      </w:r>
    </w:p>
    <w:p w14:paraId="522DCD5F">
      <w:pPr>
        <w:pStyle w:val="3"/>
        <w:pageBreakBefore w:val="0"/>
        <w:kinsoku/>
        <w:wordWrap/>
        <w:overflowPunct/>
        <w:topLinePunct w:val="0"/>
        <w:autoSpaceDE/>
        <w:autoSpaceDN/>
        <w:bidi w:val="0"/>
        <w:adjustRightInd w:val="0"/>
        <w:snapToGrid w:val="0"/>
        <w:textAlignment w:val="auto"/>
      </w:pPr>
      <w:r>
        <w:t>典型案例剖析</w:t>
      </w:r>
      <w:r>
        <w:rPr>
          <w:rFonts w:hint="eastAsia"/>
          <w:lang w:eastAsia="zh-CN"/>
        </w:rPr>
        <w:t>:</w:t>
      </w:r>
      <w:r>
        <w:t>国家级AI重大项目攻坚战的启示</w:t>
      </w:r>
    </w:p>
    <w:p w14:paraId="01CDFC39">
      <w:pPr>
        <w:pageBreakBefore w:val="0"/>
        <w:kinsoku/>
        <w:wordWrap/>
        <w:overflowPunct/>
        <w:topLinePunct w:val="0"/>
        <w:autoSpaceDE/>
        <w:autoSpaceDN/>
        <w:bidi w:val="0"/>
        <w:adjustRightInd w:val="0"/>
        <w:snapToGrid w:val="0"/>
        <w:textAlignment w:val="auto"/>
      </w:pPr>
      <w:r>
        <w:rPr>
          <w:b w:val="0"/>
          <w:bCs w:val="0"/>
          <w:i w:val="0"/>
          <w:iCs w:val="0"/>
        </w:rPr>
        <w:t>为破解上述难题</w:t>
      </w:r>
      <w:r>
        <w:rPr>
          <w:rFonts w:hint="eastAsia"/>
          <w:b w:val="0"/>
          <w:bCs w:val="0"/>
          <w:i w:val="0"/>
          <w:iCs w:val="0"/>
          <w:lang w:eastAsia="zh-CN"/>
        </w:rPr>
        <w:t>，</w:t>
      </w:r>
      <w:r>
        <w:rPr>
          <w:b w:val="0"/>
          <w:bCs w:val="0"/>
          <w:i w:val="0"/>
          <w:iCs w:val="0"/>
        </w:rPr>
        <w:t>深国创中心党委在申报总投资近100亿元的国家人工智能重大基础设施项目过程中</w:t>
      </w:r>
      <w:r>
        <w:rPr>
          <w:rFonts w:hint="eastAsia"/>
          <w:b w:val="0"/>
          <w:bCs w:val="0"/>
          <w:i w:val="0"/>
          <w:iCs w:val="0"/>
          <w:lang w:eastAsia="zh-CN"/>
        </w:rPr>
        <w:t>，</w:t>
      </w:r>
      <w:r>
        <w:rPr>
          <w:b w:val="0"/>
          <w:bCs w:val="0"/>
          <w:i w:val="0"/>
          <w:iCs w:val="0"/>
        </w:rPr>
        <w:t>探索了一场以修好理论学习课、党性锤炼课、基层实践课为引擎的青年干部实战化培养实验。这场历时三个月、涉及十余家单位、汇聚百余名专家的攻坚战</w:t>
      </w:r>
      <w:r>
        <w:rPr>
          <w:rFonts w:hint="eastAsia"/>
          <w:b w:val="0"/>
          <w:bCs w:val="0"/>
          <w:i w:val="0"/>
          <w:iCs w:val="0"/>
          <w:lang w:eastAsia="zh-CN"/>
        </w:rPr>
        <w:t>，</w:t>
      </w:r>
      <w:r>
        <w:rPr>
          <w:b w:val="0"/>
          <w:bCs w:val="0"/>
          <w:i w:val="0"/>
          <w:iCs w:val="0"/>
        </w:rPr>
        <w:t>为我们提供了极具价值的微观样本</w:t>
      </w:r>
      <w:r>
        <w:rPr>
          <w:rFonts w:hint="eastAsia"/>
          <w:b w:val="0"/>
          <w:bCs w:val="0"/>
          <w:i w:val="0"/>
          <w:iCs w:val="0"/>
          <w:lang w:eastAsia="zh-CN"/>
        </w:rPr>
        <w:t>，</w:t>
      </w:r>
      <w:r>
        <w:rPr>
          <w:b w:val="0"/>
          <w:bCs w:val="0"/>
          <w:i w:val="0"/>
          <w:iCs w:val="0"/>
        </w:rPr>
        <w:t>展现了新时代青年干部在重大战略任务中淬火成钢的生动实践。</w:t>
      </w:r>
    </w:p>
    <w:p w14:paraId="5A2F2D42">
      <w:pPr>
        <w:pStyle w:val="4"/>
        <w:pageBreakBefore w:val="0"/>
        <w:kinsoku/>
        <w:wordWrap/>
        <w:overflowPunct/>
        <w:topLinePunct w:val="0"/>
        <w:autoSpaceDE/>
        <w:autoSpaceDN/>
        <w:bidi w:val="0"/>
        <w:adjustRightInd w:val="0"/>
        <w:snapToGrid w:val="0"/>
        <w:textAlignment w:val="auto"/>
      </w:pPr>
      <w:r>
        <w:t>项目背景</w:t>
      </w:r>
      <w:r>
        <w:rPr>
          <w:rFonts w:hint="eastAsia"/>
          <w:lang w:val="en-US" w:eastAsia="zh-CN"/>
        </w:rPr>
        <w:t>:</w:t>
      </w:r>
      <w:r>
        <w:t>一场时间紧迫的国家级攻坚战</w:t>
      </w:r>
    </w:p>
    <w:p w14:paraId="184BA38E">
      <w:pPr>
        <w:pageBreakBefore w:val="0"/>
        <w:kinsoku/>
        <w:wordWrap/>
        <w:overflowPunct/>
        <w:topLinePunct w:val="0"/>
        <w:autoSpaceDE/>
        <w:autoSpaceDN/>
        <w:bidi w:val="0"/>
        <w:adjustRightInd w:val="0"/>
        <w:snapToGrid w:val="0"/>
        <w:textAlignment w:val="auto"/>
      </w:pPr>
      <w:r>
        <w:rPr>
          <w:b w:val="0"/>
          <w:bCs w:val="0"/>
          <w:i w:val="0"/>
          <w:iCs w:val="0"/>
        </w:rPr>
        <w:t>2023年初</w:t>
      </w:r>
      <w:r>
        <w:rPr>
          <w:rFonts w:hint="eastAsia"/>
          <w:b w:val="0"/>
          <w:bCs w:val="0"/>
          <w:i w:val="0"/>
          <w:iCs w:val="0"/>
          <w:lang w:eastAsia="zh-CN"/>
        </w:rPr>
        <w:t>，</w:t>
      </w:r>
      <w:r>
        <w:rPr>
          <w:b w:val="0"/>
          <w:bCs w:val="0"/>
          <w:i w:val="0"/>
          <w:iCs w:val="0"/>
        </w:rPr>
        <w:t>国家发展改革委启动新一轮人工智能重大基础设施布局</w:t>
      </w:r>
      <w:r>
        <w:rPr>
          <w:rFonts w:hint="eastAsia"/>
          <w:b w:val="0"/>
          <w:bCs w:val="0"/>
          <w:i w:val="0"/>
          <w:iCs w:val="0"/>
          <w:lang w:eastAsia="zh-CN"/>
        </w:rPr>
        <w:t>，</w:t>
      </w:r>
      <w:r>
        <w:rPr>
          <w:b w:val="0"/>
          <w:bCs w:val="0"/>
          <w:i w:val="0"/>
          <w:iCs w:val="0"/>
        </w:rPr>
        <w:t>旨在加快构建自主可控的算力体系</w:t>
      </w:r>
      <w:r>
        <w:rPr>
          <w:rFonts w:hint="eastAsia"/>
          <w:b w:val="0"/>
          <w:bCs w:val="0"/>
          <w:i w:val="0"/>
          <w:iCs w:val="0"/>
          <w:lang w:eastAsia="zh-CN"/>
        </w:rPr>
        <w:t>，</w:t>
      </w:r>
      <w:r>
        <w:rPr>
          <w:b w:val="0"/>
          <w:bCs w:val="0"/>
          <w:i w:val="0"/>
          <w:iCs w:val="0"/>
        </w:rPr>
        <w:t>支撑我国人工智能产业实现跨越式发展。北京、上海、广州、深圳等多个城市展开激烈竞争。</w:t>
      </w:r>
    </w:p>
    <w:p w14:paraId="2F670A79">
      <w:pPr>
        <w:pageBreakBefore w:val="0"/>
        <w:kinsoku/>
        <w:wordWrap/>
        <w:overflowPunct/>
        <w:topLinePunct w:val="0"/>
        <w:autoSpaceDE/>
        <w:autoSpaceDN/>
        <w:bidi w:val="0"/>
        <w:adjustRightInd w:val="0"/>
        <w:snapToGrid w:val="0"/>
        <w:textAlignment w:val="auto"/>
      </w:pPr>
      <w:r>
        <w:rPr>
          <w:b w:val="0"/>
          <w:bCs w:val="0"/>
          <w:i w:val="0"/>
          <w:iCs w:val="0"/>
        </w:rPr>
        <w:t>深圳虽然在人工智能应用创新方面具有优势</w:t>
      </w:r>
      <w:r>
        <w:rPr>
          <w:rFonts w:hint="eastAsia"/>
          <w:b w:val="0"/>
          <w:bCs w:val="0"/>
          <w:i w:val="0"/>
          <w:iCs w:val="0"/>
          <w:lang w:eastAsia="zh-CN"/>
        </w:rPr>
        <w:t>，</w:t>
      </w:r>
      <w:r>
        <w:rPr>
          <w:b w:val="0"/>
          <w:bCs w:val="0"/>
          <w:i w:val="0"/>
          <w:iCs w:val="0"/>
        </w:rPr>
        <w:t>但在大科学装置建设、基础算力布局等方面起步相对较晚</w:t>
      </w:r>
      <w:r>
        <w:rPr>
          <w:rFonts w:hint="eastAsia"/>
          <w:b w:val="0"/>
          <w:bCs w:val="0"/>
          <w:i w:val="0"/>
          <w:iCs w:val="0"/>
          <w:lang w:eastAsia="zh-CN"/>
        </w:rPr>
        <w:t>，</w:t>
      </w:r>
      <w:r>
        <w:rPr>
          <w:b w:val="0"/>
          <w:bCs w:val="0"/>
          <w:i w:val="0"/>
          <w:iCs w:val="0"/>
        </w:rPr>
        <w:t>面临诸多挑战。一是时间极紧。从接到申报通知到提交材料仅有30天</w:t>
      </w:r>
      <w:r>
        <w:rPr>
          <w:rFonts w:hint="eastAsia"/>
          <w:b w:val="0"/>
          <w:bCs w:val="0"/>
          <w:i w:val="0"/>
          <w:iCs w:val="0"/>
          <w:lang w:eastAsia="zh-CN"/>
        </w:rPr>
        <w:t>，</w:t>
      </w:r>
      <w:r>
        <w:rPr>
          <w:b w:val="0"/>
          <w:bCs w:val="0"/>
          <w:i w:val="0"/>
          <w:iCs w:val="0"/>
        </w:rPr>
        <w:t>而同类项目通常需要3-6个月的准备周期。二是标准极高。国家要求必须体现全栈自主可控、世界一流水平、可持续运营模式等硬性指标</w:t>
      </w:r>
      <w:r>
        <w:rPr>
          <w:rFonts w:hint="eastAsia"/>
          <w:b w:val="0"/>
          <w:bCs w:val="0"/>
          <w:i w:val="0"/>
          <w:iCs w:val="0"/>
          <w:lang w:eastAsia="zh-CN"/>
        </w:rPr>
        <w:t>，</w:t>
      </w:r>
      <w:r>
        <w:rPr>
          <w:b w:val="0"/>
          <w:bCs w:val="0"/>
          <w:i w:val="0"/>
          <w:iCs w:val="0"/>
        </w:rPr>
        <w:t>任何一项达不到都将一票否决。三是竞争极烈。参与竞争的城市都是科技创新高地</w:t>
      </w:r>
      <w:r>
        <w:rPr>
          <w:rFonts w:hint="eastAsia"/>
          <w:b w:val="0"/>
          <w:bCs w:val="0"/>
          <w:i w:val="0"/>
          <w:iCs w:val="0"/>
          <w:lang w:eastAsia="zh-CN"/>
        </w:rPr>
        <w:t>，</w:t>
      </w:r>
      <w:r>
        <w:rPr>
          <w:b w:val="0"/>
          <w:bCs w:val="0"/>
          <w:i w:val="0"/>
          <w:iCs w:val="0"/>
        </w:rPr>
        <w:t>各有优势、各具特色</w:t>
      </w:r>
      <w:r>
        <w:rPr>
          <w:rFonts w:hint="eastAsia"/>
          <w:b w:val="0"/>
          <w:bCs w:val="0"/>
          <w:i w:val="0"/>
          <w:iCs w:val="0"/>
          <w:lang w:eastAsia="zh-CN"/>
        </w:rPr>
        <w:t>，</w:t>
      </w:r>
      <w:r>
        <w:rPr>
          <w:b w:val="0"/>
          <w:bCs w:val="0"/>
          <w:i w:val="0"/>
          <w:iCs w:val="0"/>
        </w:rPr>
        <w:t>深圳要想脱颖而出难度极大。</w:t>
      </w:r>
    </w:p>
    <w:p w14:paraId="4D37ED7D">
      <w:pPr>
        <w:pageBreakBefore w:val="0"/>
        <w:kinsoku/>
        <w:wordWrap/>
        <w:overflowPunct/>
        <w:topLinePunct w:val="0"/>
        <w:autoSpaceDE/>
        <w:autoSpaceDN/>
        <w:bidi w:val="0"/>
        <w:adjustRightInd w:val="0"/>
        <w:snapToGrid w:val="0"/>
        <w:textAlignment w:val="auto"/>
      </w:pPr>
      <w:r>
        <w:rPr>
          <w:b w:val="0"/>
          <w:bCs w:val="0"/>
          <w:i w:val="0"/>
          <w:iCs w:val="0"/>
        </w:rPr>
        <w:t>面对这一严峻形势</w:t>
      </w:r>
      <w:r>
        <w:rPr>
          <w:rFonts w:hint="eastAsia"/>
          <w:b w:val="0"/>
          <w:bCs w:val="0"/>
          <w:i w:val="0"/>
          <w:iCs w:val="0"/>
          <w:lang w:eastAsia="zh-CN"/>
        </w:rPr>
        <w:t>，</w:t>
      </w:r>
      <w:r>
        <w:rPr>
          <w:b w:val="0"/>
          <w:bCs w:val="0"/>
          <w:i w:val="0"/>
          <w:iCs w:val="0"/>
        </w:rPr>
        <w:t>深国创中心党委深刻认识到</w:t>
      </w:r>
      <w:r>
        <w:rPr>
          <w:rFonts w:hint="eastAsia"/>
          <w:b w:val="0"/>
          <w:bCs w:val="0"/>
          <w:i w:val="0"/>
          <w:iCs w:val="0"/>
          <w:lang w:eastAsia="zh-CN"/>
        </w:rPr>
        <w:t>，</w:t>
      </w:r>
      <w:r>
        <w:rPr>
          <w:b w:val="0"/>
          <w:bCs w:val="0"/>
          <w:i w:val="0"/>
          <w:iCs w:val="0"/>
        </w:rPr>
        <w:t>这既是一场事关深圳科技创新未来的攻坚战</w:t>
      </w:r>
      <w:r>
        <w:rPr>
          <w:rFonts w:hint="eastAsia"/>
          <w:b w:val="0"/>
          <w:bCs w:val="0"/>
          <w:i w:val="0"/>
          <w:iCs w:val="0"/>
          <w:lang w:eastAsia="zh-CN"/>
        </w:rPr>
        <w:t>，</w:t>
      </w:r>
      <w:r>
        <w:rPr>
          <w:b w:val="0"/>
          <w:bCs w:val="0"/>
          <w:i w:val="0"/>
          <w:iCs w:val="0"/>
        </w:rPr>
        <w:t>也是检验和锤炼青年干部队伍的重大契机。中心党委决定</w:t>
      </w:r>
      <w:r>
        <w:rPr>
          <w:rFonts w:hint="eastAsia"/>
          <w:b w:val="0"/>
          <w:bCs w:val="0"/>
          <w:i w:val="0"/>
          <w:iCs w:val="0"/>
          <w:lang w:eastAsia="zh-CN"/>
        </w:rPr>
        <w:t>，</w:t>
      </w:r>
      <w:r>
        <w:rPr>
          <w:b w:val="0"/>
          <w:bCs w:val="0"/>
          <w:i w:val="0"/>
          <w:iCs w:val="0"/>
        </w:rPr>
        <w:t>打破常规</w:t>
      </w:r>
      <w:r>
        <w:rPr>
          <w:rFonts w:hint="eastAsia"/>
          <w:b w:val="0"/>
          <w:bCs w:val="0"/>
          <w:i w:val="0"/>
          <w:iCs w:val="0"/>
          <w:lang w:eastAsia="zh-CN"/>
        </w:rPr>
        <w:t>，</w:t>
      </w:r>
      <w:r>
        <w:rPr>
          <w:b w:val="0"/>
          <w:bCs w:val="0"/>
          <w:i w:val="0"/>
          <w:iCs w:val="0"/>
        </w:rPr>
        <w:t>大胆启用青年干部</w:t>
      </w:r>
      <w:r>
        <w:rPr>
          <w:rFonts w:hint="eastAsia"/>
          <w:b w:val="0"/>
          <w:bCs w:val="0"/>
          <w:i w:val="0"/>
          <w:iCs w:val="0"/>
          <w:lang w:eastAsia="zh-CN"/>
        </w:rPr>
        <w:t>，</w:t>
      </w:r>
      <w:r>
        <w:rPr>
          <w:b w:val="0"/>
          <w:bCs w:val="0"/>
          <w:i w:val="0"/>
          <w:iCs w:val="0"/>
        </w:rPr>
        <w:t>将项目攻坚现场变成培养干部的考场和赛场。</w:t>
      </w:r>
    </w:p>
    <w:p w14:paraId="5AFCA1AE">
      <w:pPr>
        <w:pStyle w:val="4"/>
        <w:pageBreakBefore w:val="0"/>
        <w:kinsoku/>
        <w:wordWrap/>
        <w:overflowPunct/>
        <w:topLinePunct w:val="0"/>
        <w:autoSpaceDE/>
        <w:autoSpaceDN/>
        <w:bidi w:val="0"/>
        <w:adjustRightInd w:val="0"/>
        <w:snapToGrid w:val="0"/>
        <w:textAlignment w:val="auto"/>
      </w:pPr>
      <w:r>
        <w:t>场景重构:从被动接单到全权主战</w:t>
      </w:r>
    </w:p>
    <w:p w14:paraId="695E2DE1">
      <w:pPr>
        <w:pageBreakBefore w:val="0"/>
        <w:kinsoku/>
        <w:wordWrap/>
        <w:overflowPunct/>
        <w:topLinePunct w:val="0"/>
        <w:autoSpaceDE/>
        <w:autoSpaceDN/>
        <w:bidi w:val="0"/>
        <w:adjustRightInd w:val="0"/>
        <w:snapToGrid w:val="0"/>
        <w:textAlignment w:val="auto"/>
      </w:pPr>
      <w:r>
        <w:rPr>
          <w:b w:val="0"/>
          <w:bCs w:val="0"/>
          <w:i w:val="0"/>
          <w:iCs w:val="0"/>
        </w:rPr>
        <w:t>中心党委打破了传统的处室界限和层级限制</w:t>
      </w:r>
      <w:r>
        <w:rPr>
          <w:rFonts w:hint="eastAsia"/>
          <w:b w:val="0"/>
          <w:bCs w:val="0"/>
          <w:i w:val="0"/>
          <w:iCs w:val="0"/>
          <w:lang w:eastAsia="zh-CN"/>
        </w:rPr>
        <w:t>，</w:t>
      </w:r>
      <w:r>
        <w:rPr>
          <w:b w:val="0"/>
          <w:bCs w:val="0"/>
          <w:i w:val="0"/>
          <w:iCs w:val="0"/>
        </w:rPr>
        <w:t>组建了一支由12名青年党员组成的项目攻坚突击队。这12名同志平均年龄仅32岁</w:t>
      </w:r>
      <w:r>
        <w:rPr>
          <w:rFonts w:hint="eastAsia"/>
          <w:b w:val="0"/>
          <w:bCs w:val="0"/>
          <w:i w:val="0"/>
          <w:iCs w:val="0"/>
          <w:lang w:eastAsia="zh-CN"/>
        </w:rPr>
        <w:t>，</w:t>
      </w:r>
      <w:r>
        <w:rPr>
          <w:b w:val="0"/>
          <w:bCs w:val="0"/>
          <w:i w:val="0"/>
          <w:iCs w:val="0"/>
        </w:rPr>
        <w:t>其中党员11名</w:t>
      </w:r>
      <w:r>
        <w:rPr>
          <w:rFonts w:hint="eastAsia"/>
          <w:b w:val="0"/>
          <w:bCs w:val="0"/>
          <w:i w:val="0"/>
          <w:iCs w:val="0"/>
          <w:lang w:eastAsia="zh-CN"/>
        </w:rPr>
        <w:t>，</w:t>
      </w:r>
      <w:r>
        <w:rPr>
          <w:b w:val="0"/>
          <w:bCs w:val="0"/>
          <w:i w:val="0"/>
          <w:iCs w:val="0"/>
        </w:rPr>
        <w:t>最年轻的只有28岁。突击队采取项目负责制</w:t>
      </w:r>
      <w:r>
        <w:rPr>
          <w:rFonts w:hint="eastAsia"/>
          <w:b w:val="0"/>
          <w:bCs w:val="0"/>
          <w:i w:val="0"/>
          <w:iCs w:val="0"/>
          <w:lang w:eastAsia="zh-CN"/>
        </w:rPr>
        <w:t>，</w:t>
      </w:r>
      <w:r>
        <w:rPr>
          <w:b w:val="0"/>
          <w:bCs w:val="0"/>
          <w:i w:val="0"/>
          <w:iCs w:val="0"/>
        </w:rPr>
        <w:t>由一名85后副处长担任项目总指挥</w:t>
      </w:r>
      <w:r>
        <w:rPr>
          <w:rFonts w:hint="eastAsia"/>
          <w:b w:val="0"/>
          <w:bCs w:val="0"/>
          <w:i w:val="0"/>
          <w:iCs w:val="0"/>
          <w:lang w:eastAsia="zh-CN"/>
        </w:rPr>
        <w:t>，</w:t>
      </w:r>
      <w:r>
        <w:rPr>
          <w:b w:val="0"/>
          <w:bCs w:val="0"/>
          <w:i w:val="0"/>
          <w:iCs w:val="0"/>
        </w:rPr>
        <w:t>统筹调度各方资源。</w:t>
      </w:r>
    </w:p>
    <w:p w14:paraId="3E9EED4F">
      <w:pPr>
        <w:pageBreakBefore w:val="0"/>
        <w:kinsoku/>
        <w:wordWrap/>
        <w:overflowPunct/>
        <w:topLinePunct w:val="0"/>
        <w:autoSpaceDE/>
        <w:autoSpaceDN/>
        <w:bidi w:val="0"/>
        <w:adjustRightInd w:val="0"/>
        <w:snapToGrid w:val="0"/>
        <w:textAlignment w:val="auto"/>
      </w:pPr>
      <w:r>
        <w:rPr>
          <w:b w:val="0"/>
          <w:bCs w:val="0"/>
          <w:i w:val="0"/>
          <w:iCs w:val="0"/>
        </w:rPr>
        <w:t>这一机制创新的核心在于赋权赋能。中心党委明确</w:t>
      </w:r>
      <w:r>
        <w:rPr>
          <w:rFonts w:hint="eastAsia"/>
          <w:b w:val="0"/>
          <w:bCs w:val="0"/>
          <w:i w:val="0"/>
          <w:iCs w:val="0"/>
          <w:lang w:eastAsia="zh-CN"/>
        </w:rPr>
        <w:t>，</w:t>
      </w:r>
      <w:r>
        <w:rPr>
          <w:b w:val="0"/>
          <w:bCs w:val="0"/>
          <w:i w:val="0"/>
          <w:iCs w:val="0"/>
        </w:rPr>
        <w:t>在项目攻坚期间</w:t>
      </w:r>
      <w:r>
        <w:rPr>
          <w:rFonts w:hint="eastAsia"/>
          <w:b w:val="0"/>
          <w:bCs w:val="0"/>
          <w:i w:val="0"/>
          <w:iCs w:val="0"/>
          <w:lang w:eastAsia="zh-CN"/>
        </w:rPr>
        <w:t>，</w:t>
      </w:r>
      <w:r>
        <w:rPr>
          <w:b w:val="0"/>
          <w:bCs w:val="0"/>
          <w:i w:val="0"/>
          <w:iCs w:val="0"/>
        </w:rPr>
        <w:t>突击队享有战时决策权</w:t>
      </w:r>
      <w:r>
        <w:rPr>
          <w:rFonts w:hint="eastAsia"/>
          <w:b w:val="0"/>
          <w:bCs w:val="0"/>
          <w:i w:val="0"/>
          <w:iCs w:val="0"/>
          <w:lang w:eastAsia="zh-CN"/>
        </w:rPr>
        <w:t>，</w:t>
      </w:r>
      <w:r>
        <w:rPr>
          <w:b w:val="0"/>
          <w:bCs w:val="0"/>
          <w:i w:val="0"/>
          <w:iCs w:val="0"/>
        </w:rPr>
        <w:t>可以直接对接市级部门、龙头企业、科研院所</w:t>
      </w:r>
      <w:r>
        <w:rPr>
          <w:rFonts w:hint="eastAsia"/>
          <w:b w:val="0"/>
          <w:bCs w:val="0"/>
          <w:i w:val="0"/>
          <w:iCs w:val="0"/>
          <w:lang w:eastAsia="zh-CN"/>
        </w:rPr>
        <w:t>，</w:t>
      </w:r>
      <w:r>
        <w:rPr>
          <w:b w:val="0"/>
          <w:bCs w:val="0"/>
          <w:i w:val="0"/>
          <w:iCs w:val="0"/>
        </w:rPr>
        <w:t>可以调动中心各类资源</w:t>
      </w:r>
      <w:r>
        <w:rPr>
          <w:rFonts w:hint="eastAsia"/>
          <w:b w:val="0"/>
          <w:bCs w:val="0"/>
          <w:i w:val="0"/>
          <w:iCs w:val="0"/>
          <w:lang w:eastAsia="zh-CN"/>
        </w:rPr>
        <w:t>，</w:t>
      </w:r>
      <w:r>
        <w:rPr>
          <w:b w:val="0"/>
          <w:bCs w:val="0"/>
          <w:i w:val="0"/>
          <w:iCs w:val="0"/>
        </w:rPr>
        <w:t>可以根据实际情况灵活调整工作方案</w:t>
      </w:r>
      <w:r>
        <w:rPr>
          <w:rFonts w:hint="eastAsia"/>
          <w:b w:val="0"/>
          <w:bCs w:val="0"/>
          <w:i w:val="0"/>
          <w:iCs w:val="0"/>
          <w:lang w:eastAsia="zh-CN"/>
        </w:rPr>
        <w:t>，</w:t>
      </w:r>
      <w:r>
        <w:rPr>
          <w:b w:val="0"/>
          <w:bCs w:val="0"/>
          <w:i w:val="0"/>
          <w:iCs w:val="0"/>
        </w:rPr>
        <w:t>无需层层请示。这种扁平化的授权机制</w:t>
      </w:r>
      <w:r>
        <w:rPr>
          <w:rFonts w:hint="eastAsia"/>
          <w:b w:val="0"/>
          <w:bCs w:val="0"/>
          <w:i w:val="0"/>
          <w:iCs w:val="0"/>
          <w:lang w:eastAsia="zh-CN"/>
        </w:rPr>
        <w:t>，</w:t>
      </w:r>
      <w:r>
        <w:rPr>
          <w:b w:val="0"/>
          <w:bCs w:val="0"/>
          <w:i w:val="0"/>
          <w:iCs w:val="0"/>
        </w:rPr>
        <w:t>将决策链路从原来的5级压缩到2级</w:t>
      </w:r>
      <w:r>
        <w:rPr>
          <w:rFonts w:hint="eastAsia"/>
          <w:b w:val="0"/>
          <w:bCs w:val="0"/>
          <w:i w:val="0"/>
          <w:iCs w:val="0"/>
          <w:lang w:eastAsia="zh-CN"/>
        </w:rPr>
        <w:t>，</w:t>
      </w:r>
      <w:r>
        <w:rPr>
          <w:b w:val="0"/>
          <w:bCs w:val="0"/>
          <w:i w:val="0"/>
          <w:iCs w:val="0"/>
        </w:rPr>
        <w:t>决策效率提升了70%</w:t>
      </w:r>
      <w:r>
        <w:rPr>
          <w:rFonts w:hint="eastAsia"/>
          <w:b w:val="0"/>
          <w:bCs w:val="0"/>
          <w:i w:val="0"/>
          <w:iCs w:val="0"/>
          <w:lang w:eastAsia="zh-CN"/>
        </w:rPr>
        <w:t>，</w:t>
      </w:r>
      <w:r>
        <w:rPr>
          <w:b w:val="0"/>
          <w:bCs w:val="0"/>
          <w:i w:val="0"/>
          <w:iCs w:val="0"/>
        </w:rPr>
        <w:t>响应速度提速3倍。</w:t>
      </w:r>
    </w:p>
    <w:p w14:paraId="60C1864E">
      <w:pPr>
        <w:pageBreakBefore w:val="0"/>
        <w:kinsoku/>
        <w:wordWrap/>
        <w:overflowPunct/>
        <w:topLinePunct w:val="0"/>
        <w:autoSpaceDE/>
        <w:autoSpaceDN/>
        <w:bidi w:val="0"/>
        <w:adjustRightInd w:val="0"/>
        <w:snapToGrid w:val="0"/>
        <w:textAlignment w:val="auto"/>
      </w:pPr>
      <w:r>
        <w:rPr>
          <w:b w:val="0"/>
          <w:bCs w:val="0"/>
          <w:i w:val="0"/>
          <w:iCs w:val="0"/>
        </w:rPr>
        <w:t>在2023年春节期间</w:t>
      </w:r>
      <w:r>
        <w:rPr>
          <w:rFonts w:hint="eastAsia"/>
          <w:b w:val="0"/>
          <w:bCs w:val="0"/>
          <w:i w:val="0"/>
          <w:iCs w:val="0"/>
          <w:lang w:eastAsia="zh-CN"/>
        </w:rPr>
        <w:t>，</w:t>
      </w:r>
      <w:r>
        <w:rPr>
          <w:b w:val="0"/>
          <w:bCs w:val="0"/>
          <w:i w:val="0"/>
          <w:iCs w:val="0"/>
        </w:rPr>
        <w:t>突击队进入48小时极限冲刺阶段。面对国家部委突然提出的方案优化要求</w:t>
      </w:r>
      <w:r>
        <w:rPr>
          <w:rFonts w:hint="eastAsia"/>
          <w:b w:val="0"/>
          <w:bCs w:val="0"/>
          <w:i w:val="0"/>
          <w:iCs w:val="0"/>
          <w:lang w:eastAsia="zh-CN"/>
        </w:rPr>
        <w:t>，</w:t>
      </w:r>
      <w:r>
        <w:rPr>
          <w:b w:val="0"/>
          <w:bCs w:val="0"/>
          <w:i w:val="0"/>
          <w:iCs w:val="0"/>
        </w:rPr>
        <w:t>如果按照传统流程</w:t>
      </w:r>
      <w:r>
        <w:rPr>
          <w:rFonts w:hint="eastAsia"/>
          <w:b w:val="0"/>
          <w:bCs w:val="0"/>
          <w:i w:val="0"/>
          <w:iCs w:val="0"/>
          <w:lang w:eastAsia="zh-CN"/>
        </w:rPr>
        <w:t>，</w:t>
      </w:r>
      <w:r>
        <w:rPr>
          <w:b w:val="0"/>
          <w:bCs w:val="0"/>
          <w:i w:val="0"/>
          <w:iCs w:val="0"/>
        </w:rPr>
        <w:t>需要逐级请示、等待批复</w:t>
      </w:r>
      <w:r>
        <w:rPr>
          <w:rFonts w:hint="eastAsia"/>
          <w:b w:val="0"/>
          <w:bCs w:val="0"/>
          <w:i w:val="0"/>
          <w:iCs w:val="0"/>
          <w:lang w:eastAsia="zh-CN"/>
        </w:rPr>
        <w:t>，</w:t>
      </w:r>
      <w:r>
        <w:rPr>
          <w:b w:val="0"/>
          <w:bCs w:val="0"/>
          <w:i w:val="0"/>
          <w:iCs w:val="0"/>
        </w:rPr>
        <w:t>至少需要一周时间。但采用战时机制后</w:t>
      </w:r>
      <w:r>
        <w:rPr>
          <w:rFonts w:hint="eastAsia"/>
          <w:b w:val="0"/>
          <w:bCs w:val="0"/>
          <w:i w:val="0"/>
          <w:iCs w:val="0"/>
          <w:lang w:eastAsia="zh-CN"/>
        </w:rPr>
        <w:t>，</w:t>
      </w:r>
      <w:r>
        <w:rPr>
          <w:b w:val="0"/>
          <w:bCs w:val="0"/>
          <w:i w:val="0"/>
          <w:iCs w:val="0"/>
        </w:rPr>
        <w:t>项目负责人当即召集团队成员</w:t>
      </w:r>
      <w:r>
        <w:rPr>
          <w:rFonts w:hint="eastAsia"/>
          <w:b w:val="0"/>
          <w:bCs w:val="0"/>
          <w:i w:val="0"/>
          <w:iCs w:val="0"/>
          <w:lang w:eastAsia="zh-CN"/>
        </w:rPr>
        <w:t>，</w:t>
      </w:r>
      <w:r>
        <w:rPr>
          <w:b w:val="0"/>
          <w:bCs w:val="0"/>
          <w:i w:val="0"/>
          <w:iCs w:val="0"/>
        </w:rPr>
        <w:t>通过视频会议研究应对方案</w:t>
      </w:r>
      <w:r>
        <w:rPr>
          <w:rFonts w:hint="eastAsia"/>
          <w:b w:val="0"/>
          <w:bCs w:val="0"/>
          <w:i w:val="0"/>
          <w:iCs w:val="0"/>
          <w:lang w:eastAsia="zh-CN"/>
        </w:rPr>
        <w:t>，</w:t>
      </w:r>
      <w:r>
        <w:rPr>
          <w:b w:val="0"/>
          <w:bCs w:val="0"/>
          <w:i w:val="0"/>
          <w:iCs w:val="0"/>
        </w:rPr>
        <w:t>2小时内完成决策</w:t>
      </w:r>
      <w:r>
        <w:rPr>
          <w:rFonts w:hint="eastAsia"/>
          <w:b w:val="0"/>
          <w:bCs w:val="0"/>
          <w:i w:val="0"/>
          <w:iCs w:val="0"/>
          <w:lang w:eastAsia="zh-CN"/>
        </w:rPr>
        <w:t>，</w:t>
      </w:r>
      <w:r>
        <w:rPr>
          <w:b w:val="0"/>
          <w:bCs w:val="0"/>
          <w:i w:val="0"/>
          <w:iCs w:val="0"/>
        </w:rPr>
        <w:t>4小时内拿出优化方案</w:t>
      </w:r>
      <w:r>
        <w:rPr>
          <w:rFonts w:hint="eastAsia"/>
          <w:b w:val="0"/>
          <w:bCs w:val="0"/>
          <w:i w:val="0"/>
          <w:iCs w:val="0"/>
          <w:lang w:eastAsia="zh-CN"/>
        </w:rPr>
        <w:t>，</w:t>
      </w:r>
      <w:r>
        <w:rPr>
          <w:b w:val="0"/>
          <w:bCs w:val="0"/>
          <w:i w:val="0"/>
          <w:iCs w:val="0"/>
        </w:rPr>
        <w:t>当天即反馈国家部委</w:t>
      </w:r>
      <w:r>
        <w:rPr>
          <w:rFonts w:hint="eastAsia"/>
          <w:b w:val="0"/>
          <w:bCs w:val="0"/>
          <w:i w:val="0"/>
          <w:iCs w:val="0"/>
          <w:lang w:eastAsia="zh-CN"/>
        </w:rPr>
        <w:t>，</w:t>
      </w:r>
      <w:r>
        <w:rPr>
          <w:b w:val="0"/>
          <w:bCs w:val="0"/>
          <w:i w:val="0"/>
          <w:iCs w:val="0"/>
        </w:rPr>
        <w:t>赢得了宝贵的时间窗口。</w:t>
      </w:r>
    </w:p>
    <w:p w14:paraId="701497C3">
      <w:pPr>
        <w:pageBreakBefore w:val="0"/>
        <w:kinsoku/>
        <w:wordWrap/>
        <w:overflowPunct/>
        <w:topLinePunct w:val="0"/>
        <w:autoSpaceDE/>
        <w:autoSpaceDN/>
        <w:bidi w:val="0"/>
        <w:adjustRightInd w:val="0"/>
        <w:snapToGrid w:val="0"/>
        <w:textAlignment w:val="auto"/>
      </w:pPr>
      <w:r>
        <w:rPr>
          <w:b w:val="0"/>
          <w:bCs w:val="0"/>
          <w:i w:val="0"/>
          <w:iCs w:val="0"/>
        </w:rPr>
        <w:t>在这48小时里</w:t>
      </w:r>
      <w:r>
        <w:rPr>
          <w:rFonts w:hint="eastAsia"/>
          <w:b w:val="0"/>
          <w:bCs w:val="0"/>
          <w:i w:val="0"/>
          <w:iCs w:val="0"/>
          <w:lang w:eastAsia="zh-CN"/>
        </w:rPr>
        <w:t>，</w:t>
      </w:r>
      <w:r>
        <w:rPr>
          <w:b w:val="0"/>
          <w:bCs w:val="0"/>
          <w:i w:val="0"/>
          <w:iCs w:val="0"/>
        </w:rPr>
        <w:t>这支平均年龄仅32岁的队伍</w:t>
      </w:r>
      <w:r>
        <w:rPr>
          <w:rFonts w:hint="eastAsia"/>
          <w:b w:val="0"/>
          <w:bCs w:val="0"/>
          <w:i w:val="0"/>
          <w:iCs w:val="0"/>
          <w:lang w:eastAsia="zh-CN"/>
        </w:rPr>
        <w:t>，</w:t>
      </w:r>
      <w:r>
        <w:rPr>
          <w:b w:val="0"/>
          <w:bCs w:val="0"/>
          <w:i w:val="0"/>
          <w:iCs w:val="0"/>
        </w:rPr>
        <w:t>实行三班倒、24小时响应的工作模式</w:t>
      </w:r>
      <w:r>
        <w:rPr>
          <w:rFonts w:hint="eastAsia"/>
          <w:b w:val="0"/>
          <w:bCs w:val="0"/>
          <w:i w:val="0"/>
          <w:iCs w:val="0"/>
          <w:lang w:eastAsia="zh-CN"/>
        </w:rPr>
        <w:t>，</w:t>
      </w:r>
      <w:r>
        <w:rPr>
          <w:b w:val="0"/>
          <w:bCs w:val="0"/>
          <w:i w:val="0"/>
          <w:iCs w:val="0"/>
        </w:rPr>
        <w:t>创下单日迭代5版方案的纪录。有的同志连续36小时没有合眼</w:t>
      </w:r>
      <w:r>
        <w:rPr>
          <w:rFonts w:hint="eastAsia"/>
          <w:b w:val="0"/>
          <w:bCs w:val="0"/>
          <w:i w:val="0"/>
          <w:iCs w:val="0"/>
          <w:lang w:eastAsia="zh-CN"/>
        </w:rPr>
        <w:t>，</w:t>
      </w:r>
      <w:r>
        <w:rPr>
          <w:b w:val="0"/>
          <w:bCs w:val="0"/>
          <w:i w:val="0"/>
          <w:iCs w:val="0"/>
        </w:rPr>
        <w:t>有的同志大年三十还在与专家视频讨论技术方案</w:t>
      </w:r>
      <w:r>
        <w:rPr>
          <w:rFonts w:hint="eastAsia"/>
          <w:b w:val="0"/>
          <w:bCs w:val="0"/>
          <w:i w:val="0"/>
          <w:iCs w:val="0"/>
          <w:lang w:eastAsia="zh-CN"/>
        </w:rPr>
        <w:t>，</w:t>
      </w:r>
      <w:r>
        <w:rPr>
          <w:b w:val="0"/>
          <w:bCs w:val="0"/>
          <w:i w:val="0"/>
          <w:iCs w:val="0"/>
        </w:rPr>
        <w:t>有的同志为了核实一个数据凌晨两点还在联系企业。正是这种不畏艰难、勇于担当的精神状态</w:t>
      </w:r>
      <w:r>
        <w:rPr>
          <w:rFonts w:hint="eastAsia"/>
          <w:b w:val="0"/>
          <w:bCs w:val="0"/>
          <w:i w:val="0"/>
          <w:iCs w:val="0"/>
          <w:lang w:eastAsia="zh-CN"/>
        </w:rPr>
        <w:t>，</w:t>
      </w:r>
      <w:r>
        <w:rPr>
          <w:b w:val="0"/>
          <w:bCs w:val="0"/>
          <w:i w:val="0"/>
          <w:iCs w:val="0"/>
        </w:rPr>
        <w:t>保证了任务的高质量完成。</w:t>
      </w:r>
    </w:p>
    <w:p w14:paraId="4AEE36A7">
      <w:pPr>
        <w:pageBreakBefore w:val="0"/>
        <w:kinsoku/>
        <w:wordWrap/>
        <w:overflowPunct/>
        <w:topLinePunct w:val="0"/>
        <w:autoSpaceDE/>
        <w:autoSpaceDN/>
        <w:bidi w:val="0"/>
        <w:adjustRightInd w:val="0"/>
        <w:snapToGrid w:val="0"/>
        <w:textAlignment w:val="auto"/>
      </w:pPr>
      <w:r>
        <w:rPr>
          <w:b w:val="0"/>
          <w:bCs w:val="0"/>
          <w:i w:val="0"/>
          <w:iCs w:val="0"/>
        </w:rPr>
        <w:t>这种把支部建在项目上、把课堂设在战场上的做法</w:t>
      </w:r>
      <w:r>
        <w:rPr>
          <w:rFonts w:hint="eastAsia"/>
          <w:b w:val="0"/>
          <w:bCs w:val="0"/>
          <w:i w:val="0"/>
          <w:iCs w:val="0"/>
          <w:lang w:eastAsia="zh-CN"/>
        </w:rPr>
        <w:t>，</w:t>
      </w:r>
      <w:r>
        <w:rPr>
          <w:b w:val="0"/>
          <w:bCs w:val="0"/>
          <w:i w:val="0"/>
          <w:iCs w:val="0"/>
        </w:rPr>
        <w:t>直接推动了青年干部从技术执行者向战略谋划者的角色转变。通过全流程参与、全方位负责</w:t>
      </w:r>
      <w:r>
        <w:rPr>
          <w:rFonts w:hint="eastAsia"/>
          <w:b w:val="0"/>
          <w:bCs w:val="0"/>
          <w:i w:val="0"/>
          <w:iCs w:val="0"/>
          <w:lang w:eastAsia="zh-CN"/>
        </w:rPr>
        <w:t>，</w:t>
      </w:r>
      <w:r>
        <w:rPr>
          <w:b w:val="0"/>
          <w:bCs w:val="0"/>
          <w:i w:val="0"/>
          <w:iCs w:val="0"/>
        </w:rPr>
        <w:t>青年干部不仅掌握了项目管理的具体技能</w:t>
      </w:r>
      <w:r>
        <w:rPr>
          <w:rFonts w:hint="eastAsia"/>
          <w:b w:val="0"/>
          <w:bCs w:val="0"/>
          <w:i w:val="0"/>
          <w:iCs w:val="0"/>
          <w:lang w:eastAsia="zh-CN"/>
        </w:rPr>
        <w:t>，</w:t>
      </w:r>
      <w:r>
        <w:rPr>
          <w:b w:val="0"/>
          <w:bCs w:val="0"/>
          <w:i w:val="0"/>
          <w:iCs w:val="0"/>
        </w:rPr>
        <w:t>更培养了战略思维、全局意识和担当精神。正如一位参与项目的年轻同志所说</w:t>
      </w:r>
      <w:r>
        <w:rPr>
          <w:rFonts w:hint="eastAsia"/>
          <w:b w:val="0"/>
          <w:bCs w:val="0"/>
          <w:i w:val="0"/>
          <w:iCs w:val="0"/>
          <w:lang w:eastAsia="zh-CN"/>
        </w:rPr>
        <w:t>，</w:t>
      </w:r>
      <w:r>
        <w:rPr>
          <w:b w:val="0"/>
          <w:bCs w:val="0"/>
          <w:i w:val="0"/>
          <w:iCs w:val="0"/>
        </w:rPr>
        <w:t>这一个月的锻炼</w:t>
      </w:r>
      <w:r>
        <w:rPr>
          <w:rFonts w:hint="eastAsia"/>
          <w:b w:val="0"/>
          <w:bCs w:val="0"/>
          <w:i w:val="0"/>
          <w:iCs w:val="0"/>
          <w:lang w:eastAsia="zh-CN"/>
        </w:rPr>
        <w:t>，</w:t>
      </w:r>
      <w:r>
        <w:rPr>
          <w:b w:val="0"/>
          <w:bCs w:val="0"/>
          <w:i w:val="0"/>
          <w:iCs w:val="0"/>
        </w:rPr>
        <w:t>胜过过去一年的成长。</w:t>
      </w:r>
    </w:p>
    <w:p w14:paraId="7A4B100A">
      <w:pPr>
        <w:pStyle w:val="4"/>
        <w:pageBreakBefore w:val="0"/>
        <w:kinsoku/>
        <w:wordWrap/>
        <w:overflowPunct/>
        <w:topLinePunct w:val="0"/>
        <w:autoSpaceDE/>
        <w:autoSpaceDN/>
        <w:bidi w:val="0"/>
        <w:adjustRightInd w:val="0"/>
        <w:snapToGrid w:val="0"/>
        <w:textAlignment w:val="auto"/>
      </w:pPr>
      <w:r>
        <w:t>数字化赋能:DIKI平台的精准滴灌</w:t>
      </w:r>
    </w:p>
    <w:p w14:paraId="5E3FD4D9">
      <w:pPr>
        <w:pageBreakBefore w:val="0"/>
        <w:kinsoku/>
        <w:wordWrap/>
        <w:overflowPunct/>
        <w:topLinePunct w:val="0"/>
        <w:autoSpaceDE/>
        <w:autoSpaceDN/>
        <w:bidi w:val="0"/>
        <w:adjustRightInd w:val="0"/>
        <w:snapToGrid w:val="0"/>
        <w:textAlignment w:val="auto"/>
      </w:pPr>
      <w:r>
        <w:rPr>
          <w:b w:val="0"/>
          <w:bCs w:val="0"/>
          <w:i w:val="0"/>
          <w:iCs w:val="0"/>
        </w:rPr>
        <w:t>针对青年干部作为指尖一代的特点</w:t>
      </w:r>
      <w:r>
        <w:rPr>
          <w:rFonts w:hint="eastAsia"/>
          <w:b w:val="0"/>
          <w:bCs w:val="0"/>
          <w:i w:val="0"/>
          <w:iCs w:val="0"/>
          <w:lang w:eastAsia="zh-CN"/>
        </w:rPr>
        <w:t>，</w:t>
      </w:r>
      <w:r>
        <w:rPr>
          <w:b w:val="0"/>
          <w:bCs w:val="0"/>
          <w:i w:val="0"/>
          <w:iCs w:val="0"/>
        </w:rPr>
        <w:t>项目组依托自主研发的DIKI产业智能平台</w:t>
      </w:r>
      <w:r>
        <w:rPr>
          <w:rFonts w:hint="eastAsia"/>
          <w:b w:val="0"/>
          <w:bCs w:val="0"/>
          <w:i w:val="0"/>
          <w:iCs w:val="0"/>
          <w:lang w:eastAsia="zh-CN"/>
        </w:rPr>
        <w:t>，</w:t>
      </w:r>
      <w:r>
        <w:rPr>
          <w:b w:val="0"/>
          <w:bCs w:val="0"/>
          <w:i w:val="0"/>
          <w:iCs w:val="0"/>
        </w:rPr>
        <w:t>构建了红色云课堂与产业知识图谱双轮驱动的学习机制。</w:t>
      </w:r>
    </w:p>
    <w:p w14:paraId="6FE2CD23">
      <w:pPr>
        <w:pageBreakBefore w:val="0"/>
        <w:kinsoku/>
        <w:wordWrap/>
        <w:overflowPunct/>
        <w:topLinePunct w:val="0"/>
        <w:autoSpaceDE/>
        <w:autoSpaceDN/>
        <w:bidi w:val="0"/>
        <w:adjustRightInd w:val="0"/>
        <w:snapToGrid w:val="0"/>
        <w:textAlignment w:val="auto"/>
      </w:pPr>
      <w:r>
        <w:rPr>
          <w:b w:val="0"/>
          <w:bCs w:val="0"/>
          <w:i w:val="0"/>
          <w:iCs w:val="0"/>
        </w:rPr>
        <w:t>在理论武装方面</w:t>
      </w:r>
      <w:r>
        <w:rPr>
          <w:rFonts w:hint="eastAsia"/>
          <w:b w:val="0"/>
          <w:bCs w:val="0"/>
          <w:i w:val="0"/>
          <w:iCs w:val="0"/>
          <w:lang w:eastAsia="zh-CN"/>
        </w:rPr>
        <w:t>，</w:t>
      </w:r>
      <w:r>
        <w:rPr>
          <w:b w:val="0"/>
          <w:bCs w:val="0"/>
          <w:i w:val="0"/>
          <w:iCs w:val="0"/>
        </w:rPr>
        <w:t>平台将习近平总书记关于科技创新、产业发展、改革开放等方面的重要论述进行系统梳理</w:t>
      </w:r>
      <w:r>
        <w:rPr>
          <w:rFonts w:hint="eastAsia"/>
          <w:b w:val="0"/>
          <w:bCs w:val="0"/>
          <w:i w:val="0"/>
          <w:iCs w:val="0"/>
          <w:lang w:eastAsia="zh-CN"/>
        </w:rPr>
        <w:t>，</w:t>
      </w:r>
      <w:r>
        <w:rPr>
          <w:b w:val="0"/>
          <w:bCs w:val="0"/>
          <w:i w:val="0"/>
          <w:iCs w:val="0"/>
        </w:rPr>
        <w:t>形成每日一习语专栏。每天早上</w:t>
      </w:r>
      <w:r>
        <w:rPr>
          <w:rFonts w:hint="eastAsia"/>
          <w:b w:val="0"/>
          <w:bCs w:val="0"/>
          <w:i w:val="0"/>
          <w:iCs w:val="0"/>
          <w:lang w:eastAsia="zh-CN"/>
        </w:rPr>
        <w:t>，</w:t>
      </w:r>
      <w:r>
        <w:rPr>
          <w:b w:val="0"/>
          <w:bCs w:val="0"/>
          <w:i w:val="0"/>
          <w:iCs w:val="0"/>
        </w:rPr>
        <w:t>团队成员打开手机</w:t>
      </w:r>
      <w:r>
        <w:rPr>
          <w:rFonts w:hint="eastAsia"/>
          <w:b w:val="0"/>
          <w:bCs w:val="0"/>
          <w:i w:val="0"/>
          <w:iCs w:val="0"/>
          <w:lang w:eastAsia="zh-CN"/>
        </w:rPr>
        <w:t>，</w:t>
      </w:r>
      <w:r>
        <w:rPr>
          <w:b w:val="0"/>
          <w:bCs w:val="0"/>
          <w:i w:val="0"/>
          <w:iCs w:val="0"/>
        </w:rPr>
        <w:t>第一件事就是学习当日的习语</w:t>
      </w:r>
      <w:r>
        <w:rPr>
          <w:rFonts w:hint="eastAsia"/>
          <w:b w:val="0"/>
          <w:bCs w:val="0"/>
          <w:i w:val="0"/>
          <w:iCs w:val="0"/>
          <w:lang w:eastAsia="zh-CN"/>
        </w:rPr>
        <w:t>，</w:t>
      </w:r>
      <w:r>
        <w:rPr>
          <w:b w:val="0"/>
          <w:bCs w:val="0"/>
          <w:i w:val="0"/>
          <w:iCs w:val="0"/>
        </w:rPr>
        <w:t>并围绕具体业务工作撰写学习心得。平台建立了每周一测试、每月一研讨的积分制学习机制</w:t>
      </w:r>
      <w:r>
        <w:rPr>
          <w:rFonts w:hint="eastAsia"/>
          <w:b w:val="0"/>
          <w:bCs w:val="0"/>
          <w:i w:val="0"/>
          <w:iCs w:val="0"/>
          <w:lang w:eastAsia="zh-CN"/>
        </w:rPr>
        <w:t>，</w:t>
      </w:r>
      <w:r>
        <w:rPr>
          <w:b w:val="0"/>
          <w:bCs w:val="0"/>
          <w:i w:val="0"/>
          <w:iCs w:val="0"/>
        </w:rPr>
        <w:t>将学习成效与项目任务分配、评优评先直接挂钩。对学习积分排名靠前、理论运用能力强的同志</w:t>
      </w:r>
      <w:r>
        <w:rPr>
          <w:rFonts w:hint="eastAsia"/>
          <w:b w:val="0"/>
          <w:bCs w:val="0"/>
          <w:i w:val="0"/>
          <w:iCs w:val="0"/>
          <w:lang w:eastAsia="zh-CN"/>
        </w:rPr>
        <w:t>，</w:t>
      </w:r>
      <w:r>
        <w:rPr>
          <w:b w:val="0"/>
          <w:bCs w:val="0"/>
          <w:i w:val="0"/>
          <w:iCs w:val="0"/>
        </w:rPr>
        <w:t>优先安排承担重要任务、参与重大决策。</w:t>
      </w:r>
    </w:p>
    <w:p w14:paraId="1C9DC697">
      <w:pPr>
        <w:pageBreakBefore w:val="0"/>
        <w:kinsoku/>
        <w:wordWrap/>
        <w:overflowPunct/>
        <w:topLinePunct w:val="0"/>
        <w:autoSpaceDE/>
        <w:autoSpaceDN/>
        <w:bidi w:val="0"/>
        <w:adjustRightInd w:val="0"/>
        <w:snapToGrid w:val="0"/>
        <w:textAlignment w:val="auto"/>
      </w:pPr>
      <w:r>
        <w:rPr>
          <w:b w:val="0"/>
          <w:bCs w:val="0"/>
          <w:i w:val="0"/>
          <w:iCs w:val="0"/>
        </w:rPr>
        <w:t>这种理论学习方式的创新</w:t>
      </w:r>
      <w:r>
        <w:rPr>
          <w:rFonts w:hint="eastAsia"/>
          <w:b w:val="0"/>
          <w:bCs w:val="0"/>
          <w:i w:val="0"/>
          <w:iCs w:val="0"/>
          <w:lang w:eastAsia="zh-CN"/>
        </w:rPr>
        <w:t>，</w:t>
      </w:r>
      <w:r>
        <w:rPr>
          <w:b w:val="0"/>
          <w:bCs w:val="0"/>
          <w:i w:val="0"/>
          <w:iCs w:val="0"/>
        </w:rPr>
        <w:t>有效破解了理论与实践两张皮的问题。青年干部不再是为了学习而学习</w:t>
      </w:r>
      <w:r>
        <w:rPr>
          <w:rFonts w:hint="eastAsia"/>
          <w:b w:val="0"/>
          <w:bCs w:val="0"/>
          <w:i w:val="0"/>
          <w:iCs w:val="0"/>
          <w:lang w:eastAsia="zh-CN"/>
        </w:rPr>
        <w:t>，</w:t>
      </w:r>
      <w:r>
        <w:rPr>
          <w:b w:val="0"/>
          <w:bCs w:val="0"/>
          <w:i w:val="0"/>
          <w:iCs w:val="0"/>
        </w:rPr>
        <w:t>而是带着问题学、结合工作学、联系实际学。在讨论技术路线时</w:t>
      </w:r>
      <w:r>
        <w:rPr>
          <w:rFonts w:hint="eastAsia"/>
          <w:b w:val="0"/>
          <w:bCs w:val="0"/>
          <w:i w:val="0"/>
          <w:iCs w:val="0"/>
          <w:lang w:eastAsia="zh-CN"/>
        </w:rPr>
        <w:t>，</w:t>
      </w:r>
      <w:r>
        <w:rPr>
          <w:b w:val="0"/>
          <w:bCs w:val="0"/>
          <w:i w:val="0"/>
          <w:iCs w:val="0"/>
        </w:rPr>
        <w:t>大家会自觉对照习近平总书记关于关键核心技术是要不来、买不来、讨不来的重要论述</w:t>
      </w:r>
      <w:r>
        <w:rPr>
          <w:rFonts w:hint="eastAsia"/>
          <w:b w:val="0"/>
          <w:bCs w:val="0"/>
          <w:i w:val="0"/>
          <w:iCs w:val="0"/>
          <w:lang w:eastAsia="zh-CN"/>
        </w:rPr>
        <w:t>，</w:t>
      </w:r>
      <w:r>
        <w:rPr>
          <w:b w:val="0"/>
          <w:bCs w:val="0"/>
          <w:i w:val="0"/>
          <w:iCs w:val="0"/>
        </w:rPr>
        <w:t>坚定走自主创新道路的决心。在研究产业政策时</w:t>
      </w:r>
      <w:r>
        <w:rPr>
          <w:rFonts w:hint="eastAsia"/>
          <w:b w:val="0"/>
          <w:bCs w:val="0"/>
          <w:i w:val="0"/>
          <w:iCs w:val="0"/>
          <w:lang w:eastAsia="zh-CN"/>
        </w:rPr>
        <w:t>，</w:t>
      </w:r>
      <w:r>
        <w:rPr>
          <w:b w:val="0"/>
          <w:bCs w:val="0"/>
          <w:i w:val="0"/>
          <w:iCs w:val="0"/>
        </w:rPr>
        <w:t>大家会认真学习习近平总书记关于构建现代化产业体系的重要要求</w:t>
      </w:r>
      <w:r>
        <w:rPr>
          <w:rFonts w:hint="eastAsia"/>
          <w:b w:val="0"/>
          <w:bCs w:val="0"/>
          <w:i w:val="0"/>
          <w:iCs w:val="0"/>
          <w:lang w:eastAsia="zh-CN"/>
        </w:rPr>
        <w:t>，</w:t>
      </w:r>
      <w:r>
        <w:rPr>
          <w:b w:val="0"/>
          <w:bCs w:val="0"/>
          <w:i w:val="0"/>
          <w:iCs w:val="0"/>
        </w:rPr>
        <w:t>把握政策设计的正确方向。</w:t>
      </w:r>
    </w:p>
    <w:p w14:paraId="1D33B86F">
      <w:pPr>
        <w:pageBreakBefore w:val="0"/>
        <w:kinsoku/>
        <w:wordWrap/>
        <w:overflowPunct/>
        <w:topLinePunct w:val="0"/>
        <w:autoSpaceDE/>
        <w:autoSpaceDN/>
        <w:bidi w:val="0"/>
        <w:adjustRightInd w:val="0"/>
        <w:snapToGrid w:val="0"/>
        <w:textAlignment w:val="auto"/>
      </w:pPr>
      <w:r>
        <w:rPr>
          <w:b w:val="0"/>
          <w:bCs w:val="0"/>
          <w:i w:val="0"/>
          <w:iCs w:val="0"/>
        </w:rPr>
        <w:t>在业务赋能方面</w:t>
      </w:r>
      <w:r>
        <w:rPr>
          <w:rFonts w:hint="eastAsia"/>
          <w:b w:val="0"/>
          <w:bCs w:val="0"/>
          <w:i w:val="0"/>
          <w:iCs w:val="0"/>
          <w:lang w:eastAsia="zh-CN"/>
        </w:rPr>
        <w:t>，</w:t>
      </w:r>
      <w:r>
        <w:rPr>
          <w:b w:val="0"/>
          <w:bCs w:val="0"/>
          <w:i w:val="0"/>
          <w:iCs w:val="0"/>
        </w:rPr>
        <w:t>DIKI平台汇聚了深圳市20个战略性新兴产业集群、8个未来产业的全量数据</w:t>
      </w:r>
      <w:r>
        <w:rPr>
          <w:rFonts w:hint="eastAsia"/>
          <w:b w:val="0"/>
          <w:bCs w:val="0"/>
          <w:i w:val="0"/>
          <w:iCs w:val="0"/>
          <w:lang w:eastAsia="zh-CN"/>
        </w:rPr>
        <w:t>，</w:t>
      </w:r>
      <w:r>
        <w:rPr>
          <w:b w:val="0"/>
          <w:bCs w:val="0"/>
          <w:i w:val="0"/>
          <w:iCs w:val="0"/>
        </w:rPr>
        <w:t>包括5000余家重点企业信息、3000余项关键技术清单、2000余个重大项目库、1000余名产业专家库。青年干部依托这一平台</w:t>
      </w:r>
      <w:r>
        <w:rPr>
          <w:rFonts w:hint="eastAsia"/>
          <w:b w:val="0"/>
          <w:bCs w:val="0"/>
          <w:i w:val="0"/>
          <w:iCs w:val="0"/>
          <w:lang w:eastAsia="zh-CN"/>
        </w:rPr>
        <w:t>，</w:t>
      </w:r>
      <w:r>
        <w:rPr>
          <w:b w:val="0"/>
          <w:bCs w:val="0"/>
          <w:i w:val="0"/>
          <w:iCs w:val="0"/>
        </w:rPr>
        <w:t>可以快速检索所需信息、精准绘制产业图谱、科学研判发展趋势。</w:t>
      </w:r>
    </w:p>
    <w:p w14:paraId="28FD2A7C">
      <w:pPr>
        <w:pageBreakBefore w:val="0"/>
        <w:kinsoku/>
        <w:wordWrap/>
        <w:overflowPunct/>
        <w:topLinePunct w:val="0"/>
        <w:autoSpaceDE/>
        <w:autoSpaceDN/>
        <w:bidi w:val="0"/>
        <w:adjustRightInd w:val="0"/>
        <w:snapToGrid w:val="0"/>
        <w:textAlignment w:val="auto"/>
      </w:pPr>
      <w:r>
        <w:rPr>
          <w:b w:val="0"/>
          <w:bCs w:val="0"/>
          <w:i w:val="0"/>
          <w:iCs w:val="0"/>
        </w:rPr>
        <w:t>在项目攻坚过程中</w:t>
      </w:r>
      <w:r>
        <w:rPr>
          <w:rFonts w:hint="eastAsia"/>
          <w:b w:val="0"/>
          <w:bCs w:val="0"/>
          <w:i w:val="0"/>
          <w:iCs w:val="0"/>
          <w:lang w:eastAsia="zh-CN"/>
        </w:rPr>
        <w:t>，</w:t>
      </w:r>
      <w:r>
        <w:rPr>
          <w:b w:val="0"/>
          <w:bCs w:val="0"/>
          <w:i w:val="0"/>
          <w:iCs w:val="0"/>
        </w:rPr>
        <w:t>团队成员利用DIKI平台</w:t>
      </w:r>
      <w:r>
        <w:rPr>
          <w:rFonts w:hint="eastAsia"/>
          <w:b w:val="0"/>
          <w:bCs w:val="0"/>
          <w:i w:val="0"/>
          <w:iCs w:val="0"/>
          <w:lang w:eastAsia="zh-CN"/>
        </w:rPr>
        <w:t>，</w:t>
      </w:r>
      <w:r>
        <w:rPr>
          <w:b w:val="0"/>
          <w:bCs w:val="0"/>
          <w:i w:val="0"/>
          <w:iCs w:val="0"/>
        </w:rPr>
        <w:t>仅用3天时间就完成了涵盖14大基础要素库的产业链全景图谱绘制工作。这项工作如果采用传统的人工调研方式</w:t>
      </w:r>
      <w:r>
        <w:rPr>
          <w:rFonts w:hint="eastAsia"/>
          <w:b w:val="0"/>
          <w:bCs w:val="0"/>
          <w:i w:val="0"/>
          <w:iCs w:val="0"/>
          <w:lang w:eastAsia="zh-CN"/>
        </w:rPr>
        <w:t>，</w:t>
      </w:r>
      <w:r>
        <w:rPr>
          <w:b w:val="0"/>
          <w:bCs w:val="0"/>
          <w:i w:val="0"/>
          <w:iCs w:val="0"/>
        </w:rPr>
        <w:t>至少需要2个月时间。平台支撑下</w:t>
      </w:r>
      <w:r>
        <w:rPr>
          <w:rFonts w:hint="eastAsia"/>
          <w:b w:val="0"/>
          <w:bCs w:val="0"/>
          <w:i w:val="0"/>
          <w:iCs w:val="0"/>
          <w:lang w:eastAsia="zh-CN"/>
        </w:rPr>
        <w:t>，</w:t>
      </w:r>
      <w:r>
        <w:rPr>
          <w:b w:val="0"/>
          <w:bCs w:val="0"/>
          <w:i w:val="0"/>
          <w:iCs w:val="0"/>
        </w:rPr>
        <w:t>团队将全栈自主可控这一抽象概念</w:t>
      </w:r>
      <w:r>
        <w:rPr>
          <w:rFonts w:hint="eastAsia"/>
          <w:b w:val="0"/>
          <w:bCs w:val="0"/>
          <w:i w:val="0"/>
          <w:iCs w:val="0"/>
          <w:lang w:eastAsia="zh-CN"/>
        </w:rPr>
        <w:t>，</w:t>
      </w:r>
      <w:r>
        <w:rPr>
          <w:b w:val="0"/>
          <w:bCs w:val="0"/>
          <w:i w:val="0"/>
          <w:iCs w:val="0"/>
        </w:rPr>
        <w:t>具象化为芯片国产化率、操作系统自主可控度、核心算法原创性等7大类23项可量化参数</w:t>
      </w:r>
      <w:r>
        <w:rPr>
          <w:rFonts w:hint="eastAsia"/>
          <w:b w:val="0"/>
          <w:bCs w:val="0"/>
          <w:i w:val="0"/>
          <w:iCs w:val="0"/>
          <w:lang w:eastAsia="zh-CN"/>
        </w:rPr>
        <w:t>，</w:t>
      </w:r>
      <w:r>
        <w:rPr>
          <w:b w:val="0"/>
          <w:bCs w:val="0"/>
          <w:i w:val="0"/>
          <w:iCs w:val="0"/>
        </w:rPr>
        <w:t>为技术路线设计提供了科学依据。</w:t>
      </w:r>
    </w:p>
    <w:p w14:paraId="07A25551">
      <w:pPr>
        <w:pageBreakBefore w:val="0"/>
        <w:kinsoku/>
        <w:wordWrap/>
        <w:overflowPunct/>
        <w:topLinePunct w:val="0"/>
        <w:autoSpaceDE/>
        <w:autoSpaceDN/>
        <w:bidi w:val="0"/>
        <w:adjustRightInd w:val="0"/>
        <w:snapToGrid w:val="0"/>
        <w:textAlignment w:val="auto"/>
      </w:pPr>
      <w:r>
        <w:rPr>
          <w:b w:val="0"/>
          <w:bCs w:val="0"/>
          <w:i w:val="0"/>
          <w:iCs w:val="0"/>
        </w:rPr>
        <w:t>更重要的是</w:t>
      </w:r>
      <w:r>
        <w:rPr>
          <w:rFonts w:hint="eastAsia"/>
          <w:b w:val="0"/>
          <w:bCs w:val="0"/>
          <w:i w:val="0"/>
          <w:iCs w:val="0"/>
          <w:lang w:eastAsia="zh-CN"/>
        </w:rPr>
        <w:t>，</w:t>
      </w:r>
      <w:r>
        <w:rPr>
          <w:b w:val="0"/>
          <w:bCs w:val="0"/>
          <w:i w:val="0"/>
          <w:iCs w:val="0"/>
        </w:rPr>
        <w:t>平台实现了理论学习与业务工作的数据贯通。系统自动关联每位干部的学习轨迹、业务能力、项目贡献</w:t>
      </w:r>
      <w:r>
        <w:rPr>
          <w:rFonts w:hint="eastAsia"/>
          <w:b w:val="0"/>
          <w:bCs w:val="0"/>
          <w:i w:val="0"/>
          <w:iCs w:val="0"/>
          <w:lang w:eastAsia="zh-CN"/>
        </w:rPr>
        <w:t>，</w:t>
      </w:r>
      <w:r>
        <w:rPr>
          <w:b w:val="0"/>
          <w:bCs w:val="0"/>
          <w:i w:val="0"/>
          <w:iCs w:val="0"/>
        </w:rPr>
        <w:t>生成个性化的成长画像。通过大数据分析</w:t>
      </w:r>
      <w:r>
        <w:rPr>
          <w:rFonts w:hint="eastAsia"/>
          <w:b w:val="0"/>
          <w:bCs w:val="0"/>
          <w:i w:val="0"/>
          <w:iCs w:val="0"/>
          <w:lang w:eastAsia="zh-CN"/>
        </w:rPr>
        <w:t>，</w:t>
      </w:r>
      <w:r>
        <w:rPr>
          <w:b w:val="0"/>
          <w:bCs w:val="0"/>
          <w:i w:val="0"/>
          <w:iCs w:val="0"/>
        </w:rPr>
        <w:t>可以精准识别每位干部的优势短板</w:t>
      </w:r>
      <w:r>
        <w:rPr>
          <w:rFonts w:hint="eastAsia"/>
          <w:b w:val="0"/>
          <w:bCs w:val="0"/>
          <w:i w:val="0"/>
          <w:iCs w:val="0"/>
          <w:lang w:eastAsia="zh-CN"/>
        </w:rPr>
        <w:t>，</w:t>
      </w:r>
      <w:r>
        <w:rPr>
          <w:b w:val="0"/>
          <w:bCs w:val="0"/>
          <w:i w:val="0"/>
          <w:iCs w:val="0"/>
        </w:rPr>
        <w:t>有针对性地安排培养任务。例如</w:t>
      </w:r>
      <w:r>
        <w:rPr>
          <w:rFonts w:hint="eastAsia"/>
          <w:b w:val="0"/>
          <w:bCs w:val="0"/>
          <w:i w:val="0"/>
          <w:iCs w:val="0"/>
          <w:lang w:eastAsia="zh-CN"/>
        </w:rPr>
        <w:t>，</w:t>
      </w:r>
      <w:r>
        <w:rPr>
          <w:b w:val="0"/>
          <w:bCs w:val="0"/>
          <w:i w:val="0"/>
          <w:iCs w:val="0"/>
        </w:rPr>
        <w:t>对理论功底扎实但业务经验不足的干部</w:t>
      </w:r>
      <w:r>
        <w:rPr>
          <w:rFonts w:hint="eastAsia"/>
          <w:b w:val="0"/>
          <w:bCs w:val="0"/>
          <w:i w:val="0"/>
          <w:iCs w:val="0"/>
          <w:lang w:eastAsia="zh-CN"/>
        </w:rPr>
        <w:t>，</w:t>
      </w:r>
      <w:r>
        <w:rPr>
          <w:b w:val="0"/>
          <w:bCs w:val="0"/>
          <w:i w:val="0"/>
          <w:iCs w:val="0"/>
        </w:rPr>
        <w:t>优先安排参与一线调研;对专业能力强但统筹协调能力弱的干部</w:t>
      </w:r>
      <w:r>
        <w:rPr>
          <w:rFonts w:hint="eastAsia"/>
          <w:b w:val="0"/>
          <w:bCs w:val="0"/>
          <w:i w:val="0"/>
          <w:iCs w:val="0"/>
          <w:lang w:eastAsia="zh-CN"/>
        </w:rPr>
        <w:t>，</w:t>
      </w:r>
      <w:r>
        <w:rPr>
          <w:b w:val="0"/>
          <w:bCs w:val="0"/>
          <w:i w:val="0"/>
          <w:iCs w:val="0"/>
        </w:rPr>
        <w:t>重点安排承担跨部门协作任务。</w:t>
      </w:r>
    </w:p>
    <w:p w14:paraId="10B3C01A">
      <w:pPr>
        <w:pageBreakBefore w:val="0"/>
        <w:kinsoku/>
        <w:wordWrap/>
        <w:overflowPunct/>
        <w:topLinePunct w:val="0"/>
        <w:autoSpaceDE/>
        <w:autoSpaceDN/>
        <w:bidi w:val="0"/>
        <w:adjustRightInd w:val="0"/>
        <w:snapToGrid w:val="0"/>
        <w:textAlignment w:val="auto"/>
      </w:pPr>
      <w:r>
        <w:rPr>
          <w:b w:val="0"/>
          <w:bCs w:val="0"/>
          <w:i w:val="0"/>
          <w:iCs w:val="0"/>
        </w:rPr>
        <w:t>这一过程充分证明</w:t>
      </w:r>
      <w:r>
        <w:rPr>
          <w:rFonts w:hint="eastAsia"/>
          <w:b w:val="0"/>
          <w:bCs w:val="0"/>
          <w:i w:val="0"/>
          <w:iCs w:val="0"/>
          <w:lang w:eastAsia="zh-CN"/>
        </w:rPr>
        <w:t>，</w:t>
      </w:r>
      <w:r>
        <w:rPr>
          <w:b w:val="0"/>
          <w:bCs w:val="0"/>
          <w:i w:val="0"/>
          <w:iCs w:val="0"/>
        </w:rPr>
        <w:t>数字化工具不仅是业务辅助手段</w:t>
      </w:r>
      <w:r>
        <w:rPr>
          <w:rFonts w:hint="eastAsia"/>
          <w:b w:val="0"/>
          <w:bCs w:val="0"/>
          <w:i w:val="0"/>
          <w:iCs w:val="0"/>
          <w:lang w:eastAsia="zh-CN"/>
        </w:rPr>
        <w:t>，</w:t>
      </w:r>
      <w:r>
        <w:rPr>
          <w:b w:val="0"/>
          <w:bCs w:val="0"/>
          <w:i w:val="0"/>
          <w:iCs w:val="0"/>
        </w:rPr>
        <w:t>更是连接政治理论与业务实操的桥梁</w:t>
      </w:r>
      <w:r>
        <w:rPr>
          <w:rFonts w:hint="eastAsia"/>
          <w:b w:val="0"/>
          <w:bCs w:val="0"/>
          <w:i w:val="0"/>
          <w:iCs w:val="0"/>
          <w:lang w:eastAsia="zh-CN"/>
        </w:rPr>
        <w:t>，</w:t>
      </w:r>
      <w:r>
        <w:rPr>
          <w:b w:val="0"/>
          <w:bCs w:val="0"/>
          <w:i w:val="0"/>
          <w:iCs w:val="0"/>
        </w:rPr>
        <w:t>是提升干部培养精准化、科学化水平的重要支撑。</w:t>
      </w:r>
    </w:p>
    <w:p w14:paraId="6636BA0C">
      <w:pPr>
        <w:pStyle w:val="4"/>
        <w:pageBreakBefore w:val="0"/>
        <w:kinsoku/>
        <w:wordWrap/>
        <w:overflowPunct/>
        <w:topLinePunct w:val="0"/>
        <w:autoSpaceDE/>
        <w:autoSpaceDN/>
        <w:bidi w:val="0"/>
        <w:adjustRightInd w:val="0"/>
        <w:snapToGrid w:val="0"/>
        <w:textAlignment w:val="auto"/>
      </w:pPr>
      <w:r>
        <w:t>生态协同:构建链上攻坚雁阵</w:t>
      </w:r>
    </w:p>
    <w:p w14:paraId="11BD65B8">
      <w:pPr>
        <w:pageBreakBefore w:val="0"/>
        <w:kinsoku/>
        <w:wordWrap/>
        <w:overflowPunct/>
        <w:topLinePunct w:val="0"/>
        <w:autoSpaceDE/>
        <w:autoSpaceDN/>
        <w:bidi w:val="0"/>
        <w:adjustRightInd w:val="0"/>
        <w:snapToGrid w:val="0"/>
        <w:textAlignment w:val="auto"/>
      </w:pPr>
      <w:r>
        <w:rPr>
          <w:b w:val="0"/>
          <w:bCs w:val="0"/>
          <w:i w:val="0"/>
          <w:iCs w:val="0"/>
        </w:rPr>
        <w:t>在攻坚过程中</w:t>
      </w:r>
      <w:r>
        <w:rPr>
          <w:rFonts w:hint="eastAsia"/>
          <w:b w:val="0"/>
          <w:bCs w:val="0"/>
          <w:i w:val="0"/>
          <w:iCs w:val="0"/>
          <w:lang w:eastAsia="zh-CN"/>
        </w:rPr>
        <w:t>，</w:t>
      </w:r>
      <w:r>
        <w:rPr>
          <w:b w:val="0"/>
          <w:bCs w:val="0"/>
          <w:i w:val="0"/>
          <w:iCs w:val="0"/>
        </w:rPr>
        <w:t>青年骨干牵头联合华为、腾讯、比亚迪等龙头企业</w:t>
      </w:r>
      <w:r>
        <w:rPr>
          <w:rFonts w:hint="eastAsia"/>
          <w:b w:val="0"/>
          <w:bCs w:val="0"/>
          <w:i w:val="0"/>
          <w:iCs w:val="0"/>
          <w:lang w:eastAsia="zh-CN"/>
        </w:rPr>
        <w:t>，</w:t>
      </w:r>
      <w:r>
        <w:rPr>
          <w:b w:val="0"/>
          <w:bCs w:val="0"/>
          <w:i w:val="0"/>
          <w:iCs w:val="0"/>
        </w:rPr>
        <w:t>鹏城实验室、深圳湾实验室等高端平台</w:t>
      </w:r>
      <w:r>
        <w:rPr>
          <w:rFonts w:hint="eastAsia"/>
          <w:b w:val="0"/>
          <w:bCs w:val="0"/>
          <w:i w:val="0"/>
          <w:iCs w:val="0"/>
          <w:lang w:eastAsia="zh-CN"/>
        </w:rPr>
        <w:t>，</w:t>
      </w:r>
      <w:r>
        <w:rPr>
          <w:b w:val="0"/>
          <w:bCs w:val="0"/>
          <w:i w:val="0"/>
          <w:iCs w:val="0"/>
        </w:rPr>
        <w:t>深圳大学、南方科技大学等高校院所</w:t>
      </w:r>
      <w:r>
        <w:rPr>
          <w:rFonts w:hint="eastAsia"/>
          <w:b w:val="0"/>
          <w:bCs w:val="0"/>
          <w:i w:val="0"/>
          <w:iCs w:val="0"/>
          <w:lang w:eastAsia="zh-CN"/>
        </w:rPr>
        <w:t>，</w:t>
      </w:r>
      <w:r>
        <w:rPr>
          <w:b w:val="0"/>
          <w:bCs w:val="0"/>
          <w:i w:val="0"/>
          <w:iCs w:val="0"/>
        </w:rPr>
        <w:t>构建了铸魂·聚力·攻坚党建联盟。这一联盟打破了单位边界、体制壁垒</w:t>
      </w:r>
      <w:r>
        <w:rPr>
          <w:rFonts w:hint="eastAsia"/>
          <w:b w:val="0"/>
          <w:bCs w:val="0"/>
          <w:i w:val="0"/>
          <w:iCs w:val="0"/>
          <w:lang w:eastAsia="zh-CN"/>
        </w:rPr>
        <w:t>，</w:t>
      </w:r>
      <w:r>
        <w:rPr>
          <w:b w:val="0"/>
          <w:bCs w:val="0"/>
          <w:i w:val="0"/>
          <w:iCs w:val="0"/>
        </w:rPr>
        <w:t>汇聚了100余名院士专家、技术骨干、行业翘楚</w:t>
      </w:r>
      <w:r>
        <w:rPr>
          <w:rFonts w:hint="eastAsia"/>
          <w:b w:val="0"/>
          <w:bCs w:val="0"/>
          <w:i w:val="0"/>
          <w:iCs w:val="0"/>
          <w:lang w:eastAsia="zh-CN"/>
        </w:rPr>
        <w:t>，</w:t>
      </w:r>
      <w:r>
        <w:rPr>
          <w:b w:val="0"/>
          <w:bCs w:val="0"/>
          <w:i w:val="0"/>
          <w:iCs w:val="0"/>
        </w:rPr>
        <w:t>组成国家级智囊团</w:t>
      </w:r>
      <w:r>
        <w:rPr>
          <w:rFonts w:hint="eastAsia"/>
          <w:b w:val="0"/>
          <w:bCs w:val="0"/>
          <w:i w:val="0"/>
          <w:iCs w:val="0"/>
          <w:lang w:eastAsia="zh-CN"/>
        </w:rPr>
        <w:t>，</w:t>
      </w:r>
      <w:r>
        <w:rPr>
          <w:b w:val="0"/>
          <w:bCs w:val="0"/>
          <w:i w:val="0"/>
          <w:iCs w:val="0"/>
        </w:rPr>
        <w:t>为项目攻坚提供全方位智力支持。</w:t>
      </w:r>
    </w:p>
    <w:p w14:paraId="55199943">
      <w:pPr>
        <w:pageBreakBefore w:val="0"/>
        <w:kinsoku/>
        <w:wordWrap/>
        <w:overflowPunct/>
        <w:topLinePunct w:val="0"/>
        <w:autoSpaceDE/>
        <w:autoSpaceDN/>
        <w:bidi w:val="0"/>
        <w:adjustRightInd w:val="0"/>
        <w:snapToGrid w:val="0"/>
        <w:textAlignment w:val="auto"/>
      </w:pPr>
      <w:r>
        <w:rPr>
          <w:b w:val="0"/>
          <w:bCs w:val="0"/>
          <w:i w:val="0"/>
          <w:iCs w:val="0"/>
        </w:rPr>
        <w:t>联盟采取链式党建模式</w:t>
      </w:r>
      <w:r>
        <w:rPr>
          <w:rFonts w:hint="eastAsia"/>
          <w:b w:val="0"/>
          <w:bCs w:val="0"/>
          <w:i w:val="0"/>
          <w:iCs w:val="0"/>
          <w:lang w:eastAsia="zh-CN"/>
        </w:rPr>
        <w:t>，</w:t>
      </w:r>
      <w:r>
        <w:rPr>
          <w:b w:val="0"/>
          <w:bCs w:val="0"/>
          <w:i w:val="0"/>
          <w:iCs w:val="0"/>
        </w:rPr>
        <w:t>在产业链关键环节设立临时党支部</w:t>
      </w:r>
      <w:r>
        <w:rPr>
          <w:rFonts w:hint="eastAsia"/>
          <w:b w:val="0"/>
          <w:bCs w:val="0"/>
          <w:i w:val="0"/>
          <w:iCs w:val="0"/>
          <w:lang w:eastAsia="zh-CN"/>
        </w:rPr>
        <w:t>，</w:t>
      </w:r>
      <w:r>
        <w:rPr>
          <w:b w:val="0"/>
          <w:bCs w:val="0"/>
          <w:i w:val="0"/>
          <w:iCs w:val="0"/>
        </w:rPr>
        <w:t>在重点任务上组建党员攻坚小组</w:t>
      </w:r>
      <w:r>
        <w:rPr>
          <w:rFonts w:hint="eastAsia"/>
          <w:b w:val="0"/>
          <w:bCs w:val="0"/>
          <w:i w:val="0"/>
          <w:iCs w:val="0"/>
          <w:lang w:eastAsia="zh-CN"/>
        </w:rPr>
        <w:t>，</w:t>
      </w:r>
      <w:r>
        <w:rPr>
          <w:b w:val="0"/>
          <w:bCs w:val="0"/>
          <w:i w:val="0"/>
          <w:iCs w:val="0"/>
        </w:rPr>
        <w:t>形成了上下联动、左右协同的作战体系。中心的青年干部在这一体系中</w:t>
      </w:r>
      <w:r>
        <w:rPr>
          <w:rFonts w:hint="eastAsia"/>
          <w:b w:val="0"/>
          <w:bCs w:val="0"/>
          <w:i w:val="0"/>
          <w:iCs w:val="0"/>
          <w:lang w:eastAsia="zh-CN"/>
        </w:rPr>
        <w:t>，</w:t>
      </w:r>
      <w:r>
        <w:rPr>
          <w:b w:val="0"/>
          <w:bCs w:val="0"/>
          <w:i w:val="0"/>
          <w:iCs w:val="0"/>
        </w:rPr>
        <w:t>既是资源整合者</w:t>
      </w:r>
      <w:r>
        <w:rPr>
          <w:rFonts w:hint="eastAsia"/>
          <w:b w:val="0"/>
          <w:bCs w:val="0"/>
          <w:i w:val="0"/>
          <w:iCs w:val="0"/>
          <w:lang w:eastAsia="zh-CN"/>
        </w:rPr>
        <w:t>，</w:t>
      </w:r>
      <w:r>
        <w:rPr>
          <w:b w:val="0"/>
          <w:bCs w:val="0"/>
          <w:i w:val="0"/>
          <w:iCs w:val="0"/>
        </w:rPr>
        <w:t>也是生态构建者</w:t>
      </w:r>
      <w:r>
        <w:rPr>
          <w:rFonts w:hint="eastAsia"/>
          <w:b w:val="0"/>
          <w:bCs w:val="0"/>
          <w:i w:val="0"/>
          <w:iCs w:val="0"/>
          <w:lang w:eastAsia="zh-CN"/>
        </w:rPr>
        <w:t>，</w:t>
      </w:r>
      <w:r>
        <w:rPr>
          <w:b w:val="0"/>
          <w:bCs w:val="0"/>
          <w:i w:val="0"/>
          <w:iCs w:val="0"/>
        </w:rPr>
        <w:t>更是任务攻坚者</w:t>
      </w:r>
      <w:r>
        <w:rPr>
          <w:rFonts w:hint="eastAsia"/>
          <w:b w:val="0"/>
          <w:bCs w:val="0"/>
          <w:i w:val="0"/>
          <w:iCs w:val="0"/>
          <w:lang w:eastAsia="zh-CN"/>
        </w:rPr>
        <w:t>，</w:t>
      </w:r>
      <w:r>
        <w:rPr>
          <w:b w:val="0"/>
          <w:bCs w:val="0"/>
          <w:i w:val="0"/>
          <w:iCs w:val="0"/>
        </w:rPr>
        <w:t>得到了全方位的历练。</w:t>
      </w:r>
    </w:p>
    <w:p w14:paraId="2B71D4A5">
      <w:pPr>
        <w:pageBreakBefore w:val="0"/>
        <w:kinsoku/>
        <w:wordWrap/>
        <w:overflowPunct/>
        <w:topLinePunct w:val="0"/>
        <w:autoSpaceDE/>
        <w:autoSpaceDN/>
        <w:bidi w:val="0"/>
        <w:adjustRightInd w:val="0"/>
        <w:snapToGrid w:val="0"/>
        <w:textAlignment w:val="auto"/>
      </w:pPr>
      <w:r>
        <w:rPr>
          <w:b w:val="0"/>
          <w:bCs w:val="0"/>
          <w:i w:val="0"/>
          <w:iCs w:val="0"/>
        </w:rPr>
        <w:t>在技术路线论证阶段</w:t>
      </w:r>
      <w:r>
        <w:rPr>
          <w:rFonts w:hint="eastAsia"/>
          <w:b w:val="0"/>
          <w:bCs w:val="0"/>
          <w:i w:val="0"/>
          <w:iCs w:val="0"/>
          <w:lang w:eastAsia="zh-CN"/>
        </w:rPr>
        <w:t>，</w:t>
      </w:r>
      <w:r>
        <w:rPr>
          <w:b w:val="0"/>
          <w:bCs w:val="0"/>
          <w:i w:val="0"/>
          <w:iCs w:val="0"/>
        </w:rPr>
        <w:t>青年干部组织召开了10余场专家研讨会</w:t>
      </w:r>
      <w:r>
        <w:rPr>
          <w:rFonts w:hint="eastAsia"/>
          <w:b w:val="0"/>
          <w:bCs w:val="0"/>
          <w:i w:val="0"/>
          <w:iCs w:val="0"/>
          <w:lang w:eastAsia="zh-CN"/>
        </w:rPr>
        <w:t>，</w:t>
      </w:r>
      <w:r>
        <w:rPr>
          <w:b w:val="0"/>
          <w:bCs w:val="0"/>
          <w:i w:val="0"/>
          <w:iCs w:val="0"/>
        </w:rPr>
        <w:t>邀请产业界、学术界、投资界代表深入交流。在这一过程中</w:t>
      </w:r>
      <w:r>
        <w:rPr>
          <w:rFonts w:hint="eastAsia"/>
          <w:b w:val="0"/>
          <w:bCs w:val="0"/>
          <w:i w:val="0"/>
          <w:iCs w:val="0"/>
          <w:lang w:eastAsia="zh-CN"/>
        </w:rPr>
        <w:t>，</w:t>
      </w:r>
      <w:r>
        <w:rPr>
          <w:b w:val="0"/>
          <w:bCs w:val="0"/>
          <w:i w:val="0"/>
          <w:iCs w:val="0"/>
        </w:rPr>
        <w:t>不仅学到了前沿技术知识</w:t>
      </w:r>
      <w:r>
        <w:rPr>
          <w:rFonts w:hint="eastAsia"/>
          <w:b w:val="0"/>
          <w:bCs w:val="0"/>
          <w:i w:val="0"/>
          <w:iCs w:val="0"/>
          <w:lang w:eastAsia="zh-CN"/>
        </w:rPr>
        <w:t>，</w:t>
      </w:r>
      <w:r>
        <w:rPr>
          <w:b w:val="0"/>
          <w:bCs w:val="0"/>
          <w:i w:val="0"/>
          <w:iCs w:val="0"/>
        </w:rPr>
        <w:t>更重要的是学会了如何组织高水平研讨、如何凝聚各方共识、如何平衡不同诉求。</w:t>
      </w:r>
    </w:p>
    <w:p w14:paraId="0D09A803">
      <w:pPr>
        <w:pageBreakBefore w:val="0"/>
        <w:kinsoku/>
        <w:wordWrap/>
        <w:overflowPunct/>
        <w:topLinePunct w:val="0"/>
        <w:autoSpaceDE/>
        <w:autoSpaceDN/>
        <w:bidi w:val="0"/>
        <w:adjustRightInd w:val="0"/>
        <w:snapToGrid w:val="0"/>
        <w:textAlignment w:val="auto"/>
      </w:pPr>
      <w:r>
        <w:rPr>
          <w:b w:val="0"/>
          <w:bCs w:val="0"/>
          <w:i w:val="0"/>
          <w:iCs w:val="0"/>
        </w:rPr>
        <w:t>在要素保障落实阶段</w:t>
      </w:r>
      <w:r>
        <w:rPr>
          <w:rFonts w:hint="eastAsia"/>
          <w:b w:val="0"/>
          <w:bCs w:val="0"/>
          <w:i w:val="0"/>
          <w:iCs w:val="0"/>
          <w:lang w:eastAsia="zh-CN"/>
        </w:rPr>
        <w:t>，</w:t>
      </w:r>
      <w:r>
        <w:rPr>
          <w:b w:val="0"/>
          <w:bCs w:val="0"/>
          <w:i w:val="0"/>
          <w:iCs w:val="0"/>
        </w:rPr>
        <w:t>青年干部主动对接市规划和自然资源局、工业和信息化局、科技创新委等部门</w:t>
      </w:r>
      <w:r>
        <w:rPr>
          <w:rFonts w:hint="eastAsia"/>
          <w:b w:val="0"/>
          <w:bCs w:val="0"/>
          <w:i w:val="0"/>
          <w:iCs w:val="0"/>
          <w:lang w:eastAsia="zh-CN"/>
        </w:rPr>
        <w:t>，</w:t>
      </w:r>
      <w:r>
        <w:rPr>
          <w:b w:val="0"/>
          <w:bCs w:val="0"/>
          <w:i w:val="0"/>
          <w:iCs w:val="0"/>
        </w:rPr>
        <w:t>协调解决土地、能耗、资金等关键要素保障问题。在这一过程中</w:t>
      </w:r>
      <w:r>
        <w:rPr>
          <w:rFonts w:hint="eastAsia"/>
          <w:b w:val="0"/>
          <w:bCs w:val="0"/>
          <w:i w:val="0"/>
          <w:iCs w:val="0"/>
          <w:lang w:eastAsia="zh-CN"/>
        </w:rPr>
        <w:t>，</w:t>
      </w:r>
      <w:r>
        <w:rPr>
          <w:b w:val="0"/>
          <w:bCs w:val="0"/>
          <w:i w:val="0"/>
          <w:iCs w:val="0"/>
        </w:rPr>
        <w:t>深入了解了各部门的职能定位、运作机制、政策工具</w:t>
      </w:r>
      <w:r>
        <w:rPr>
          <w:rFonts w:hint="eastAsia"/>
          <w:b w:val="0"/>
          <w:bCs w:val="0"/>
          <w:i w:val="0"/>
          <w:iCs w:val="0"/>
          <w:lang w:eastAsia="zh-CN"/>
        </w:rPr>
        <w:t>，</w:t>
      </w:r>
      <w:r>
        <w:rPr>
          <w:b w:val="0"/>
          <w:bCs w:val="0"/>
          <w:i w:val="0"/>
          <w:iCs w:val="0"/>
        </w:rPr>
        <w:t>大大拓展了工作视野</w:t>
      </w:r>
      <w:r>
        <w:rPr>
          <w:rFonts w:hint="eastAsia"/>
          <w:b w:val="0"/>
          <w:bCs w:val="0"/>
          <w:i w:val="0"/>
          <w:iCs w:val="0"/>
          <w:lang w:eastAsia="zh-CN"/>
        </w:rPr>
        <w:t>，</w:t>
      </w:r>
      <w:r>
        <w:rPr>
          <w:b w:val="0"/>
          <w:bCs w:val="0"/>
          <w:i w:val="0"/>
          <w:iCs w:val="0"/>
        </w:rPr>
        <w:t>提升了统筹协调能力。</w:t>
      </w:r>
    </w:p>
    <w:p w14:paraId="33A8DD85">
      <w:pPr>
        <w:pageBreakBefore w:val="0"/>
        <w:kinsoku/>
        <w:wordWrap/>
        <w:overflowPunct/>
        <w:topLinePunct w:val="0"/>
        <w:autoSpaceDE/>
        <w:autoSpaceDN/>
        <w:bidi w:val="0"/>
        <w:adjustRightInd w:val="0"/>
        <w:snapToGrid w:val="0"/>
        <w:textAlignment w:val="auto"/>
      </w:pPr>
      <w:r>
        <w:rPr>
          <w:b w:val="0"/>
          <w:bCs w:val="0"/>
          <w:i w:val="0"/>
          <w:iCs w:val="0"/>
        </w:rPr>
        <w:t>在方案优化完善阶段</w:t>
      </w:r>
      <w:r>
        <w:rPr>
          <w:rFonts w:hint="eastAsia"/>
          <w:b w:val="0"/>
          <w:bCs w:val="0"/>
          <w:i w:val="0"/>
          <w:iCs w:val="0"/>
          <w:lang w:eastAsia="zh-CN"/>
        </w:rPr>
        <w:t>，</w:t>
      </w:r>
      <w:r>
        <w:rPr>
          <w:b w:val="0"/>
          <w:bCs w:val="0"/>
          <w:i w:val="0"/>
          <w:iCs w:val="0"/>
        </w:rPr>
        <w:t>青年干部多次赴京与国家发展改革委、工业和信息化部、科技部对接沟通</w:t>
      </w:r>
      <w:r>
        <w:rPr>
          <w:rFonts w:hint="eastAsia"/>
          <w:b w:val="0"/>
          <w:bCs w:val="0"/>
          <w:i w:val="0"/>
          <w:iCs w:val="0"/>
          <w:lang w:eastAsia="zh-CN"/>
        </w:rPr>
        <w:t>，</w:t>
      </w:r>
      <w:r>
        <w:rPr>
          <w:b w:val="0"/>
          <w:bCs w:val="0"/>
          <w:i w:val="0"/>
          <w:iCs w:val="0"/>
        </w:rPr>
        <w:t>汇报深圳方案、争取国家支持。在这一过程中</w:t>
      </w:r>
      <w:r>
        <w:rPr>
          <w:rFonts w:hint="eastAsia"/>
          <w:b w:val="0"/>
          <w:bCs w:val="0"/>
          <w:i w:val="0"/>
          <w:iCs w:val="0"/>
          <w:lang w:eastAsia="zh-CN"/>
        </w:rPr>
        <w:t>，</w:t>
      </w:r>
      <w:r>
        <w:rPr>
          <w:b w:val="0"/>
          <w:bCs w:val="0"/>
          <w:i w:val="0"/>
          <w:iCs w:val="0"/>
        </w:rPr>
        <w:t>锻炼了政策解读能力、沟通表达能力、应变处置能力</w:t>
      </w:r>
      <w:r>
        <w:rPr>
          <w:rFonts w:hint="eastAsia"/>
          <w:b w:val="0"/>
          <w:bCs w:val="0"/>
          <w:i w:val="0"/>
          <w:iCs w:val="0"/>
          <w:lang w:eastAsia="zh-CN"/>
        </w:rPr>
        <w:t>，</w:t>
      </w:r>
      <w:r>
        <w:rPr>
          <w:b w:val="0"/>
          <w:bCs w:val="0"/>
          <w:i w:val="0"/>
          <w:iCs w:val="0"/>
        </w:rPr>
        <w:t>培养了大局意识和战略思维。</w:t>
      </w:r>
    </w:p>
    <w:p w14:paraId="5B55DF86">
      <w:pPr>
        <w:pageBreakBefore w:val="0"/>
        <w:kinsoku/>
        <w:wordWrap/>
        <w:overflowPunct/>
        <w:topLinePunct w:val="0"/>
        <w:autoSpaceDE/>
        <w:autoSpaceDN/>
        <w:bidi w:val="0"/>
        <w:adjustRightInd w:val="0"/>
        <w:snapToGrid w:val="0"/>
        <w:textAlignment w:val="auto"/>
      </w:pPr>
      <w:r>
        <w:rPr>
          <w:b w:val="0"/>
          <w:bCs w:val="0"/>
          <w:i w:val="0"/>
          <w:iCs w:val="0"/>
        </w:rPr>
        <w:t>通过这种链上共建</w:t>
      </w:r>
      <w:r>
        <w:rPr>
          <w:rFonts w:hint="eastAsia"/>
          <w:b w:val="0"/>
          <w:bCs w:val="0"/>
          <w:i w:val="0"/>
          <w:iCs w:val="0"/>
          <w:lang w:eastAsia="zh-CN"/>
        </w:rPr>
        <w:t>，</w:t>
      </w:r>
      <w:r>
        <w:rPr>
          <w:b w:val="0"/>
          <w:bCs w:val="0"/>
          <w:i w:val="0"/>
          <w:iCs w:val="0"/>
        </w:rPr>
        <w:t>青年干部不仅完成了20篇高质量专题报告</w:t>
      </w:r>
      <w:r>
        <w:rPr>
          <w:rFonts w:hint="eastAsia"/>
          <w:b w:val="0"/>
          <w:bCs w:val="0"/>
          <w:i w:val="0"/>
          <w:iCs w:val="0"/>
          <w:lang w:eastAsia="zh-CN"/>
        </w:rPr>
        <w:t>，</w:t>
      </w:r>
      <w:r>
        <w:rPr>
          <w:b w:val="0"/>
          <w:bCs w:val="0"/>
          <w:i w:val="0"/>
          <w:iCs w:val="0"/>
        </w:rPr>
        <w:t>提出了涵盖战略定位、技术路线、建设模式、运营机制、保障措施等方面的系统方案</w:t>
      </w:r>
      <w:r>
        <w:rPr>
          <w:rFonts w:hint="eastAsia"/>
          <w:b w:val="0"/>
          <w:bCs w:val="0"/>
          <w:i w:val="0"/>
          <w:iCs w:val="0"/>
          <w:lang w:eastAsia="zh-CN"/>
        </w:rPr>
        <w:t>，</w:t>
      </w:r>
      <w:r>
        <w:rPr>
          <w:b w:val="0"/>
          <w:bCs w:val="0"/>
          <w:i w:val="0"/>
          <w:iCs w:val="0"/>
        </w:rPr>
        <w:t>更推动解决了算力资源统筹、数据安全流通、产业生态培育等129个产业关键问题</w:t>
      </w:r>
      <w:r>
        <w:rPr>
          <w:rFonts w:hint="eastAsia"/>
          <w:b w:val="0"/>
          <w:bCs w:val="0"/>
          <w:i w:val="0"/>
          <w:iCs w:val="0"/>
          <w:lang w:eastAsia="zh-CN"/>
        </w:rPr>
        <w:t>，</w:t>
      </w:r>
      <w:r>
        <w:rPr>
          <w:b w:val="0"/>
          <w:bCs w:val="0"/>
          <w:i w:val="0"/>
          <w:iCs w:val="0"/>
        </w:rPr>
        <w:t>最终助力深圳方案获得国家认可</w:t>
      </w:r>
      <w:r>
        <w:rPr>
          <w:rFonts w:hint="eastAsia"/>
          <w:b w:val="0"/>
          <w:bCs w:val="0"/>
          <w:i w:val="0"/>
          <w:iCs w:val="0"/>
          <w:lang w:eastAsia="zh-CN"/>
        </w:rPr>
        <w:t>，</w:t>
      </w:r>
      <w:r>
        <w:rPr>
          <w:b w:val="0"/>
          <w:bCs w:val="0"/>
          <w:i w:val="0"/>
          <w:iCs w:val="0"/>
        </w:rPr>
        <w:t>成功纳入国家战略施工图。</w:t>
      </w:r>
    </w:p>
    <w:p w14:paraId="3BCFB95D">
      <w:pPr>
        <w:pageBreakBefore w:val="0"/>
        <w:kinsoku/>
        <w:wordWrap/>
        <w:overflowPunct/>
        <w:topLinePunct w:val="0"/>
        <w:autoSpaceDE/>
        <w:autoSpaceDN/>
        <w:bidi w:val="0"/>
        <w:adjustRightInd w:val="0"/>
        <w:snapToGrid w:val="0"/>
        <w:textAlignment w:val="auto"/>
      </w:pPr>
      <w:r>
        <w:rPr>
          <w:b w:val="0"/>
          <w:bCs w:val="0"/>
          <w:i w:val="0"/>
          <w:iCs w:val="0"/>
        </w:rPr>
        <w:t>这一实践充分表明</w:t>
      </w:r>
      <w:r>
        <w:rPr>
          <w:rFonts w:hint="eastAsia"/>
          <w:b w:val="0"/>
          <w:bCs w:val="0"/>
          <w:i w:val="0"/>
          <w:iCs w:val="0"/>
          <w:lang w:eastAsia="zh-CN"/>
        </w:rPr>
        <w:t>，</w:t>
      </w:r>
      <w:r>
        <w:rPr>
          <w:b w:val="0"/>
          <w:bCs w:val="0"/>
          <w:i w:val="0"/>
          <w:iCs w:val="0"/>
        </w:rPr>
        <w:t>只有将干部放入开放的产业生态中历练</w:t>
      </w:r>
      <w:r>
        <w:rPr>
          <w:rFonts w:hint="eastAsia"/>
          <w:b w:val="0"/>
          <w:bCs w:val="0"/>
          <w:i w:val="0"/>
          <w:iCs w:val="0"/>
          <w:lang w:eastAsia="zh-CN"/>
        </w:rPr>
        <w:t>，</w:t>
      </w:r>
      <w:r>
        <w:rPr>
          <w:b w:val="0"/>
          <w:bCs w:val="0"/>
          <w:i w:val="0"/>
          <w:iCs w:val="0"/>
        </w:rPr>
        <w:t>放到复杂的协同任务中锤炼</w:t>
      </w:r>
      <w:r>
        <w:rPr>
          <w:rFonts w:hint="eastAsia"/>
          <w:b w:val="0"/>
          <w:bCs w:val="0"/>
          <w:i w:val="0"/>
          <w:iCs w:val="0"/>
          <w:lang w:eastAsia="zh-CN"/>
        </w:rPr>
        <w:t>，</w:t>
      </w:r>
      <w:r>
        <w:rPr>
          <w:b w:val="0"/>
          <w:bCs w:val="0"/>
          <w:i w:val="0"/>
          <w:iCs w:val="0"/>
        </w:rPr>
        <w:t>放在重大的战略工程中磨砺</w:t>
      </w:r>
      <w:r>
        <w:rPr>
          <w:rFonts w:hint="eastAsia"/>
          <w:b w:val="0"/>
          <w:bCs w:val="0"/>
          <w:i w:val="0"/>
          <w:iCs w:val="0"/>
          <w:lang w:eastAsia="zh-CN"/>
        </w:rPr>
        <w:t>，</w:t>
      </w:r>
      <w:r>
        <w:rPr>
          <w:b w:val="0"/>
          <w:bCs w:val="0"/>
          <w:i w:val="0"/>
          <w:iCs w:val="0"/>
        </w:rPr>
        <w:t>才能真正培养出具有全局视野、统筹能力和实战本领的复合型人才。</w:t>
      </w:r>
    </w:p>
    <w:p w14:paraId="0BF22A04">
      <w:pPr>
        <w:pStyle w:val="4"/>
        <w:pageBreakBefore w:val="0"/>
        <w:kinsoku/>
        <w:wordWrap/>
        <w:overflowPunct/>
        <w:topLinePunct w:val="0"/>
        <w:autoSpaceDE/>
        <w:autoSpaceDN/>
        <w:bidi w:val="0"/>
        <w:adjustRightInd w:val="0"/>
        <w:snapToGrid w:val="0"/>
        <w:textAlignment w:val="auto"/>
      </w:pPr>
      <w:r>
        <w:t>成效与启示</w:t>
      </w:r>
    </w:p>
    <w:p w14:paraId="7CC13C57">
      <w:pPr>
        <w:pageBreakBefore w:val="0"/>
        <w:kinsoku/>
        <w:wordWrap/>
        <w:overflowPunct/>
        <w:topLinePunct w:val="0"/>
        <w:autoSpaceDE/>
        <w:autoSpaceDN/>
        <w:bidi w:val="0"/>
        <w:adjustRightInd w:val="0"/>
        <w:snapToGrid w:val="0"/>
        <w:textAlignment w:val="auto"/>
      </w:pPr>
      <w:r>
        <w:rPr>
          <w:b w:val="0"/>
          <w:bCs w:val="0"/>
          <w:i w:val="0"/>
          <w:iCs w:val="0"/>
        </w:rPr>
        <w:t>经过三个月的艰苦奋战</w:t>
      </w:r>
      <w:r>
        <w:rPr>
          <w:rFonts w:hint="eastAsia"/>
          <w:b w:val="0"/>
          <w:bCs w:val="0"/>
          <w:i w:val="0"/>
          <w:iCs w:val="0"/>
          <w:lang w:eastAsia="zh-CN"/>
        </w:rPr>
        <w:t>，</w:t>
      </w:r>
      <w:r>
        <w:rPr>
          <w:b w:val="0"/>
          <w:bCs w:val="0"/>
          <w:i w:val="0"/>
          <w:iCs w:val="0"/>
        </w:rPr>
        <w:t>深圳方案最终在全国竞争中脱颖而出</w:t>
      </w:r>
      <w:r>
        <w:rPr>
          <w:rFonts w:hint="eastAsia"/>
          <w:b w:val="0"/>
          <w:bCs w:val="0"/>
          <w:i w:val="0"/>
          <w:iCs w:val="0"/>
          <w:lang w:eastAsia="zh-CN"/>
        </w:rPr>
        <w:t>，</w:t>
      </w:r>
      <w:r>
        <w:rPr>
          <w:b w:val="0"/>
          <w:bCs w:val="0"/>
          <w:i w:val="0"/>
          <w:iCs w:val="0"/>
        </w:rPr>
        <w:t>成功获批国家人工智能重大基础设施项目</w:t>
      </w:r>
      <w:r>
        <w:rPr>
          <w:rFonts w:hint="eastAsia"/>
          <w:b w:val="0"/>
          <w:bCs w:val="0"/>
          <w:i w:val="0"/>
          <w:iCs w:val="0"/>
          <w:lang w:eastAsia="zh-CN"/>
        </w:rPr>
        <w:t>，</w:t>
      </w:r>
      <w:r>
        <w:rPr>
          <w:b w:val="0"/>
          <w:bCs w:val="0"/>
          <w:i w:val="0"/>
          <w:iCs w:val="0"/>
        </w:rPr>
        <w:t>总投资近百亿元</w:t>
      </w:r>
      <w:r>
        <w:rPr>
          <w:rFonts w:hint="eastAsia"/>
          <w:b w:val="0"/>
          <w:bCs w:val="0"/>
          <w:i w:val="0"/>
          <w:iCs w:val="0"/>
          <w:lang w:eastAsia="zh-CN"/>
        </w:rPr>
        <w:t>，</w:t>
      </w:r>
      <w:r>
        <w:rPr>
          <w:b w:val="0"/>
          <w:bCs w:val="0"/>
          <w:i w:val="0"/>
          <w:iCs w:val="0"/>
        </w:rPr>
        <w:t>这是深圳在大科学装置领域取得的重大突破</w:t>
      </w:r>
      <w:r>
        <w:rPr>
          <w:rFonts w:hint="eastAsia"/>
          <w:b w:val="0"/>
          <w:bCs w:val="0"/>
          <w:i w:val="0"/>
          <w:iCs w:val="0"/>
          <w:lang w:eastAsia="zh-CN"/>
        </w:rPr>
        <w:t>，</w:t>
      </w:r>
      <w:r>
        <w:rPr>
          <w:b w:val="0"/>
          <w:bCs w:val="0"/>
          <w:i w:val="0"/>
          <w:iCs w:val="0"/>
        </w:rPr>
        <w:t>也是深国创中心成立以来承担的最大规模国家级项目。</w:t>
      </w:r>
    </w:p>
    <w:p w14:paraId="1288DA99">
      <w:pPr>
        <w:pageBreakBefore w:val="0"/>
        <w:kinsoku/>
        <w:wordWrap/>
        <w:overflowPunct/>
        <w:topLinePunct w:val="0"/>
        <w:autoSpaceDE/>
        <w:autoSpaceDN/>
        <w:bidi w:val="0"/>
        <w:adjustRightInd w:val="0"/>
        <w:snapToGrid w:val="0"/>
        <w:textAlignment w:val="auto"/>
      </w:pPr>
      <w:r>
        <w:rPr>
          <w:b w:val="0"/>
          <w:bCs w:val="0"/>
          <w:i w:val="0"/>
          <w:iCs w:val="0"/>
        </w:rPr>
        <w:t>更重要的收获在于</w:t>
      </w:r>
      <w:r>
        <w:rPr>
          <w:rFonts w:hint="eastAsia"/>
          <w:b w:val="0"/>
          <w:bCs w:val="0"/>
          <w:i w:val="0"/>
          <w:iCs w:val="0"/>
          <w:lang w:eastAsia="zh-CN"/>
        </w:rPr>
        <w:t>，</w:t>
      </w:r>
      <w:r>
        <w:rPr>
          <w:b w:val="0"/>
          <w:bCs w:val="0"/>
          <w:i w:val="0"/>
          <w:iCs w:val="0"/>
        </w:rPr>
        <w:t>通过这场攻坚战</w:t>
      </w:r>
      <w:r>
        <w:rPr>
          <w:rFonts w:hint="eastAsia"/>
          <w:b w:val="0"/>
          <w:bCs w:val="0"/>
          <w:i w:val="0"/>
          <w:iCs w:val="0"/>
          <w:lang w:eastAsia="zh-CN"/>
        </w:rPr>
        <w:t>，</w:t>
      </w:r>
      <w:r>
        <w:rPr>
          <w:b w:val="0"/>
          <w:bCs w:val="0"/>
          <w:i w:val="0"/>
          <w:iCs w:val="0"/>
        </w:rPr>
        <w:t>锻造了一支能打硬仗、善打胜仗的青年铁军</w:t>
      </w:r>
      <w:r>
        <w:rPr>
          <w:rFonts w:hint="eastAsia"/>
          <w:b w:val="0"/>
          <w:bCs w:val="0"/>
          <w:i w:val="0"/>
          <w:iCs w:val="0"/>
          <w:lang w:eastAsia="zh-CN"/>
        </w:rPr>
        <w:t>，</w:t>
      </w:r>
      <w:r>
        <w:rPr>
          <w:b w:val="0"/>
          <w:bCs w:val="0"/>
          <w:i w:val="0"/>
          <w:iCs w:val="0"/>
        </w:rPr>
        <w:t>探索了一条行之有效的干部培养新路径。项目结束后</w:t>
      </w:r>
      <w:r>
        <w:rPr>
          <w:rFonts w:hint="eastAsia"/>
          <w:b w:val="0"/>
          <w:bCs w:val="0"/>
          <w:i w:val="0"/>
          <w:iCs w:val="0"/>
          <w:lang w:eastAsia="zh-CN"/>
        </w:rPr>
        <w:t>，</w:t>
      </w:r>
      <w:r>
        <w:rPr>
          <w:b w:val="0"/>
          <w:bCs w:val="0"/>
          <w:i w:val="0"/>
          <w:iCs w:val="0"/>
        </w:rPr>
        <w:t>中心对参与攻坚的12名青年干部进行了全面评估</w:t>
      </w:r>
      <w:r>
        <w:rPr>
          <w:rFonts w:hint="eastAsia"/>
          <w:b w:val="0"/>
          <w:bCs w:val="0"/>
          <w:i w:val="0"/>
          <w:iCs w:val="0"/>
          <w:lang w:eastAsia="zh-CN"/>
        </w:rPr>
        <w:t>，</w:t>
      </w:r>
      <w:r>
        <w:rPr>
          <w:b w:val="0"/>
          <w:bCs w:val="0"/>
          <w:i w:val="0"/>
          <w:iCs w:val="0"/>
        </w:rPr>
        <w:t>数据显示</w:t>
      </w:r>
      <w:r>
        <w:rPr>
          <w:rFonts w:hint="eastAsia"/>
          <w:b w:val="0"/>
          <w:bCs w:val="0"/>
          <w:i w:val="0"/>
          <w:iCs w:val="0"/>
          <w:lang w:eastAsia="zh-CN"/>
        </w:rPr>
        <w:t>，</w:t>
      </w:r>
      <w:r>
        <w:rPr>
          <w:b w:val="0"/>
          <w:bCs w:val="0"/>
          <w:i w:val="0"/>
          <w:iCs w:val="0"/>
        </w:rPr>
        <w:t>这批干部在政治素养、专业能力、统筹协调、创新思维等四个维度的评分</w:t>
      </w:r>
      <w:r>
        <w:rPr>
          <w:rFonts w:hint="eastAsia"/>
          <w:b w:val="0"/>
          <w:bCs w:val="0"/>
          <w:i w:val="0"/>
          <w:iCs w:val="0"/>
          <w:lang w:eastAsia="zh-CN"/>
        </w:rPr>
        <w:t>，</w:t>
      </w:r>
      <w:r>
        <w:rPr>
          <w:b w:val="0"/>
          <w:bCs w:val="0"/>
          <w:i w:val="0"/>
          <w:iCs w:val="0"/>
        </w:rPr>
        <w:t>较项目启动前平均提升了35个百分点</w:t>
      </w:r>
      <w:r>
        <w:rPr>
          <w:rFonts w:hint="eastAsia"/>
          <w:b w:val="0"/>
          <w:bCs w:val="0"/>
          <w:i w:val="0"/>
          <w:iCs w:val="0"/>
          <w:lang w:eastAsia="zh-CN"/>
        </w:rPr>
        <w:t>，</w:t>
      </w:r>
      <w:r>
        <w:rPr>
          <w:b w:val="0"/>
          <w:bCs w:val="0"/>
          <w:i w:val="0"/>
          <w:iCs w:val="0"/>
        </w:rPr>
        <w:t>其中统筹协调能力提升幅度最大</w:t>
      </w:r>
      <w:r>
        <w:rPr>
          <w:rFonts w:hint="eastAsia"/>
          <w:b w:val="0"/>
          <w:bCs w:val="0"/>
          <w:i w:val="0"/>
          <w:iCs w:val="0"/>
          <w:lang w:eastAsia="zh-CN"/>
        </w:rPr>
        <w:t>，</w:t>
      </w:r>
      <w:r>
        <w:rPr>
          <w:b w:val="0"/>
          <w:bCs w:val="0"/>
          <w:i w:val="0"/>
          <w:iCs w:val="0"/>
        </w:rPr>
        <w:t>达到48个百分点。</w:t>
      </w:r>
    </w:p>
    <w:p w14:paraId="2C8B4B8A">
      <w:pPr>
        <w:pageBreakBefore w:val="0"/>
        <w:kinsoku/>
        <w:wordWrap/>
        <w:overflowPunct/>
        <w:topLinePunct w:val="0"/>
        <w:autoSpaceDE/>
        <w:autoSpaceDN/>
        <w:bidi w:val="0"/>
        <w:adjustRightInd w:val="0"/>
        <w:snapToGrid w:val="0"/>
        <w:textAlignment w:val="auto"/>
      </w:pPr>
      <w:r>
        <w:rPr>
          <w:b w:val="0"/>
          <w:bCs w:val="0"/>
          <w:i w:val="0"/>
          <w:iCs w:val="0"/>
        </w:rPr>
        <w:t>具体成效体现在以下几个方面。</w:t>
      </w:r>
      <w:r>
        <w:rPr>
          <w:b/>
          <w:bCs/>
          <w:i w:val="0"/>
          <w:iCs w:val="0"/>
        </w:rPr>
        <w:t>一是政治站位显著提高。</w:t>
      </w:r>
      <w:r>
        <w:rPr>
          <w:b w:val="0"/>
          <w:bCs w:val="0"/>
          <w:i w:val="0"/>
          <w:iCs w:val="0"/>
        </w:rPr>
        <w:t>通过参与国家战略级项目</w:t>
      </w:r>
      <w:r>
        <w:rPr>
          <w:rFonts w:hint="eastAsia"/>
          <w:b w:val="0"/>
          <w:bCs w:val="0"/>
          <w:i w:val="0"/>
          <w:iCs w:val="0"/>
          <w:lang w:eastAsia="zh-CN"/>
        </w:rPr>
        <w:t>，</w:t>
      </w:r>
      <w:r>
        <w:rPr>
          <w:b w:val="0"/>
          <w:bCs w:val="0"/>
          <w:i w:val="0"/>
          <w:iCs w:val="0"/>
        </w:rPr>
        <w:t>青年干部深刻理解了科技自立自强的战略意义</w:t>
      </w:r>
      <w:r>
        <w:rPr>
          <w:rFonts w:hint="eastAsia"/>
          <w:b w:val="0"/>
          <w:bCs w:val="0"/>
          <w:i w:val="0"/>
          <w:iCs w:val="0"/>
          <w:lang w:eastAsia="zh-CN"/>
        </w:rPr>
        <w:t>，</w:t>
      </w:r>
      <w:r>
        <w:rPr>
          <w:b w:val="0"/>
          <w:bCs w:val="0"/>
          <w:i w:val="0"/>
          <w:iCs w:val="0"/>
        </w:rPr>
        <w:t>增强了服务国家战略的使命感和责任感。在讨论技术方案时</w:t>
      </w:r>
      <w:r>
        <w:rPr>
          <w:rFonts w:hint="eastAsia"/>
          <w:b w:val="0"/>
          <w:bCs w:val="0"/>
          <w:i w:val="0"/>
          <w:iCs w:val="0"/>
          <w:lang w:eastAsia="zh-CN"/>
        </w:rPr>
        <w:t>，</w:t>
      </w:r>
      <w:r>
        <w:rPr>
          <w:b w:val="0"/>
          <w:bCs w:val="0"/>
          <w:i w:val="0"/>
          <w:iCs w:val="0"/>
        </w:rPr>
        <w:t>能够自觉从维护国家安全、掌握发展主动权的高度思考问题</w:t>
      </w:r>
      <w:r>
        <w:rPr>
          <w:rFonts w:hint="eastAsia"/>
          <w:b w:val="0"/>
          <w:bCs w:val="0"/>
          <w:i w:val="0"/>
          <w:iCs w:val="0"/>
          <w:lang w:eastAsia="zh-CN"/>
        </w:rPr>
        <w:t>，</w:t>
      </w:r>
      <w:r>
        <w:rPr>
          <w:b w:val="0"/>
          <w:bCs w:val="0"/>
          <w:i w:val="0"/>
          <w:iCs w:val="0"/>
        </w:rPr>
        <w:t>政治敏锐性和政治鉴别力明显增强。</w:t>
      </w:r>
      <w:r>
        <w:rPr>
          <w:b/>
          <w:bCs/>
          <w:i w:val="0"/>
          <w:iCs w:val="0"/>
        </w:rPr>
        <w:t>二是专业能力大幅跃升。</w:t>
      </w:r>
      <w:r>
        <w:rPr>
          <w:b w:val="0"/>
          <w:bCs w:val="0"/>
          <w:i w:val="0"/>
          <w:iCs w:val="0"/>
        </w:rPr>
        <w:t>通过密集的调研学习和实战历练</w:t>
      </w:r>
      <w:r>
        <w:rPr>
          <w:rFonts w:hint="eastAsia"/>
          <w:b w:val="0"/>
          <w:bCs w:val="0"/>
          <w:i w:val="0"/>
          <w:iCs w:val="0"/>
          <w:lang w:eastAsia="zh-CN"/>
        </w:rPr>
        <w:t>，</w:t>
      </w:r>
      <w:r>
        <w:rPr>
          <w:b w:val="0"/>
          <w:bCs w:val="0"/>
          <w:i w:val="0"/>
          <w:iCs w:val="0"/>
        </w:rPr>
        <w:t>青年干部快速掌握了人工智能领域的基础知识、前沿技术、产业动态</w:t>
      </w:r>
      <w:r>
        <w:rPr>
          <w:rFonts w:hint="eastAsia"/>
          <w:b w:val="0"/>
          <w:bCs w:val="0"/>
          <w:i w:val="0"/>
          <w:iCs w:val="0"/>
          <w:lang w:eastAsia="zh-CN"/>
        </w:rPr>
        <w:t>，</w:t>
      </w:r>
      <w:r>
        <w:rPr>
          <w:b w:val="0"/>
          <w:bCs w:val="0"/>
          <w:i w:val="0"/>
          <w:iCs w:val="0"/>
        </w:rPr>
        <w:t>从门外汉成长为行家里手。更重要的是</w:t>
      </w:r>
      <w:r>
        <w:rPr>
          <w:rFonts w:hint="eastAsia"/>
          <w:b w:val="0"/>
          <w:bCs w:val="0"/>
          <w:i w:val="0"/>
          <w:iCs w:val="0"/>
          <w:lang w:eastAsia="zh-CN"/>
        </w:rPr>
        <w:t>，</w:t>
      </w:r>
      <w:r>
        <w:rPr>
          <w:b w:val="0"/>
          <w:bCs w:val="0"/>
          <w:i w:val="0"/>
          <w:iCs w:val="0"/>
        </w:rPr>
        <w:t>学会了如何快速学习新知识、如何与专家交流对话、如何把握技术发展规律。</w:t>
      </w:r>
      <w:r>
        <w:rPr>
          <w:b/>
          <w:bCs/>
          <w:i w:val="0"/>
          <w:iCs w:val="0"/>
        </w:rPr>
        <w:t>三是统筹能力实质提升。</w:t>
      </w:r>
      <w:r>
        <w:rPr>
          <w:b w:val="0"/>
          <w:bCs w:val="0"/>
          <w:i w:val="0"/>
          <w:iCs w:val="0"/>
        </w:rPr>
        <w:t>通过主持跨部门协调、组织多方合作</w:t>
      </w:r>
      <w:r>
        <w:rPr>
          <w:rFonts w:hint="eastAsia"/>
          <w:b w:val="0"/>
          <w:bCs w:val="0"/>
          <w:i w:val="0"/>
          <w:iCs w:val="0"/>
          <w:lang w:eastAsia="zh-CN"/>
        </w:rPr>
        <w:t>，</w:t>
      </w:r>
      <w:r>
        <w:rPr>
          <w:b w:val="0"/>
          <w:bCs w:val="0"/>
          <w:i w:val="0"/>
          <w:iCs w:val="0"/>
        </w:rPr>
        <w:t>青年干部的资源整合能力、沟通协调能力、组织管理能力得到全面锻炼。几位年轻同志在项目结束后</w:t>
      </w:r>
      <w:r>
        <w:rPr>
          <w:rFonts w:hint="eastAsia"/>
          <w:b w:val="0"/>
          <w:bCs w:val="0"/>
          <w:i w:val="0"/>
          <w:iCs w:val="0"/>
          <w:lang w:eastAsia="zh-CN"/>
        </w:rPr>
        <w:t>，</w:t>
      </w:r>
      <w:r>
        <w:rPr>
          <w:b w:val="0"/>
          <w:bCs w:val="0"/>
          <w:i w:val="0"/>
          <w:iCs w:val="0"/>
        </w:rPr>
        <w:t>被委以更重要的职责</w:t>
      </w:r>
      <w:r>
        <w:rPr>
          <w:rFonts w:hint="eastAsia"/>
          <w:b w:val="0"/>
          <w:bCs w:val="0"/>
          <w:i w:val="0"/>
          <w:iCs w:val="0"/>
          <w:lang w:eastAsia="zh-CN"/>
        </w:rPr>
        <w:t>，</w:t>
      </w:r>
      <w:r>
        <w:rPr>
          <w:b w:val="0"/>
          <w:bCs w:val="0"/>
          <w:i w:val="0"/>
          <w:iCs w:val="0"/>
        </w:rPr>
        <w:t>担任了新的重大项目负责人。</w:t>
      </w:r>
      <w:r>
        <w:rPr>
          <w:b/>
          <w:bCs/>
          <w:i w:val="0"/>
          <w:iCs w:val="0"/>
        </w:rPr>
        <w:t>四是创新思维显著增强。</w:t>
      </w:r>
      <w:r>
        <w:rPr>
          <w:b w:val="0"/>
          <w:bCs w:val="0"/>
          <w:i w:val="0"/>
          <w:iCs w:val="0"/>
        </w:rPr>
        <w:t>在高强度、高难度的任务挑战下</w:t>
      </w:r>
      <w:r>
        <w:rPr>
          <w:rFonts w:hint="eastAsia"/>
          <w:b w:val="0"/>
          <w:bCs w:val="0"/>
          <w:i w:val="0"/>
          <w:iCs w:val="0"/>
          <w:lang w:eastAsia="zh-CN"/>
        </w:rPr>
        <w:t>，</w:t>
      </w:r>
      <w:r>
        <w:rPr>
          <w:b w:val="0"/>
          <w:bCs w:val="0"/>
          <w:i w:val="0"/>
          <w:iCs w:val="0"/>
        </w:rPr>
        <w:t>青年干部被迫跳出常规思维</w:t>
      </w:r>
      <w:r>
        <w:rPr>
          <w:rFonts w:hint="eastAsia"/>
          <w:b w:val="0"/>
          <w:bCs w:val="0"/>
          <w:i w:val="0"/>
          <w:iCs w:val="0"/>
          <w:lang w:eastAsia="zh-CN"/>
        </w:rPr>
        <w:t>，</w:t>
      </w:r>
      <w:r>
        <w:rPr>
          <w:b w:val="0"/>
          <w:bCs w:val="0"/>
          <w:i w:val="0"/>
          <w:iCs w:val="0"/>
        </w:rPr>
        <w:t>探索创新方法</w:t>
      </w:r>
      <w:r>
        <w:rPr>
          <w:rFonts w:hint="eastAsia"/>
          <w:b w:val="0"/>
          <w:bCs w:val="0"/>
          <w:i w:val="0"/>
          <w:iCs w:val="0"/>
          <w:lang w:eastAsia="zh-CN"/>
        </w:rPr>
        <w:t>，</w:t>
      </w:r>
      <w:r>
        <w:rPr>
          <w:b w:val="0"/>
          <w:bCs w:val="0"/>
          <w:i w:val="0"/>
          <w:iCs w:val="0"/>
        </w:rPr>
        <w:t>形成了一批在全国具有首创性的制度创新、模式创新成果。</w:t>
      </w:r>
    </w:p>
    <w:p w14:paraId="7817D881">
      <w:pPr>
        <w:pageBreakBefore w:val="0"/>
        <w:kinsoku/>
        <w:wordWrap/>
        <w:overflowPunct/>
        <w:topLinePunct w:val="0"/>
        <w:autoSpaceDE/>
        <w:autoSpaceDN/>
        <w:bidi w:val="0"/>
        <w:adjustRightInd w:val="0"/>
        <w:snapToGrid w:val="0"/>
        <w:textAlignment w:val="auto"/>
      </w:pPr>
      <w:r>
        <w:rPr>
          <w:b w:val="0"/>
          <w:bCs w:val="0"/>
          <w:i w:val="0"/>
          <w:iCs w:val="0"/>
        </w:rPr>
        <w:t>这次实践给我们的重要启示是:重大任务是培养干部的最好课堂</w:t>
      </w:r>
      <w:r>
        <w:rPr>
          <w:rFonts w:hint="eastAsia"/>
          <w:b w:val="0"/>
          <w:bCs w:val="0"/>
          <w:i w:val="0"/>
          <w:iCs w:val="0"/>
          <w:lang w:eastAsia="zh-CN"/>
        </w:rPr>
        <w:t>，</w:t>
      </w:r>
      <w:r>
        <w:rPr>
          <w:b w:val="0"/>
          <w:bCs w:val="0"/>
          <w:i w:val="0"/>
          <w:iCs w:val="0"/>
        </w:rPr>
        <w:t>实战历练是提升能力的最佳途径</w:t>
      </w:r>
      <w:r>
        <w:rPr>
          <w:rFonts w:hint="eastAsia"/>
          <w:b w:val="0"/>
          <w:bCs w:val="0"/>
          <w:i w:val="0"/>
          <w:iCs w:val="0"/>
          <w:lang w:eastAsia="zh-CN"/>
        </w:rPr>
        <w:t>，</w:t>
      </w:r>
      <w:r>
        <w:rPr>
          <w:b w:val="0"/>
          <w:bCs w:val="0"/>
          <w:i w:val="0"/>
          <w:iCs w:val="0"/>
        </w:rPr>
        <w:t>压力挑战是激发潜能的最强动力。必须打破论资排辈、求全责备的传统观念</w:t>
      </w:r>
      <w:r>
        <w:rPr>
          <w:rFonts w:hint="eastAsia"/>
          <w:b w:val="0"/>
          <w:bCs w:val="0"/>
          <w:i w:val="0"/>
          <w:iCs w:val="0"/>
          <w:lang w:eastAsia="zh-CN"/>
        </w:rPr>
        <w:t>，</w:t>
      </w:r>
      <w:r>
        <w:rPr>
          <w:b w:val="0"/>
          <w:bCs w:val="0"/>
          <w:i w:val="0"/>
          <w:iCs w:val="0"/>
        </w:rPr>
        <w:t>大胆启用优秀年轻干部</w:t>
      </w:r>
      <w:r>
        <w:rPr>
          <w:rFonts w:hint="eastAsia"/>
          <w:b w:val="0"/>
          <w:bCs w:val="0"/>
          <w:i w:val="0"/>
          <w:iCs w:val="0"/>
          <w:lang w:eastAsia="zh-CN"/>
        </w:rPr>
        <w:t>，</w:t>
      </w:r>
      <w:r>
        <w:rPr>
          <w:b w:val="0"/>
          <w:bCs w:val="0"/>
          <w:i w:val="0"/>
          <w:iCs w:val="0"/>
        </w:rPr>
        <w:t>在急难险重任务中识别干部、考验干部、锤炼干部。必须创新培养方式</w:t>
      </w:r>
      <w:r>
        <w:rPr>
          <w:rFonts w:hint="eastAsia"/>
          <w:b w:val="0"/>
          <w:bCs w:val="0"/>
          <w:i w:val="0"/>
          <w:iCs w:val="0"/>
          <w:lang w:eastAsia="zh-CN"/>
        </w:rPr>
        <w:t>，</w:t>
      </w:r>
      <w:r>
        <w:rPr>
          <w:b w:val="0"/>
          <w:bCs w:val="0"/>
          <w:i w:val="0"/>
          <w:iCs w:val="0"/>
        </w:rPr>
        <w:t>把理论学习、党性锤炼、实践历练有机结合起来</w:t>
      </w:r>
      <w:r>
        <w:rPr>
          <w:rFonts w:hint="eastAsia"/>
          <w:b w:val="0"/>
          <w:bCs w:val="0"/>
          <w:i w:val="0"/>
          <w:iCs w:val="0"/>
          <w:lang w:eastAsia="zh-CN"/>
        </w:rPr>
        <w:t>，</w:t>
      </w:r>
      <w:r>
        <w:rPr>
          <w:b w:val="0"/>
          <w:bCs w:val="0"/>
          <w:i w:val="0"/>
          <w:iCs w:val="0"/>
        </w:rPr>
        <w:t>在实战中学、在学习中战</w:t>
      </w:r>
      <w:r>
        <w:rPr>
          <w:rFonts w:hint="eastAsia"/>
          <w:b w:val="0"/>
          <w:bCs w:val="0"/>
          <w:i w:val="0"/>
          <w:iCs w:val="0"/>
          <w:lang w:eastAsia="zh-CN"/>
        </w:rPr>
        <w:t>，</w:t>
      </w:r>
      <w:r>
        <w:rPr>
          <w:b w:val="0"/>
          <w:bCs w:val="0"/>
          <w:i w:val="0"/>
          <w:iCs w:val="0"/>
        </w:rPr>
        <w:t>实现学战相长、知行合一。</w:t>
      </w:r>
    </w:p>
    <w:p w14:paraId="6387882A">
      <w:pPr>
        <w:pStyle w:val="3"/>
        <w:pageBreakBefore w:val="0"/>
        <w:kinsoku/>
        <w:wordWrap/>
        <w:overflowPunct/>
        <w:topLinePunct w:val="0"/>
        <w:autoSpaceDE/>
        <w:autoSpaceDN/>
        <w:bidi w:val="0"/>
        <w:adjustRightInd w:val="0"/>
        <w:snapToGrid w:val="0"/>
        <w:textAlignment w:val="auto"/>
      </w:pPr>
      <w:r>
        <w:t>模式构建:三位一体全周期实战化培养新体系</w:t>
      </w:r>
    </w:p>
    <w:p w14:paraId="47286B59">
      <w:pPr>
        <w:pageBreakBefore w:val="0"/>
        <w:kinsoku/>
        <w:wordWrap/>
        <w:overflowPunct/>
        <w:topLinePunct w:val="0"/>
        <w:autoSpaceDE/>
        <w:autoSpaceDN/>
        <w:bidi w:val="0"/>
        <w:adjustRightInd w:val="0"/>
        <w:snapToGrid w:val="0"/>
        <w:textAlignment w:val="auto"/>
      </w:pPr>
      <w:r>
        <w:rPr>
          <w:b w:val="0"/>
          <w:bCs w:val="0"/>
          <w:i w:val="0"/>
          <w:iCs w:val="0"/>
        </w:rPr>
        <w:t>基于上述实证分析与案例经验</w:t>
      </w:r>
      <w:r>
        <w:rPr>
          <w:rFonts w:hint="eastAsia"/>
          <w:b w:val="0"/>
          <w:bCs w:val="0"/>
          <w:i w:val="0"/>
          <w:iCs w:val="0"/>
          <w:lang w:eastAsia="zh-CN"/>
        </w:rPr>
        <w:t>，</w:t>
      </w:r>
      <w:r>
        <w:rPr>
          <w:b w:val="0"/>
          <w:bCs w:val="0"/>
          <w:i w:val="0"/>
          <w:iCs w:val="0"/>
        </w:rPr>
        <w:t>本报告提出构建符合智库特点、体现时代要求、具有深圳特色的</w:t>
      </w:r>
      <w:r>
        <w:rPr>
          <w:rFonts w:hint="eastAsia"/>
          <w:b w:val="0"/>
          <w:bCs w:val="0"/>
          <w:i w:val="0"/>
          <w:iCs w:val="0"/>
          <w:lang w:eastAsia="zh-CN"/>
        </w:rPr>
        <w:t>“</w:t>
      </w:r>
      <w:r>
        <w:rPr>
          <w:b w:val="0"/>
          <w:bCs w:val="0"/>
          <w:i w:val="0"/>
          <w:iCs w:val="0"/>
        </w:rPr>
        <w:t>1+3+N</w:t>
      </w:r>
      <w:r>
        <w:rPr>
          <w:rFonts w:hint="eastAsia"/>
          <w:b w:val="0"/>
          <w:bCs w:val="0"/>
          <w:i w:val="0"/>
          <w:iCs w:val="0"/>
          <w:lang w:eastAsia="zh-CN"/>
        </w:rPr>
        <w:t>”</w:t>
      </w:r>
      <w:r>
        <w:rPr>
          <w:b w:val="0"/>
          <w:bCs w:val="0"/>
          <w:i w:val="0"/>
          <w:iCs w:val="0"/>
        </w:rPr>
        <w:t>青年干部培养新模式</w:t>
      </w:r>
      <w:r>
        <w:rPr>
          <w:rFonts w:hint="eastAsia"/>
          <w:b w:val="0"/>
          <w:bCs w:val="0"/>
          <w:i w:val="0"/>
          <w:iCs w:val="0"/>
          <w:lang w:eastAsia="zh-CN"/>
        </w:rPr>
        <w:t>，</w:t>
      </w:r>
      <w:r>
        <w:rPr>
          <w:b w:val="0"/>
          <w:bCs w:val="0"/>
          <w:i w:val="0"/>
          <w:iCs w:val="0"/>
        </w:rPr>
        <w:t>即以政治铸魂为核心</w:t>
      </w:r>
      <w:r>
        <w:rPr>
          <w:rFonts w:hint="eastAsia"/>
          <w:b w:val="0"/>
          <w:bCs w:val="0"/>
          <w:i w:val="0"/>
          <w:iCs w:val="0"/>
          <w:lang w:eastAsia="zh-CN"/>
        </w:rPr>
        <w:t>，</w:t>
      </w:r>
      <w:r>
        <w:rPr>
          <w:b w:val="0"/>
          <w:bCs w:val="0"/>
          <w:i w:val="0"/>
          <w:iCs w:val="0"/>
        </w:rPr>
        <w:t>修好理论学习课、党性锤炼课、基层实践课</w:t>
      </w:r>
      <w:r>
        <w:rPr>
          <w:rFonts w:hint="eastAsia"/>
          <w:b w:val="0"/>
          <w:bCs w:val="0"/>
          <w:i w:val="0"/>
          <w:iCs w:val="0"/>
          <w:lang w:eastAsia="zh-CN"/>
        </w:rPr>
        <w:t>，</w:t>
      </w:r>
      <w:r>
        <w:rPr>
          <w:b w:val="0"/>
          <w:bCs w:val="0"/>
          <w:i w:val="0"/>
          <w:iCs w:val="0"/>
        </w:rPr>
        <w:t>配套N项实战机制</w:t>
      </w:r>
      <w:r>
        <w:rPr>
          <w:rFonts w:hint="eastAsia"/>
          <w:b w:val="0"/>
          <w:bCs w:val="0"/>
          <w:i w:val="0"/>
          <w:iCs w:val="0"/>
          <w:lang w:eastAsia="zh-CN"/>
        </w:rPr>
        <w:t>，</w:t>
      </w:r>
      <w:r>
        <w:rPr>
          <w:b w:val="0"/>
          <w:bCs w:val="0"/>
          <w:i w:val="0"/>
          <w:iCs w:val="0"/>
        </w:rPr>
        <w:t>形成全链条、全要素、全周期的培养体系。</w:t>
      </w:r>
    </w:p>
    <w:p w14:paraId="7F43F49C">
      <w:pPr>
        <w:pStyle w:val="4"/>
        <w:pageBreakBefore w:val="0"/>
        <w:kinsoku/>
        <w:wordWrap/>
        <w:overflowPunct/>
        <w:topLinePunct w:val="0"/>
        <w:autoSpaceDE/>
        <w:autoSpaceDN/>
        <w:bidi w:val="0"/>
        <w:adjustRightInd w:val="0"/>
        <w:snapToGrid w:val="0"/>
        <w:textAlignment w:val="auto"/>
      </w:pPr>
      <w:r>
        <w:t>深化理论学习课:构建红云铸魂与数据导航双轮驱动新范式</w:t>
      </w:r>
    </w:p>
    <w:p w14:paraId="3DACB478">
      <w:pPr>
        <w:pageBreakBefore w:val="0"/>
        <w:kinsoku/>
        <w:wordWrap/>
        <w:overflowPunct/>
        <w:topLinePunct w:val="0"/>
        <w:autoSpaceDE/>
        <w:autoSpaceDN/>
        <w:bidi w:val="0"/>
        <w:adjustRightInd w:val="0"/>
        <w:snapToGrid w:val="0"/>
        <w:textAlignment w:val="auto"/>
      </w:pPr>
      <w:r>
        <w:rPr>
          <w:b w:val="0"/>
          <w:bCs w:val="0"/>
          <w:i w:val="0"/>
          <w:iCs w:val="0"/>
        </w:rPr>
        <w:t>改变传统大水漫灌式的理论灌输</w:t>
      </w:r>
      <w:r>
        <w:rPr>
          <w:rFonts w:hint="eastAsia"/>
          <w:b w:val="0"/>
          <w:bCs w:val="0"/>
          <w:i w:val="0"/>
          <w:iCs w:val="0"/>
          <w:lang w:eastAsia="zh-CN"/>
        </w:rPr>
        <w:t>，</w:t>
      </w:r>
      <w:r>
        <w:rPr>
          <w:b w:val="0"/>
          <w:bCs w:val="0"/>
          <w:i w:val="0"/>
          <w:iCs w:val="0"/>
        </w:rPr>
        <w:t>建立理论武装与数据决策双向映射机制</w:t>
      </w:r>
      <w:r>
        <w:rPr>
          <w:rFonts w:hint="eastAsia"/>
          <w:b w:val="0"/>
          <w:bCs w:val="0"/>
          <w:i w:val="0"/>
          <w:iCs w:val="0"/>
          <w:lang w:eastAsia="zh-CN"/>
        </w:rPr>
        <w:t>，</w:t>
      </w:r>
      <w:r>
        <w:rPr>
          <w:b w:val="0"/>
          <w:bCs w:val="0"/>
          <w:i w:val="0"/>
          <w:iCs w:val="0"/>
        </w:rPr>
        <w:t>实现理论学习从形式化向实效化、从碎片化向系统化、从浅层化向深层化的转变。</w:t>
      </w:r>
    </w:p>
    <w:p w14:paraId="503149E0">
      <w:pPr>
        <w:pageBreakBefore w:val="0"/>
        <w:kinsoku/>
        <w:wordWrap/>
        <w:overflowPunct/>
        <w:topLinePunct w:val="0"/>
        <w:autoSpaceDE/>
        <w:autoSpaceDN/>
        <w:bidi w:val="0"/>
        <w:adjustRightInd w:val="0"/>
        <w:snapToGrid w:val="0"/>
        <w:textAlignment w:val="auto"/>
      </w:pPr>
      <w:r>
        <w:rPr>
          <w:rFonts w:hint="eastAsia"/>
          <w:b/>
          <w:bCs/>
          <w:lang w:val="en-US" w:eastAsia="zh-CN"/>
        </w:rPr>
        <w:t>1.</w:t>
      </w:r>
      <w:r>
        <w:rPr>
          <w:b/>
          <w:bCs/>
        </w:rPr>
        <w:t>构建系统化的理论学习体系</w:t>
      </w:r>
      <w:r>
        <w:rPr>
          <w:rFonts w:hint="eastAsia"/>
          <w:b/>
          <w:bCs/>
          <w:lang w:val="en-US" w:eastAsia="zh-CN"/>
        </w:rPr>
        <w:t>。</w:t>
      </w:r>
      <w:r>
        <w:rPr>
          <w:b w:val="0"/>
          <w:bCs w:val="0"/>
          <w:i w:val="0"/>
          <w:iCs w:val="0"/>
        </w:rPr>
        <w:t>深入学习贯彻习近平新时代中国特色社会主义思想</w:t>
      </w:r>
      <w:r>
        <w:rPr>
          <w:rFonts w:hint="eastAsia"/>
          <w:b w:val="0"/>
          <w:bCs w:val="0"/>
          <w:i w:val="0"/>
          <w:iCs w:val="0"/>
          <w:lang w:eastAsia="zh-CN"/>
        </w:rPr>
        <w:t>，</w:t>
      </w:r>
      <w:r>
        <w:rPr>
          <w:b w:val="0"/>
          <w:bCs w:val="0"/>
          <w:i w:val="0"/>
          <w:iCs w:val="0"/>
        </w:rPr>
        <w:t>重点围绕习近平总书记关于科技创新、产业发展、改革开放、粤港澳大湾区建设等方面的重要论述</w:t>
      </w:r>
      <w:r>
        <w:rPr>
          <w:rFonts w:hint="eastAsia"/>
          <w:b w:val="0"/>
          <w:bCs w:val="0"/>
          <w:i w:val="0"/>
          <w:iCs w:val="0"/>
          <w:lang w:eastAsia="zh-CN"/>
        </w:rPr>
        <w:t>，</w:t>
      </w:r>
      <w:r>
        <w:rPr>
          <w:b w:val="0"/>
          <w:bCs w:val="0"/>
          <w:i w:val="0"/>
          <w:iCs w:val="0"/>
        </w:rPr>
        <w:t>建立完整的学习体系。将零散的文件学习转变为系统的理论研究</w:t>
      </w:r>
      <w:r>
        <w:rPr>
          <w:rFonts w:hint="eastAsia"/>
          <w:b w:val="0"/>
          <w:bCs w:val="0"/>
          <w:i w:val="0"/>
          <w:iCs w:val="0"/>
          <w:lang w:eastAsia="zh-CN"/>
        </w:rPr>
        <w:t>，</w:t>
      </w:r>
      <w:r>
        <w:rPr>
          <w:b w:val="0"/>
          <w:bCs w:val="0"/>
          <w:i w:val="0"/>
          <w:iCs w:val="0"/>
        </w:rPr>
        <w:t>组织青年干部编写学习读本、绘制思维导图、建立知识图谱</w:t>
      </w:r>
      <w:r>
        <w:rPr>
          <w:rFonts w:hint="eastAsia"/>
          <w:b w:val="0"/>
          <w:bCs w:val="0"/>
          <w:i w:val="0"/>
          <w:iCs w:val="0"/>
          <w:lang w:eastAsia="zh-CN"/>
        </w:rPr>
        <w:t>，</w:t>
      </w:r>
      <w:r>
        <w:rPr>
          <w:b w:val="0"/>
          <w:bCs w:val="0"/>
          <w:i w:val="0"/>
          <w:iCs w:val="0"/>
        </w:rPr>
        <w:t>形成对理论体系的整体把握。设立青年理论学习小组</w:t>
      </w:r>
      <w:r>
        <w:rPr>
          <w:rFonts w:hint="eastAsia"/>
          <w:b w:val="0"/>
          <w:bCs w:val="0"/>
          <w:i w:val="0"/>
          <w:iCs w:val="0"/>
          <w:lang w:eastAsia="zh-CN"/>
        </w:rPr>
        <w:t>，</w:t>
      </w:r>
      <w:r>
        <w:rPr>
          <w:b w:val="0"/>
          <w:bCs w:val="0"/>
          <w:i w:val="0"/>
          <w:iCs w:val="0"/>
        </w:rPr>
        <w:t>定期开展专题研讨。每次研讨确定一个主题</w:t>
      </w:r>
      <w:r>
        <w:rPr>
          <w:rFonts w:hint="eastAsia"/>
          <w:b w:val="0"/>
          <w:bCs w:val="0"/>
          <w:i w:val="0"/>
          <w:iCs w:val="0"/>
          <w:lang w:eastAsia="zh-CN"/>
        </w:rPr>
        <w:t>，</w:t>
      </w:r>
      <w:r>
        <w:rPr>
          <w:b w:val="0"/>
          <w:bCs w:val="0"/>
          <w:i w:val="0"/>
          <w:iCs w:val="0"/>
        </w:rPr>
        <w:t>如高质量发展、现代化产业体系、科技自立自强等</w:t>
      </w:r>
      <w:r>
        <w:rPr>
          <w:rFonts w:hint="eastAsia"/>
          <w:b w:val="0"/>
          <w:bCs w:val="0"/>
          <w:i w:val="0"/>
          <w:iCs w:val="0"/>
          <w:lang w:eastAsia="zh-CN"/>
        </w:rPr>
        <w:t>，</w:t>
      </w:r>
      <w:r>
        <w:rPr>
          <w:b w:val="0"/>
          <w:bCs w:val="0"/>
          <w:i w:val="0"/>
          <w:iCs w:val="0"/>
        </w:rPr>
        <w:t>要求参与人员深入学习相关论述</w:t>
      </w:r>
      <w:r>
        <w:rPr>
          <w:rFonts w:hint="eastAsia"/>
          <w:b w:val="0"/>
          <w:bCs w:val="0"/>
          <w:i w:val="0"/>
          <w:iCs w:val="0"/>
          <w:lang w:eastAsia="zh-CN"/>
        </w:rPr>
        <w:t>，</w:t>
      </w:r>
      <w:r>
        <w:rPr>
          <w:b w:val="0"/>
          <w:bCs w:val="0"/>
          <w:i w:val="0"/>
          <w:iCs w:val="0"/>
        </w:rPr>
        <w:t>结合工作实际撰写研讨材料</w:t>
      </w:r>
      <w:r>
        <w:rPr>
          <w:rFonts w:hint="eastAsia"/>
          <w:b w:val="0"/>
          <w:bCs w:val="0"/>
          <w:i w:val="0"/>
          <w:iCs w:val="0"/>
          <w:lang w:eastAsia="zh-CN"/>
        </w:rPr>
        <w:t>，</w:t>
      </w:r>
      <w:r>
        <w:rPr>
          <w:b w:val="0"/>
          <w:bCs w:val="0"/>
          <w:i w:val="0"/>
          <w:iCs w:val="0"/>
        </w:rPr>
        <w:t>在研讨会上交流观点、碰撞思想。通过这种深度学习、互动交流</w:t>
      </w:r>
      <w:r>
        <w:rPr>
          <w:rFonts w:hint="eastAsia"/>
          <w:b w:val="0"/>
          <w:bCs w:val="0"/>
          <w:i w:val="0"/>
          <w:iCs w:val="0"/>
          <w:lang w:eastAsia="zh-CN"/>
        </w:rPr>
        <w:t>，</w:t>
      </w:r>
      <w:r>
        <w:rPr>
          <w:b w:val="0"/>
          <w:bCs w:val="0"/>
          <w:i w:val="0"/>
          <w:iCs w:val="0"/>
        </w:rPr>
        <w:t>加深对理论的理解和把握。</w:t>
      </w:r>
    </w:p>
    <w:p w14:paraId="0A7A8B1C">
      <w:pPr>
        <w:pageBreakBefore w:val="0"/>
        <w:kinsoku/>
        <w:wordWrap/>
        <w:overflowPunct/>
        <w:topLinePunct w:val="0"/>
        <w:autoSpaceDE/>
        <w:autoSpaceDN/>
        <w:bidi w:val="0"/>
        <w:adjustRightInd w:val="0"/>
        <w:snapToGrid w:val="0"/>
        <w:textAlignment w:val="auto"/>
      </w:pPr>
      <w:r>
        <w:rPr>
          <w:rFonts w:hint="eastAsia"/>
          <w:b/>
          <w:bCs/>
          <w:lang w:val="en-US" w:eastAsia="zh-CN"/>
        </w:rPr>
        <w:t>2.</w:t>
      </w:r>
      <w:r>
        <w:rPr>
          <w:b/>
          <w:bCs/>
        </w:rPr>
        <w:t>建立理论指导业务的转化机制</w:t>
      </w:r>
      <w:r>
        <w:rPr>
          <w:rFonts w:hint="eastAsia"/>
          <w:b/>
          <w:bCs/>
          <w:lang w:val="en-US" w:eastAsia="zh-CN"/>
        </w:rPr>
        <w:t>。</w:t>
      </w:r>
      <w:r>
        <w:t>强化理论学习对业务工作的指导作用</w:t>
      </w:r>
      <w:r>
        <w:rPr>
          <w:rFonts w:hint="eastAsia"/>
          <w:lang w:eastAsia="zh-CN"/>
        </w:rPr>
        <w:t>，</w:t>
      </w:r>
      <w:r>
        <w:t>建立从理论学习到业务决策的转化链条。要求青年干部在开展重大课题研究、制定重要政策措施、推进重点工作任务时</w:t>
      </w:r>
      <w:r>
        <w:rPr>
          <w:rFonts w:hint="eastAsia"/>
          <w:lang w:eastAsia="zh-CN"/>
        </w:rPr>
        <w:t>，</w:t>
      </w:r>
      <w:r>
        <w:t>必须首先对标对表党中央决策部署</w:t>
      </w:r>
      <w:r>
        <w:rPr>
          <w:rFonts w:hint="eastAsia"/>
          <w:lang w:eastAsia="zh-CN"/>
        </w:rPr>
        <w:t>，</w:t>
      </w:r>
      <w:r>
        <w:t>从理论高度思考问题、把握方向、制定方案。建立政治红线审查机制。在涉及技术路线选择、产业方向确定、资源配置决策等关键环节</w:t>
      </w:r>
      <w:r>
        <w:rPr>
          <w:rFonts w:hint="eastAsia"/>
          <w:lang w:eastAsia="zh-CN"/>
        </w:rPr>
        <w:t>，</w:t>
      </w:r>
      <w:r>
        <w:t>设立政治把关程序</w:t>
      </w:r>
      <w:r>
        <w:rPr>
          <w:rFonts w:hint="eastAsia"/>
          <w:lang w:eastAsia="zh-CN"/>
        </w:rPr>
        <w:t>，</w:t>
      </w:r>
      <w:r>
        <w:t>从是否符合国家战略导向、是否有利于科技自立自强、是否维护国家安全利益等角度进行审查</w:t>
      </w:r>
      <w:r>
        <w:rPr>
          <w:rFonts w:hint="eastAsia"/>
          <w:lang w:eastAsia="zh-CN"/>
        </w:rPr>
        <w:t>，</w:t>
      </w:r>
      <w:r>
        <w:t>确保业务决策的正确政治方向。</w:t>
      </w:r>
    </w:p>
    <w:p w14:paraId="10D57EB2">
      <w:pPr>
        <w:pageBreakBefore w:val="0"/>
        <w:kinsoku/>
        <w:wordWrap/>
        <w:overflowPunct/>
        <w:topLinePunct w:val="0"/>
        <w:autoSpaceDE/>
        <w:autoSpaceDN/>
        <w:bidi w:val="0"/>
        <w:adjustRightInd w:val="0"/>
        <w:snapToGrid w:val="0"/>
        <w:textAlignment w:val="auto"/>
      </w:pPr>
      <w:r>
        <w:t>例如</w:t>
      </w:r>
      <w:r>
        <w:rPr>
          <w:rFonts w:hint="eastAsia"/>
          <w:lang w:eastAsia="zh-CN"/>
        </w:rPr>
        <w:t>，</w:t>
      </w:r>
      <w:r>
        <w:t>在研究人工智能产业发展政策时</w:t>
      </w:r>
      <w:r>
        <w:rPr>
          <w:rFonts w:hint="eastAsia"/>
          <w:lang w:eastAsia="zh-CN"/>
        </w:rPr>
        <w:t>，</w:t>
      </w:r>
      <w:r>
        <w:t>要求干部首先学习习近平总书记关于人工智能发展的重要论述</w:t>
      </w:r>
      <w:r>
        <w:rPr>
          <w:rFonts w:hint="eastAsia"/>
          <w:lang w:eastAsia="zh-CN"/>
        </w:rPr>
        <w:t>，</w:t>
      </w:r>
      <w:r>
        <w:t>把握发展人工智能的战略意义、基本原则、主攻方向</w:t>
      </w:r>
      <w:r>
        <w:rPr>
          <w:rFonts w:hint="eastAsia"/>
          <w:lang w:eastAsia="zh-CN"/>
        </w:rPr>
        <w:t>，</w:t>
      </w:r>
      <w:r>
        <w:t>然后在此基础上研究具体政策措施。在确定技术路线时</w:t>
      </w:r>
      <w:r>
        <w:rPr>
          <w:rFonts w:hint="eastAsia"/>
          <w:lang w:eastAsia="zh-CN"/>
        </w:rPr>
        <w:t>，</w:t>
      </w:r>
      <w:r>
        <w:t>坚持自主创新导向</w:t>
      </w:r>
      <w:r>
        <w:rPr>
          <w:rFonts w:hint="eastAsia"/>
          <w:lang w:eastAsia="zh-CN"/>
        </w:rPr>
        <w:t>，</w:t>
      </w:r>
      <w:r>
        <w:t>将全栈自主可控作为硬性要求</w:t>
      </w:r>
      <w:r>
        <w:rPr>
          <w:rFonts w:hint="eastAsia"/>
          <w:lang w:eastAsia="zh-CN"/>
        </w:rPr>
        <w:t>，</w:t>
      </w:r>
      <w:r>
        <w:t>体现政治要求在业务工作中的具体落实。</w:t>
      </w:r>
    </w:p>
    <w:p w14:paraId="3D53019C">
      <w:pPr>
        <w:pageBreakBefore w:val="0"/>
        <w:kinsoku/>
        <w:wordWrap/>
        <w:overflowPunct/>
        <w:topLinePunct w:val="0"/>
        <w:autoSpaceDE/>
        <w:autoSpaceDN/>
        <w:bidi w:val="0"/>
        <w:adjustRightInd w:val="0"/>
        <w:snapToGrid w:val="0"/>
        <w:textAlignment w:val="auto"/>
      </w:pPr>
      <w:r>
        <w:rPr>
          <w:rFonts w:hint="eastAsia"/>
          <w:b/>
          <w:bCs/>
          <w:lang w:val="en-US" w:eastAsia="zh-CN"/>
        </w:rPr>
        <w:t>3.</w:t>
      </w:r>
      <w:r>
        <w:rPr>
          <w:b/>
          <w:bCs/>
        </w:rPr>
        <w:t>运用数字化手段提升学习实效</w:t>
      </w:r>
      <w:r>
        <w:rPr>
          <w:rFonts w:hint="eastAsia"/>
          <w:b/>
          <w:bCs/>
          <w:lang w:val="en-US" w:eastAsia="zh-CN"/>
        </w:rPr>
        <w:t>。</w:t>
      </w:r>
      <w:r>
        <w:t>利用DIKI产业智能平台等数字化工具</w:t>
      </w:r>
      <w:r>
        <w:rPr>
          <w:rFonts w:hint="eastAsia"/>
          <w:lang w:eastAsia="zh-CN"/>
        </w:rPr>
        <w:t>，</w:t>
      </w:r>
      <w:r>
        <w:t>开设红色云课堂</w:t>
      </w:r>
      <w:r>
        <w:rPr>
          <w:rFonts w:hint="eastAsia"/>
          <w:lang w:eastAsia="zh-CN"/>
        </w:rPr>
        <w:t>，</w:t>
      </w:r>
      <w:r>
        <w:t>推送理论学习内容</w:t>
      </w:r>
      <w:r>
        <w:rPr>
          <w:rFonts w:hint="eastAsia"/>
          <w:lang w:eastAsia="zh-CN"/>
        </w:rPr>
        <w:t>，</w:t>
      </w:r>
      <w:r>
        <w:t>开展在线测试评估</w:t>
      </w:r>
      <w:r>
        <w:rPr>
          <w:rFonts w:hint="eastAsia"/>
          <w:lang w:eastAsia="zh-CN"/>
        </w:rPr>
        <w:t>，</w:t>
      </w:r>
      <w:r>
        <w:t>记录学习轨迹数据</w:t>
      </w:r>
      <w:r>
        <w:rPr>
          <w:rFonts w:hint="eastAsia"/>
          <w:lang w:eastAsia="zh-CN"/>
        </w:rPr>
        <w:t>，</w:t>
      </w:r>
      <w:r>
        <w:t>形成学习电子档案。通过大数据分析</w:t>
      </w:r>
      <w:r>
        <w:rPr>
          <w:rFonts w:hint="eastAsia"/>
          <w:lang w:eastAsia="zh-CN"/>
        </w:rPr>
        <w:t>，</w:t>
      </w:r>
      <w:r>
        <w:t>精准把握每位干部的学习状态、知识掌握程度、理论运用能力</w:t>
      </w:r>
      <w:r>
        <w:rPr>
          <w:rFonts w:hint="eastAsia"/>
          <w:lang w:eastAsia="zh-CN"/>
        </w:rPr>
        <w:t>，</w:t>
      </w:r>
      <w:r>
        <w:t>实现个性化指导、精准化培养。推行学分制管理</w:t>
      </w:r>
      <w:r>
        <w:rPr>
          <w:rFonts w:hint="eastAsia"/>
          <w:lang w:eastAsia="zh-CN"/>
        </w:rPr>
        <w:t>，</w:t>
      </w:r>
      <w:r>
        <w:t>建立学分与任务、学分与晋升的挂钩机制。设定每位干部年度必修学分和选修学分</w:t>
      </w:r>
      <w:r>
        <w:rPr>
          <w:rFonts w:hint="eastAsia"/>
          <w:lang w:eastAsia="zh-CN"/>
        </w:rPr>
        <w:t>，</w:t>
      </w:r>
      <w:r>
        <w:t>学分获取与理论学习深度、业务工作成效、问题解决能力综合挂钩。学分达标情况作为年度考核、评优评先、提拔使用的重要参考</w:t>
      </w:r>
      <w:r>
        <w:rPr>
          <w:rFonts w:hint="eastAsia"/>
          <w:lang w:eastAsia="zh-CN"/>
        </w:rPr>
        <w:t>，</w:t>
      </w:r>
      <w:r>
        <w:t>倒逼青年干部变要我学为我要学</w:t>
      </w:r>
      <w:r>
        <w:rPr>
          <w:rFonts w:hint="eastAsia"/>
          <w:lang w:eastAsia="zh-CN"/>
        </w:rPr>
        <w:t>，</w:t>
      </w:r>
      <w:r>
        <w:t>变被动学为主动学。</w:t>
      </w:r>
    </w:p>
    <w:p w14:paraId="3542434D">
      <w:pPr>
        <w:pageBreakBefore w:val="0"/>
        <w:kinsoku/>
        <w:wordWrap/>
        <w:overflowPunct/>
        <w:topLinePunct w:val="0"/>
        <w:autoSpaceDE/>
        <w:autoSpaceDN/>
        <w:bidi w:val="0"/>
        <w:adjustRightInd w:val="0"/>
        <w:snapToGrid w:val="0"/>
        <w:textAlignment w:val="auto"/>
      </w:pPr>
      <w:r>
        <w:rPr>
          <w:rFonts w:hint="eastAsia"/>
          <w:b/>
          <w:bCs/>
          <w:lang w:val="en-US" w:eastAsia="zh-CN"/>
        </w:rPr>
        <w:t>4.</w:t>
      </w:r>
      <w:r>
        <w:rPr>
          <w:b/>
          <w:bCs/>
        </w:rPr>
        <w:t>强化理论联系实际的实践要求</w:t>
      </w:r>
      <w:r>
        <w:rPr>
          <w:rFonts w:hint="eastAsia"/>
          <w:b/>
          <w:bCs/>
          <w:lang w:val="en-US" w:eastAsia="zh-CN"/>
        </w:rPr>
        <w:t>。</w:t>
      </w:r>
      <w:r>
        <w:t>坚持理论联系实际的马克思主义学风</w:t>
      </w:r>
      <w:r>
        <w:rPr>
          <w:rFonts w:hint="eastAsia"/>
          <w:lang w:eastAsia="zh-CN"/>
        </w:rPr>
        <w:t>，</w:t>
      </w:r>
      <w:r>
        <w:t>反对理论学习中的形式主义、教条主义。要求青年干部带着问题学理论、带着思考学理论、带着感情学理论</w:t>
      </w:r>
      <w:r>
        <w:rPr>
          <w:rFonts w:hint="eastAsia"/>
          <w:lang w:eastAsia="zh-CN"/>
        </w:rPr>
        <w:t>，</w:t>
      </w:r>
      <w:r>
        <w:t>把自己摆进去、把职责摆进去、把工作摆进去。建立理论学习成果转化评价机制。不以笔记记了多少、心得写了多少、考试考了多少分论英雄</w:t>
      </w:r>
      <w:r>
        <w:rPr>
          <w:rFonts w:hint="eastAsia"/>
          <w:lang w:eastAsia="zh-CN"/>
        </w:rPr>
        <w:t>，</w:t>
      </w:r>
      <w:r>
        <w:t>而以理论学习对业务工作的指导作用、对问题解决的促进作用、对能力提升的推动作用来评价成效。鼓励青年干部结合业务工作撰写理论文章、调研报告、政策建议</w:t>
      </w:r>
      <w:r>
        <w:rPr>
          <w:rFonts w:hint="eastAsia"/>
          <w:lang w:eastAsia="zh-CN"/>
        </w:rPr>
        <w:t>，</w:t>
      </w:r>
      <w:r>
        <w:t>将理论学习成果转化为推动工作的实际成效。</w:t>
      </w:r>
    </w:p>
    <w:p w14:paraId="35090471">
      <w:pPr>
        <w:pageBreakBefore w:val="0"/>
        <w:kinsoku/>
        <w:wordWrap/>
        <w:overflowPunct/>
        <w:topLinePunct w:val="0"/>
        <w:autoSpaceDE/>
        <w:autoSpaceDN/>
        <w:bidi w:val="0"/>
        <w:adjustRightInd w:val="0"/>
        <w:snapToGrid w:val="0"/>
        <w:textAlignment w:val="auto"/>
      </w:pPr>
      <w:r>
        <w:t>通过上述举措</w:t>
      </w:r>
      <w:r>
        <w:rPr>
          <w:rFonts w:hint="eastAsia"/>
          <w:lang w:eastAsia="zh-CN"/>
        </w:rPr>
        <w:t>，</w:t>
      </w:r>
      <w:r>
        <w:t>从根本上破解理论与实践两张皮的问题</w:t>
      </w:r>
      <w:r>
        <w:rPr>
          <w:rFonts w:hint="eastAsia"/>
          <w:lang w:eastAsia="zh-CN"/>
        </w:rPr>
        <w:t>，</w:t>
      </w:r>
      <w:r>
        <w:t>实现理论武装与业务能力提升的良性互动</w:t>
      </w:r>
      <w:r>
        <w:rPr>
          <w:rFonts w:hint="eastAsia"/>
          <w:lang w:eastAsia="zh-CN"/>
        </w:rPr>
        <w:t>，</w:t>
      </w:r>
      <w:r>
        <w:t>确保青年干部在复杂形势下站稳政治立场、把握正确方向、保持战略定力。</w:t>
      </w:r>
    </w:p>
    <w:p w14:paraId="69BCFFAB">
      <w:pPr>
        <w:pStyle w:val="4"/>
        <w:pageBreakBefore w:val="0"/>
        <w:kinsoku/>
        <w:wordWrap/>
        <w:overflowPunct/>
        <w:topLinePunct w:val="0"/>
        <w:autoSpaceDE/>
        <w:autoSpaceDN/>
        <w:bidi w:val="0"/>
        <w:adjustRightInd w:val="0"/>
        <w:snapToGrid w:val="0"/>
        <w:textAlignment w:val="auto"/>
      </w:pPr>
      <w:r>
        <w:t>严抓党性锤炼课:确立战时机制与三维淬火协同新路径</w:t>
      </w:r>
    </w:p>
    <w:p w14:paraId="4AABD21A">
      <w:pPr>
        <w:pageBreakBefore w:val="0"/>
        <w:kinsoku/>
        <w:wordWrap/>
        <w:overflowPunct/>
        <w:topLinePunct w:val="0"/>
        <w:autoSpaceDE/>
        <w:autoSpaceDN/>
        <w:bidi w:val="0"/>
        <w:adjustRightInd w:val="0"/>
        <w:snapToGrid w:val="0"/>
        <w:textAlignment w:val="auto"/>
      </w:pPr>
      <w:r>
        <w:rPr>
          <w:b w:val="0"/>
          <w:bCs w:val="0"/>
          <w:i w:val="0"/>
          <w:iCs w:val="0"/>
        </w:rPr>
        <w:t>建立平战结合的干部使用机制</w:t>
      </w:r>
      <w:r>
        <w:rPr>
          <w:rFonts w:hint="eastAsia"/>
          <w:b w:val="0"/>
          <w:bCs w:val="0"/>
          <w:i w:val="0"/>
          <w:iCs w:val="0"/>
          <w:lang w:eastAsia="zh-CN"/>
        </w:rPr>
        <w:t>，</w:t>
      </w:r>
      <w:r>
        <w:rPr>
          <w:b w:val="0"/>
          <w:bCs w:val="0"/>
          <w:i w:val="0"/>
          <w:iCs w:val="0"/>
        </w:rPr>
        <w:t>在承接国家重大任务、应对突发紧急情况、攻坚重点难点问题时</w:t>
      </w:r>
      <w:r>
        <w:rPr>
          <w:rFonts w:hint="eastAsia"/>
          <w:b w:val="0"/>
          <w:bCs w:val="0"/>
          <w:i w:val="0"/>
          <w:iCs w:val="0"/>
          <w:lang w:eastAsia="zh-CN"/>
        </w:rPr>
        <w:t>，</w:t>
      </w:r>
      <w:r>
        <w:rPr>
          <w:b w:val="0"/>
          <w:bCs w:val="0"/>
          <w:i w:val="0"/>
          <w:iCs w:val="0"/>
        </w:rPr>
        <w:t>即刻启动战时状态</w:t>
      </w:r>
      <w:r>
        <w:rPr>
          <w:rFonts w:hint="eastAsia"/>
          <w:b w:val="0"/>
          <w:bCs w:val="0"/>
          <w:i w:val="0"/>
          <w:iCs w:val="0"/>
          <w:lang w:eastAsia="zh-CN"/>
        </w:rPr>
        <w:t>，</w:t>
      </w:r>
      <w:r>
        <w:rPr>
          <w:b w:val="0"/>
          <w:bCs w:val="0"/>
          <w:i w:val="0"/>
          <w:iCs w:val="0"/>
        </w:rPr>
        <w:t>通过高强度、高压力、高标准的实战历练</w:t>
      </w:r>
      <w:r>
        <w:rPr>
          <w:rFonts w:hint="eastAsia"/>
          <w:b w:val="0"/>
          <w:bCs w:val="0"/>
          <w:i w:val="0"/>
          <w:iCs w:val="0"/>
          <w:lang w:eastAsia="zh-CN"/>
        </w:rPr>
        <w:t>，</w:t>
      </w:r>
      <w:r>
        <w:rPr>
          <w:b w:val="0"/>
          <w:bCs w:val="0"/>
          <w:i w:val="0"/>
          <w:iCs w:val="0"/>
        </w:rPr>
        <w:t>锤炼政治品格、磨砺意志品质、提升能力本领。</w:t>
      </w:r>
    </w:p>
    <w:p w14:paraId="45DAAD08">
      <w:pPr>
        <w:pageBreakBefore w:val="0"/>
        <w:kinsoku/>
        <w:wordWrap/>
        <w:overflowPunct/>
        <w:topLinePunct w:val="0"/>
        <w:autoSpaceDE/>
        <w:autoSpaceDN/>
        <w:bidi w:val="0"/>
        <w:adjustRightInd w:val="0"/>
        <w:snapToGrid w:val="0"/>
        <w:textAlignment w:val="auto"/>
      </w:pPr>
      <w:r>
        <w:rPr>
          <w:rFonts w:hint="eastAsia"/>
          <w:b/>
          <w:bCs/>
          <w:lang w:val="en-US" w:eastAsia="zh-CN"/>
        </w:rPr>
        <w:t>1.</w:t>
      </w:r>
      <w:r>
        <w:rPr>
          <w:b/>
          <w:bCs/>
        </w:rPr>
        <w:t>推行揭榜挂帅与责任状制度</w:t>
      </w:r>
      <w:r>
        <w:rPr>
          <w:rFonts w:hint="eastAsia"/>
          <w:b/>
          <w:bCs/>
          <w:lang w:val="en-US" w:eastAsia="zh-CN"/>
        </w:rPr>
        <w:t>。</w:t>
      </w:r>
      <w:r>
        <w:t>打破论资排辈、平衡照顾的传统做法</w:t>
      </w:r>
      <w:r>
        <w:rPr>
          <w:rFonts w:hint="eastAsia"/>
          <w:lang w:eastAsia="zh-CN"/>
        </w:rPr>
        <w:t>，</w:t>
      </w:r>
      <w:r>
        <w:t>对重大项目、重点任务实行揭榜挂帅。发榜时明确任务目标、成果要求、时间节点、考核标准</w:t>
      </w:r>
      <w:r>
        <w:rPr>
          <w:rFonts w:hint="eastAsia"/>
          <w:lang w:eastAsia="zh-CN"/>
        </w:rPr>
        <w:t>，</w:t>
      </w:r>
      <w:r>
        <w:t>有意愿、有能力的青年干部均可报名应榜。通过竞争性答辩、综合性评估</w:t>
      </w:r>
      <w:r>
        <w:rPr>
          <w:rFonts w:hint="eastAsia"/>
          <w:lang w:eastAsia="zh-CN"/>
        </w:rPr>
        <w:t>，</w:t>
      </w:r>
      <w:r>
        <w:t>择优确定项目负责人和团队成员</w:t>
      </w:r>
      <w:r>
        <w:rPr>
          <w:rFonts w:hint="eastAsia"/>
          <w:lang w:eastAsia="zh-CN"/>
        </w:rPr>
        <w:t>，</w:t>
      </w:r>
      <w:r>
        <w:t>不唯年龄、不唯资历、不唯身份</w:t>
      </w:r>
      <w:r>
        <w:rPr>
          <w:rFonts w:hint="eastAsia"/>
          <w:lang w:eastAsia="zh-CN"/>
        </w:rPr>
        <w:t>，</w:t>
      </w:r>
      <w:r>
        <w:t>让优秀年轻干部脱颖而出。实行项目负责制和责任状制度。揭榜者即为项目第一责任人</w:t>
      </w:r>
      <w:r>
        <w:rPr>
          <w:rFonts w:hint="eastAsia"/>
          <w:lang w:eastAsia="zh-CN"/>
        </w:rPr>
        <w:t>，</w:t>
      </w:r>
      <w:r>
        <w:t>全面负责项目的组织实施、统筹协调、质量把关。签订责任状</w:t>
      </w:r>
      <w:r>
        <w:rPr>
          <w:rFonts w:hint="eastAsia"/>
          <w:lang w:eastAsia="zh-CN"/>
        </w:rPr>
        <w:t>，</w:t>
      </w:r>
      <w:r>
        <w:t>明确权利义务、奖惩措施。赋予项目负责人在人员调配、资源使用、流程优化等方面的自主权</w:t>
      </w:r>
      <w:r>
        <w:rPr>
          <w:rFonts w:hint="eastAsia"/>
          <w:lang w:eastAsia="zh-CN"/>
        </w:rPr>
        <w:t>，</w:t>
      </w:r>
      <w:r>
        <w:t>同时对项目成败承担直接责任。</w:t>
      </w:r>
    </w:p>
    <w:p w14:paraId="13C31519">
      <w:pPr>
        <w:pageBreakBefore w:val="0"/>
        <w:kinsoku/>
        <w:wordWrap/>
        <w:overflowPunct/>
        <w:topLinePunct w:val="0"/>
        <w:autoSpaceDE/>
        <w:autoSpaceDN/>
        <w:bidi w:val="0"/>
        <w:adjustRightInd w:val="0"/>
        <w:snapToGrid w:val="0"/>
        <w:textAlignment w:val="auto"/>
      </w:pPr>
      <w:r>
        <w:t>这种机制的核心在于赋权与问责并重、激励与约束并举。一方面</w:t>
      </w:r>
      <w:r>
        <w:rPr>
          <w:rFonts w:hint="eastAsia"/>
          <w:lang w:eastAsia="zh-CN"/>
        </w:rPr>
        <w:t>，</w:t>
      </w:r>
      <w:r>
        <w:t>充分信任年轻干部</w:t>
      </w:r>
      <w:r>
        <w:rPr>
          <w:rFonts w:hint="eastAsia"/>
          <w:lang w:eastAsia="zh-CN"/>
        </w:rPr>
        <w:t>，</w:t>
      </w:r>
      <w:r>
        <w:t>给平台、给支持、给空间</w:t>
      </w:r>
      <w:r>
        <w:rPr>
          <w:rFonts w:hint="eastAsia"/>
          <w:lang w:eastAsia="zh-CN"/>
        </w:rPr>
        <w:t>，</w:t>
      </w:r>
      <w:r>
        <w:t>让他们放手干事、大胆创新;另一方面</w:t>
      </w:r>
      <w:r>
        <w:rPr>
          <w:rFonts w:hint="eastAsia"/>
          <w:lang w:eastAsia="zh-CN"/>
        </w:rPr>
        <w:t>，</w:t>
      </w:r>
      <w:r>
        <w:t>严格责任追究</w:t>
      </w:r>
      <w:r>
        <w:rPr>
          <w:rFonts w:hint="eastAsia"/>
          <w:lang w:eastAsia="zh-CN"/>
        </w:rPr>
        <w:t>，</w:t>
      </w:r>
      <w:r>
        <w:t>对完成出色的给予重奖重用</w:t>
      </w:r>
      <w:r>
        <w:rPr>
          <w:rFonts w:hint="eastAsia"/>
          <w:lang w:eastAsia="zh-CN"/>
        </w:rPr>
        <w:t>，</w:t>
      </w:r>
      <w:r>
        <w:t>对完成不力的严肃问责</w:t>
      </w:r>
      <w:r>
        <w:rPr>
          <w:rFonts w:hint="eastAsia"/>
          <w:lang w:eastAsia="zh-CN"/>
        </w:rPr>
        <w:t>，</w:t>
      </w:r>
      <w:r>
        <w:t>形成</w:t>
      </w:r>
      <w:r>
        <w:rPr>
          <w:rFonts w:hint="eastAsia"/>
          <w:lang w:eastAsia="zh-CN"/>
        </w:rPr>
        <w:t>“</w:t>
      </w:r>
      <w:r>
        <w:t>能者上、庸者下、劣者汰</w:t>
      </w:r>
      <w:r>
        <w:rPr>
          <w:rFonts w:hint="eastAsia"/>
          <w:lang w:eastAsia="zh-CN"/>
        </w:rPr>
        <w:t>”</w:t>
      </w:r>
      <w:r>
        <w:t>的良性循环。</w:t>
      </w:r>
    </w:p>
    <w:p w14:paraId="16BB0F63">
      <w:pPr>
        <w:pageBreakBefore w:val="0"/>
        <w:kinsoku/>
        <w:wordWrap/>
        <w:overflowPunct/>
        <w:topLinePunct w:val="0"/>
        <w:autoSpaceDE/>
        <w:autoSpaceDN/>
        <w:bidi w:val="0"/>
        <w:adjustRightInd w:val="0"/>
        <w:snapToGrid w:val="0"/>
        <w:textAlignment w:val="auto"/>
      </w:pPr>
      <w:r>
        <w:rPr>
          <w:rFonts w:hint="eastAsia"/>
          <w:b/>
          <w:bCs/>
          <w:lang w:val="en-US" w:eastAsia="zh-CN"/>
        </w:rPr>
        <w:t>2.</w:t>
      </w:r>
      <w:r>
        <w:rPr>
          <w:b/>
          <w:bCs/>
        </w:rPr>
        <w:t>组建跨部门青年突击队</w:t>
      </w:r>
      <w:r>
        <w:rPr>
          <w:rFonts w:hint="eastAsia"/>
          <w:b/>
          <w:bCs/>
          <w:lang w:val="en-US" w:eastAsia="zh-CN"/>
        </w:rPr>
        <w:t>。</w:t>
      </w:r>
      <w:r>
        <w:t>针对重大紧急任务</w:t>
      </w:r>
      <w:r>
        <w:rPr>
          <w:rFonts w:hint="eastAsia"/>
          <w:lang w:eastAsia="zh-CN"/>
        </w:rPr>
        <w:t>，</w:t>
      </w:r>
      <w:r>
        <w:t>打破处室界限、部门壁垒</w:t>
      </w:r>
      <w:r>
        <w:rPr>
          <w:rFonts w:hint="eastAsia"/>
          <w:lang w:eastAsia="zh-CN"/>
        </w:rPr>
        <w:t>，</w:t>
      </w:r>
      <w:r>
        <w:t>抽调精兵强将组建青年突击队或项目攻坚组。突击队实行扁平化管理、项目化运作、战时化节奏</w:t>
      </w:r>
      <w:r>
        <w:rPr>
          <w:rFonts w:hint="eastAsia"/>
          <w:lang w:eastAsia="zh-CN"/>
        </w:rPr>
        <w:t>，</w:t>
      </w:r>
      <w:r>
        <w:t>建立高效的指挥协调机制。在组织形式上</w:t>
      </w:r>
      <w:r>
        <w:rPr>
          <w:rFonts w:hint="eastAsia"/>
          <w:lang w:eastAsia="zh-CN"/>
        </w:rPr>
        <w:t>，</w:t>
      </w:r>
      <w:r>
        <w:t>实行临时党支部制度</w:t>
      </w:r>
      <w:r>
        <w:rPr>
          <w:rFonts w:hint="eastAsia"/>
          <w:lang w:eastAsia="zh-CN"/>
        </w:rPr>
        <w:t>，</w:t>
      </w:r>
      <w:r>
        <w:t>把党支部建在项目上</w:t>
      </w:r>
      <w:r>
        <w:rPr>
          <w:rFonts w:hint="eastAsia"/>
          <w:lang w:eastAsia="zh-CN"/>
        </w:rPr>
        <w:t>，</w:t>
      </w:r>
      <w:r>
        <w:t>发挥党组织的战斗堡垒作用和党员的先锋模范作用。在工作机制上</w:t>
      </w:r>
      <w:r>
        <w:rPr>
          <w:rFonts w:hint="eastAsia"/>
          <w:lang w:eastAsia="zh-CN"/>
        </w:rPr>
        <w:t>，</w:t>
      </w:r>
      <w:r>
        <w:t>实行每日调度会、每周总结会制度</w:t>
      </w:r>
      <w:r>
        <w:rPr>
          <w:rFonts w:hint="eastAsia"/>
          <w:lang w:eastAsia="zh-CN"/>
        </w:rPr>
        <w:t>，</w:t>
      </w:r>
      <w:r>
        <w:t>及时发现问题、研究对策、调整方案。在考核评价上</w:t>
      </w:r>
      <w:r>
        <w:rPr>
          <w:rFonts w:hint="eastAsia"/>
          <w:lang w:eastAsia="zh-CN"/>
        </w:rPr>
        <w:t>，</w:t>
      </w:r>
      <w:r>
        <w:t>实行全过程纪实、多维度评价</w:t>
      </w:r>
      <w:r>
        <w:rPr>
          <w:rFonts w:hint="eastAsia"/>
          <w:lang w:eastAsia="zh-CN"/>
        </w:rPr>
        <w:t>，</w:t>
      </w:r>
      <w:r>
        <w:t>重点考察政治表现、担当精神、专业能力、协作意识。</w:t>
      </w:r>
    </w:p>
    <w:p w14:paraId="21115242">
      <w:pPr>
        <w:pageBreakBefore w:val="0"/>
        <w:kinsoku/>
        <w:wordWrap/>
        <w:overflowPunct/>
        <w:topLinePunct w:val="0"/>
        <w:autoSpaceDE/>
        <w:autoSpaceDN/>
        <w:bidi w:val="0"/>
        <w:adjustRightInd w:val="0"/>
        <w:snapToGrid w:val="0"/>
        <w:textAlignment w:val="auto"/>
      </w:pPr>
      <w:r>
        <w:t>通过这种跨部门协作</w:t>
      </w:r>
      <w:r>
        <w:rPr>
          <w:rFonts w:hint="eastAsia"/>
          <w:lang w:eastAsia="zh-CN"/>
        </w:rPr>
        <w:t>，</w:t>
      </w:r>
      <w:r>
        <w:t>青年干部不仅拓展了工作视野</w:t>
      </w:r>
      <w:r>
        <w:rPr>
          <w:rFonts w:hint="eastAsia"/>
          <w:lang w:eastAsia="zh-CN"/>
        </w:rPr>
        <w:t>，</w:t>
      </w:r>
      <w:r>
        <w:t>更重要的是培养了全局意识、协同能力、团队精神。在与不同专业背景、不同工作经历的同志共事过程中</w:t>
      </w:r>
      <w:r>
        <w:rPr>
          <w:rFonts w:hint="eastAsia"/>
          <w:lang w:eastAsia="zh-CN"/>
        </w:rPr>
        <w:t>，</w:t>
      </w:r>
      <w:r>
        <w:t>取长补短、相互学习、共同提高。</w:t>
      </w:r>
    </w:p>
    <w:p w14:paraId="69AF2289">
      <w:pPr>
        <w:pageBreakBefore w:val="0"/>
        <w:kinsoku/>
        <w:wordWrap/>
        <w:overflowPunct/>
        <w:topLinePunct w:val="0"/>
        <w:autoSpaceDE/>
        <w:autoSpaceDN/>
        <w:bidi w:val="0"/>
        <w:adjustRightInd w:val="0"/>
        <w:snapToGrid w:val="0"/>
        <w:textAlignment w:val="auto"/>
      </w:pPr>
      <w:r>
        <w:rPr>
          <w:rFonts w:hint="eastAsia"/>
          <w:b/>
          <w:bCs/>
          <w:lang w:val="en-US" w:eastAsia="zh-CN"/>
        </w:rPr>
        <w:t>3.</w:t>
      </w:r>
      <w:r>
        <w:rPr>
          <w:b/>
          <w:bCs/>
        </w:rPr>
        <w:t>下放战时决策权</w:t>
      </w:r>
      <w:r>
        <w:rPr>
          <w:rFonts w:hint="eastAsia"/>
          <w:b/>
          <w:bCs/>
          <w:lang w:val="en-US" w:eastAsia="zh-CN"/>
        </w:rPr>
        <w:t>。</w:t>
      </w:r>
      <w:r>
        <w:t>在战时状态下</w:t>
      </w:r>
      <w:r>
        <w:rPr>
          <w:rFonts w:hint="eastAsia"/>
          <w:lang w:eastAsia="zh-CN"/>
        </w:rPr>
        <w:t>，</w:t>
      </w:r>
      <w:r>
        <w:t>赋予青年突击队或项目攻坚组相应的决策权限</w:t>
      </w:r>
      <w:r>
        <w:rPr>
          <w:rFonts w:hint="eastAsia"/>
          <w:lang w:eastAsia="zh-CN"/>
        </w:rPr>
        <w:t>，</w:t>
      </w:r>
      <w:r>
        <w:t>改变层层请示、逐级审批的常规流程</w:t>
      </w:r>
      <w:r>
        <w:rPr>
          <w:rFonts w:hint="eastAsia"/>
          <w:lang w:eastAsia="zh-CN"/>
        </w:rPr>
        <w:t>，</w:t>
      </w:r>
      <w:r>
        <w:t>建立特事特办、急事急办的绿色通道。对于不涉及重大政策调整、不突破法律法规底线、不影响全局工作部署的事项</w:t>
      </w:r>
      <w:r>
        <w:rPr>
          <w:rFonts w:hint="eastAsia"/>
          <w:lang w:eastAsia="zh-CN"/>
        </w:rPr>
        <w:t>，</w:t>
      </w:r>
      <w:r>
        <w:t>授权项目负责人根据实际情况灵活决策、快速响应。建立容错纠错机制。鼓励青年干部在法律法规和政策框架内大胆探索、勇于创新</w:t>
      </w:r>
      <w:r>
        <w:rPr>
          <w:rFonts w:hint="eastAsia"/>
          <w:lang w:eastAsia="zh-CN"/>
        </w:rPr>
        <w:t>，</w:t>
      </w:r>
      <w:r>
        <w:t>对于工作中出现的失误错误</w:t>
      </w:r>
      <w:r>
        <w:rPr>
          <w:rFonts w:hint="eastAsia"/>
          <w:lang w:eastAsia="zh-CN"/>
        </w:rPr>
        <w:t>，</w:t>
      </w:r>
      <w:r>
        <w:t>区分不同情况妥善处理。属于改革创新、先行先试中出现的失误和错误</w:t>
      </w:r>
      <w:r>
        <w:rPr>
          <w:rFonts w:hint="eastAsia"/>
          <w:lang w:eastAsia="zh-CN"/>
        </w:rPr>
        <w:t>，</w:t>
      </w:r>
      <w:r>
        <w:t>属于尚无明确规定的探索性试验中的失误和错误</w:t>
      </w:r>
      <w:r>
        <w:rPr>
          <w:rFonts w:hint="eastAsia"/>
          <w:lang w:eastAsia="zh-CN"/>
        </w:rPr>
        <w:t>，</w:t>
      </w:r>
      <w:r>
        <w:t>可以免责或从轻处理。同时</w:t>
      </w:r>
      <w:r>
        <w:rPr>
          <w:rFonts w:hint="eastAsia"/>
          <w:lang w:eastAsia="zh-CN"/>
        </w:rPr>
        <w:t>，</w:t>
      </w:r>
      <w:r>
        <w:t>建立及时纠错机制</w:t>
      </w:r>
      <w:r>
        <w:rPr>
          <w:rFonts w:hint="eastAsia"/>
          <w:lang w:eastAsia="zh-CN"/>
        </w:rPr>
        <w:t>，</w:t>
      </w:r>
      <w:r>
        <w:t>一旦发现问题苗头</w:t>
      </w:r>
      <w:r>
        <w:rPr>
          <w:rFonts w:hint="eastAsia"/>
          <w:lang w:eastAsia="zh-CN"/>
        </w:rPr>
        <w:t>，</w:t>
      </w:r>
      <w:r>
        <w:t>迅速采取措施加以纠正</w:t>
      </w:r>
      <w:r>
        <w:rPr>
          <w:rFonts w:hint="eastAsia"/>
          <w:lang w:eastAsia="zh-CN"/>
        </w:rPr>
        <w:t>，</w:t>
      </w:r>
      <w:r>
        <w:t>防止小问题演变成大问题。这种授权机制的关键在于把握好放与管的关节。在关键环节、重大事项上</w:t>
      </w:r>
      <w:r>
        <w:rPr>
          <w:rFonts w:hint="eastAsia"/>
          <w:lang w:eastAsia="zh-CN"/>
        </w:rPr>
        <w:t>，</w:t>
      </w:r>
      <w:r>
        <w:t>坚持民主集中制</w:t>
      </w:r>
      <w:r>
        <w:rPr>
          <w:rFonts w:hint="eastAsia"/>
          <w:lang w:eastAsia="zh-CN"/>
        </w:rPr>
        <w:t>，</w:t>
      </w:r>
      <w:r>
        <w:t>充分发扬民主、广泛听取意见、集体研究决策。在具体操作、细节执行上</w:t>
      </w:r>
      <w:r>
        <w:rPr>
          <w:rFonts w:hint="eastAsia"/>
          <w:lang w:eastAsia="zh-CN"/>
        </w:rPr>
        <w:t>，</w:t>
      </w:r>
      <w:r>
        <w:t>充分信任年轻干部</w:t>
      </w:r>
      <w:r>
        <w:rPr>
          <w:rFonts w:hint="eastAsia"/>
          <w:lang w:eastAsia="zh-CN"/>
        </w:rPr>
        <w:t>，</w:t>
      </w:r>
      <w:r>
        <w:t>给予足够的自主空间</w:t>
      </w:r>
      <w:r>
        <w:rPr>
          <w:rFonts w:hint="eastAsia"/>
          <w:lang w:eastAsia="zh-CN"/>
        </w:rPr>
        <w:t>，</w:t>
      </w:r>
      <w:r>
        <w:t>激发其主动性创造性。</w:t>
      </w:r>
    </w:p>
    <w:p w14:paraId="36585879">
      <w:pPr>
        <w:pageBreakBefore w:val="0"/>
        <w:kinsoku/>
        <w:wordWrap/>
        <w:overflowPunct/>
        <w:topLinePunct w:val="0"/>
        <w:autoSpaceDE/>
        <w:autoSpaceDN/>
        <w:bidi w:val="0"/>
        <w:adjustRightInd w:val="0"/>
        <w:snapToGrid w:val="0"/>
        <w:textAlignment w:val="auto"/>
      </w:pPr>
      <w:r>
        <w:rPr>
          <w:rFonts w:hint="eastAsia"/>
          <w:b/>
          <w:bCs/>
          <w:lang w:val="en-US" w:eastAsia="zh-CN"/>
        </w:rPr>
        <w:t>4.</w:t>
      </w:r>
      <w:r>
        <w:rPr>
          <w:b/>
          <w:bCs/>
        </w:rPr>
        <w:t>实施思想淬炼、专业训练、实战磨炼三维培养</w:t>
      </w:r>
      <w:r>
        <w:rPr>
          <w:rFonts w:hint="eastAsia"/>
          <w:b/>
          <w:bCs/>
          <w:lang w:val="en-US" w:eastAsia="zh-CN"/>
        </w:rPr>
        <w:t>。</w:t>
      </w:r>
      <w:r>
        <w:t>针对每位青年干部的实际情况</w:t>
      </w:r>
      <w:r>
        <w:rPr>
          <w:rFonts w:hint="eastAsia"/>
          <w:lang w:eastAsia="zh-CN"/>
        </w:rPr>
        <w:t>，</w:t>
      </w:r>
      <w:r>
        <w:t>制定个性化培养方案</w:t>
      </w:r>
      <w:r>
        <w:rPr>
          <w:rFonts w:hint="eastAsia"/>
          <w:lang w:eastAsia="zh-CN"/>
        </w:rPr>
        <w:t>，</w:t>
      </w:r>
      <w:r>
        <w:t>通过思想淬炼、专业训练、实战磨炼三个维度的系统培养</w:t>
      </w:r>
      <w:r>
        <w:rPr>
          <w:rFonts w:hint="eastAsia"/>
          <w:lang w:eastAsia="zh-CN"/>
        </w:rPr>
        <w:t>，</w:t>
      </w:r>
      <w:r>
        <w:t>实现政治素质、专业能力、综合本领的全面提升。思想淬炼方面</w:t>
      </w:r>
      <w:r>
        <w:rPr>
          <w:rFonts w:hint="eastAsia"/>
          <w:lang w:eastAsia="zh-CN"/>
        </w:rPr>
        <w:t>，</w:t>
      </w:r>
      <w:r>
        <w:t>加强理想信念教育、党性教育、道德品行教育</w:t>
      </w:r>
      <w:r>
        <w:rPr>
          <w:rFonts w:hint="eastAsia"/>
          <w:lang w:eastAsia="zh-CN"/>
        </w:rPr>
        <w:t>，</w:t>
      </w:r>
      <w:r>
        <w:t>组织参观红色教育基地、参加党性教育培训、开展革命传统学习</w:t>
      </w:r>
      <w:r>
        <w:rPr>
          <w:rFonts w:hint="eastAsia"/>
          <w:lang w:eastAsia="zh-CN"/>
        </w:rPr>
        <w:t>，</w:t>
      </w:r>
      <w:r>
        <w:t>补足精神之钙、筑牢信仰之基。在重大任务中考察政治立场、政治态度、政治担当</w:t>
      </w:r>
      <w:r>
        <w:rPr>
          <w:rFonts w:hint="eastAsia"/>
          <w:lang w:eastAsia="zh-CN"/>
        </w:rPr>
        <w:t>，</w:t>
      </w:r>
      <w:r>
        <w:t>在关键时刻看是否冲得上去、顶得下来。专业训练方面</w:t>
      </w:r>
      <w:r>
        <w:rPr>
          <w:rFonts w:hint="eastAsia"/>
          <w:lang w:eastAsia="zh-CN"/>
        </w:rPr>
        <w:t>，</w:t>
      </w:r>
      <w:r>
        <w:t>根据岗位需求和个人特点</w:t>
      </w:r>
      <w:r>
        <w:rPr>
          <w:rFonts w:hint="eastAsia"/>
          <w:lang w:eastAsia="zh-CN"/>
        </w:rPr>
        <w:t>，</w:t>
      </w:r>
      <w:r>
        <w:t>有针对性地开展专业知识学习、业务技能培训、工作方法训练。选派优秀年轻干部参加高层次培训、挂职锻炼、跟班学习</w:t>
      </w:r>
      <w:r>
        <w:rPr>
          <w:rFonts w:hint="eastAsia"/>
          <w:lang w:eastAsia="zh-CN"/>
        </w:rPr>
        <w:t>，</w:t>
      </w:r>
      <w:r>
        <w:t>拓宽专业视野、提升专业能力。配备业务导师</w:t>
      </w:r>
      <w:r>
        <w:rPr>
          <w:rFonts w:hint="eastAsia"/>
          <w:lang w:eastAsia="zh-CN"/>
        </w:rPr>
        <w:t>，</w:t>
      </w:r>
      <w:r>
        <w:t>开展传帮带</w:t>
      </w:r>
      <w:r>
        <w:rPr>
          <w:rFonts w:hint="eastAsia"/>
          <w:lang w:eastAsia="zh-CN"/>
        </w:rPr>
        <w:t>，</w:t>
      </w:r>
      <w:r>
        <w:t>加快专业成长。实战磨炼方面</w:t>
      </w:r>
      <w:r>
        <w:rPr>
          <w:rFonts w:hint="eastAsia"/>
          <w:lang w:eastAsia="zh-CN"/>
        </w:rPr>
        <w:t>，</w:t>
      </w:r>
      <w:r>
        <w:t>有意识地将年轻干部放到重大项目、重点任务、艰苦岗位上锻炼</w:t>
      </w:r>
      <w:r>
        <w:rPr>
          <w:rFonts w:hint="eastAsia"/>
          <w:lang w:eastAsia="zh-CN"/>
        </w:rPr>
        <w:t>，</w:t>
      </w:r>
      <w:r>
        <w:t>在实践中经风雨、见世面、长才干。鼓励年轻干部主动请缨、挑重担子</w:t>
      </w:r>
      <w:r>
        <w:rPr>
          <w:rFonts w:hint="eastAsia"/>
          <w:lang w:eastAsia="zh-CN"/>
        </w:rPr>
        <w:t>，</w:t>
      </w:r>
      <w:r>
        <w:t>在攻坚克难中检验能力、提升水平。</w:t>
      </w:r>
    </w:p>
    <w:p w14:paraId="17519AF3">
      <w:pPr>
        <w:pageBreakBefore w:val="0"/>
        <w:kinsoku/>
        <w:wordWrap/>
        <w:overflowPunct/>
        <w:topLinePunct w:val="0"/>
        <w:autoSpaceDE/>
        <w:autoSpaceDN/>
        <w:bidi w:val="0"/>
        <w:adjustRightInd w:val="0"/>
        <w:snapToGrid w:val="0"/>
        <w:textAlignment w:val="auto"/>
      </w:pPr>
      <w:r>
        <w:rPr>
          <w:rFonts w:hint="eastAsia"/>
          <w:b/>
          <w:bCs/>
          <w:lang w:val="en-US" w:eastAsia="zh-CN"/>
        </w:rPr>
        <w:t>5.</w:t>
      </w:r>
      <w:r>
        <w:rPr>
          <w:b/>
          <w:bCs/>
        </w:rPr>
        <w:t>配备业务与政治双导师</w:t>
      </w:r>
      <w:r>
        <w:rPr>
          <w:rFonts w:hint="eastAsia"/>
          <w:b/>
          <w:bCs/>
          <w:lang w:val="en-US" w:eastAsia="zh-CN"/>
        </w:rPr>
        <w:t>。</w:t>
      </w:r>
      <w:r>
        <w:t>为每位青年干部配备业务导师和政治导师。业务导师由本领域资深专家担任</w:t>
      </w:r>
      <w:r>
        <w:rPr>
          <w:rFonts w:hint="eastAsia"/>
          <w:lang w:eastAsia="zh-CN"/>
        </w:rPr>
        <w:t>，</w:t>
      </w:r>
      <w:r>
        <w:t>重点指导专业知识学习、业务技能提升、工作方法改进。政治导师由党性强、觉悟高的领导干部担任</w:t>
      </w:r>
      <w:r>
        <w:rPr>
          <w:rFonts w:hint="eastAsia"/>
          <w:lang w:eastAsia="zh-CN"/>
        </w:rPr>
        <w:t>，</w:t>
      </w:r>
      <w:r>
        <w:t>重点指导政治理论学习、党性修养锤炼、政治能力提升。通过双导师制度</w:t>
      </w:r>
      <w:r>
        <w:rPr>
          <w:rFonts w:hint="eastAsia"/>
          <w:lang w:eastAsia="zh-CN"/>
        </w:rPr>
        <w:t>，</w:t>
      </w:r>
      <w:r>
        <w:t>实现业务培养与政治培养并重</w:t>
      </w:r>
      <w:r>
        <w:rPr>
          <w:rFonts w:hint="eastAsia"/>
          <w:lang w:eastAsia="zh-CN"/>
        </w:rPr>
        <w:t>，</w:t>
      </w:r>
      <w:r>
        <w:t>专业能力与政治能力同步提升</w:t>
      </w:r>
      <w:r>
        <w:rPr>
          <w:rFonts w:hint="eastAsia"/>
          <w:lang w:eastAsia="zh-CN"/>
        </w:rPr>
        <w:t>，</w:t>
      </w:r>
      <w:r>
        <w:t>破解重业务轻政治或重政治轻业务的片面化倾向</w:t>
      </w:r>
      <w:r>
        <w:rPr>
          <w:rFonts w:hint="eastAsia"/>
          <w:lang w:eastAsia="zh-CN"/>
        </w:rPr>
        <w:t>，</w:t>
      </w:r>
      <w:r>
        <w:t>培养政治过硬、本领高强的复合型人才。</w:t>
      </w:r>
    </w:p>
    <w:p w14:paraId="53B70432">
      <w:pPr>
        <w:pageBreakBefore w:val="0"/>
        <w:kinsoku/>
        <w:wordWrap/>
        <w:overflowPunct/>
        <w:topLinePunct w:val="0"/>
        <w:autoSpaceDE/>
        <w:autoSpaceDN/>
        <w:bidi w:val="0"/>
        <w:adjustRightInd w:val="0"/>
        <w:snapToGrid w:val="0"/>
        <w:textAlignment w:val="auto"/>
      </w:pPr>
      <w:r>
        <w:rPr>
          <w:b/>
          <w:bCs/>
        </w:rPr>
        <w:t>6</w:t>
      </w:r>
      <w:r>
        <w:rPr>
          <w:rFonts w:hint="eastAsia"/>
          <w:b/>
          <w:bCs/>
          <w:lang w:val="en-US" w:eastAsia="zh-CN"/>
        </w:rPr>
        <w:t>.</w:t>
      </w:r>
      <w:r>
        <w:rPr>
          <w:b/>
          <w:bCs/>
        </w:rPr>
        <w:t>建立闯关式技能图谱与个性化成长图谱</w:t>
      </w:r>
      <w:r>
        <w:rPr>
          <w:rFonts w:hint="eastAsia"/>
          <w:b/>
          <w:bCs/>
          <w:lang w:val="en-US" w:eastAsia="zh-CN"/>
        </w:rPr>
        <w:t>。</w:t>
      </w:r>
      <w:r>
        <w:t>针对智库型干部的能力要求</w:t>
      </w:r>
      <w:r>
        <w:rPr>
          <w:rFonts w:hint="eastAsia"/>
          <w:lang w:eastAsia="zh-CN"/>
        </w:rPr>
        <w:t>，</w:t>
      </w:r>
      <w:r>
        <w:t>建立包含政治素养、理论功底、专业知识、调研能力、文字能力、沟通能力、统筹能力、创新思维等多个维度的技能图谱</w:t>
      </w:r>
      <w:r>
        <w:rPr>
          <w:rFonts w:hint="eastAsia"/>
          <w:lang w:eastAsia="zh-CN"/>
        </w:rPr>
        <w:t>，</w:t>
      </w:r>
      <w:r>
        <w:t>明确每个维度的能力等级标准和考核评价办法。</w:t>
      </w:r>
    </w:p>
    <w:p w14:paraId="55BEDFD6">
      <w:pPr>
        <w:pageBreakBefore w:val="0"/>
        <w:kinsoku/>
        <w:wordWrap/>
        <w:overflowPunct/>
        <w:topLinePunct w:val="0"/>
        <w:autoSpaceDE/>
        <w:autoSpaceDN/>
        <w:bidi w:val="0"/>
        <w:adjustRightInd w:val="0"/>
        <w:snapToGrid w:val="0"/>
        <w:textAlignment w:val="auto"/>
      </w:pPr>
      <w:r>
        <w:t>采用闯关式培养模式</w:t>
      </w:r>
      <w:r>
        <w:rPr>
          <w:rFonts w:hint="eastAsia"/>
          <w:lang w:eastAsia="zh-CN"/>
        </w:rPr>
        <w:t>，</w:t>
      </w:r>
      <w:r>
        <w:t>将技能图谱转化为成长阶梯</w:t>
      </w:r>
      <w:r>
        <w:rPr>
          <w:rFonts w:hint="eastAsia"/>
          <w:lang w:eastAsia="zh-CN"/>
        </w:rPr>
        <w:t>，</w:t>
      </w:r>
      <w:r>
        <w:t>要求青年干部逐级提升、逐关攻克。完成一个技能模块的培养并通过考核评估后</w:t>
      </w:r>
      <w:r>
        <w:rPr>
          <w:rFonts w:hint="eastAsia"/>
          <w:lang w:eastAsia="zh-CN"/>
        </w:rPr>
        <w:t>，</w:t>
      </w:r>
      <w:r>
        <w:t>方可进入下一个模块。通过这种游戏化、可视化的设计</w:t>
      </w:r>
      <w:r>
        <w:rPr>
          <w:rFonts w:hint="eastAsia"/>
          <w:lang w:eastAsia="zh-CN"/>
        </w:rPr>
        <w:t>，</w:t>
      </w:r>
      <w:r>
        <w:t>增强培养过程的趣味性、激励性。</w:t>
      </w:r>
    </w:p>
    <w:p w14:paraId="377C8E79">
      <w:pPr>
        <w:pageBreakBefore w:val="0"/>
        <w:kinsoku/>
        <w:wordWrap/>
        <w:overflowPunct/>
        <w:topLinePunct w:val="0"/>
        <w:autoSpaceDE/>
        <w:autoSpaceDN/>
        <w:bidi w:val="0"/>
        <w:adjustRightInd w:val="0"/>
        <w:snapToGrid w:val="0"/>
        <w:textAlignment w:val="auto"/>
      </w:pPr>
      <w:r>
        <w:t>同时</w:t>
      </w:r>
      <w:r>
        <w:rPr>
          <w:rFonts w:hint="eastAsia"/>
          <w:lang w:eastAsia="zh-CN"/>
        </w:rPr>
        <w:t>，</w:t>
      </w:r>
      <w:r>
        <w:t>针对每位干部的基础条件、专业背景、发展方向</w:t>
      </w:r>
      <w:r>
        <w:rPr>
          <w:rFonts w:hint="eastAsia"/>
          <w:lang w:eastAsia="zh-CN"/>
        </w:rPr>
        <w:t>，</w:t>
      </w:r>
      <w:r>
        <w:t>绘制个性化成长图谱</w:t>
      </w:r>
      <w:r>
        <w:rPr>
          <w:rFonts w:hint="eastAsia"/>
          <w:lang w:eastAsia="zh-CN"/>
        </w:rPr>
        <w:t>，</w:t>
      </w:r>
      <w:r>
        <w:t>明确短期、中期、长期成长目标</w:t>
      </w:r>
      <w:r>
        <w:rPr>
          <w:rFonts w:hint="eastAsia"/>
          <w:lang w:eastAsia="zh-CN"/>
        </w:rPr>
        <w:t>，</w:t>
      </w:r>
      <w:r>
        <w:t>制定针对性培养措施</w:t>
      </w:r>
      <w:r>
        <w:rPr>
          <w:rFonts w:hint="eastAsia"/>
          <w:lang w:eastAsia="zh-CN"/>
        </w:rPr>
        <w:t>，</w:t>
      </w:r>
      <w:r>
        <w:t>实行一人一策、精准培养。定期评估成长进度</w:t>
      </w:r>
      <w:r>
        <w:rPr>
          <w:rFonts w:hint="eastAsia"/>
          <w:lang w:eastAsia="zh-CN"/>
        </w:rPr>
        <w:t>，</w:t>
      </w:r>
      <w:r>
        <w:t>及时调整培养方案</w:t>
      </w:r>
      <w:r>
        <w:rPr>
          <w:rFonts w:hint="eastAsia"/>
          <w:lang w:eastAsia="zh-CN"/>
        </w:rPr>
        <w:t>，</w:t>
      </w:r>
      <w:r>
        <w:t>确保培养实效。</w:t>
      </w:r>
    </w:p>
    <w:p w14:paraId="400EF606">
      <w:pPr>
        <w:pageBreakBefore w:val="0"/>
        <w:kinsoku/>
        <w:wordWrap/>
        <w:overflowPunct/>
        <w:topLinePunct w:val="0"/>
        <w:autoSpaceDE/>
        <w:autoSpaceDN/>
        <w:bidi w:val="0"/>
        <w:adjustRightInd w:val="0"/>
        <w:snapToGrid w:val="0"/>
        <w:textAlignment w:val="auto"/>
      </w:pPr>
      <w:r>
        <w:rPr>
          <w:rFonts w:hint="eastAsia"/>
          <w:b/>
          <w:bCs/>
          <w:lang w:val="en-US" w:eastAsia="zh-CN"/>
        </w:rPr>
        <w:t>7.</w:t>
      </w:r>
      <w:r>
        <w:rPr>
          <w:b/>
          <w:bCs/>
        </w:rPr>
        <w:t>建立纪实评绩制度</w:t>
      </w:r>
      <w:r>
        <w:rPr>
          <w:rFonts w:hint="eastAsia"/>
          <w:b/>
          <w:bCs/>
          <w:lang w:val="en-US" w:eastAsia="zh-CN"/>
        </w:rPr>
        <w:t>。</w:t>
      </w:r>
      <w:r>
        <w:t>对青年干部在重大任务中的表现进行全过程纪实、多维度评价。建立工作日志制度</w:t>
      </w:r>
      <w:r>
        <w:rPr>
          <w:rFonts w:hint="eastAsia"/>
          <w:lang w:eastAsia="zh-CN"/>
        </w:rPr>
        <w:t>，</w:t>
      </w:r>
      <w:r>
        <w:t>要求参与重大项目的干部每日记录工作内容、遇到的问题、解决的办法、心得体会。建立过程管理档案</w:t>
      </w:r>
      <w:r>
        <w:rPr>
          <w:rFonts w:hint="eastAsia"/>
          <w:lang w:eastAsia="zh-CN"/>
        </w:rPr>
        <w:t>，</w:t>
      </w:r>
      <w:r>
        <w:t>详细记录每位干部承担的具体任务、取得的工作成果、发挥的实际作用。</w:t>
      </w:r>
    </w:p>
    <w:p w14:paraId="56AF2C8D">
      <w:pPr>
        <w:pageBreakBefore w:val="0"/>
        <w:kinsoku/>
        <w:wordWrap/>
        <w:overflowPunct/>
        <w:topLinePunct w:val="0"/>
        <w:autoSpaceDE/>
        <w:autoSpaceDN/>
        <w:bidi w:val="0"/>
        <w:adjustRightInd w:val="0"/>
        <w:snapToGrid w:val="0"/>
        <w:textAlignment w:val="auto"/>
      </w:pPr>
      <w:r>
        <w:t>将党性表现细化为可观察、可评价的具体指标</w:t>
      </w:r>
      <w:r>
        <w:rPr>
          <w:rFonts w:hint="eastAsia"/>
          <w:lang w:eastAsia="zh-CN"/>
        </w:rPr>
        <w:t>，</w:t>
      </w:r>
      <w:r>
        <w:t>如政治站位(是否自觉对标对表中央精神、是否坚持正确政治方向)、担当精神(是否主动请缨、是否勇挑重担、关键时刻是否冲得上去)、协作意识(是否服从大局、是否团结协作、是否甘当配角)、创新能力(是否善于破解难题、是否勇于改革创新)、廉洁自律(是否严守纪律规矩、是否坚持廉洁从政)等。</w:t>
      </w:r>
    </w:p>
    <w:p w14:paraId="51B41B28">
      <w:pPr>
        <w:pageBreakBefore w:val="0"/>
        <w:kinsoku/>
        <w:wordWrap/>
        <w:overflowPunct/>
        <w:topLinePunct w:val="0"/>
        <w:autoSpaceDE/>
        <w:autoSpaceDN/>
        <w:bidi w:val="0"/>
        <w:adjustRightInd w:val="0"/>
        <w:snapToGrid w:val="0"/>
        <w:textAlignment w:val="auto"/>
      </w:pPr>
      <w:r>
        <w:t>建立多元评价机制</w:t>
      </w:r>
      <w:r>
        <w:rPr>
          <w:rFonts w:hint="eastAsia"/>
          <w:lang w:eastAsia="zh-CN"/>
        </w:rPr>
        <w:t>，</w:t>
      </w:r>
      <w:r>
        <w:t>评价主体包括领导评价、同事评价、服务对象评价、专家评价等</w:t>
      </w:r>
      <w:r>
        <w:rPr>
          <w:rFonts w:hint="eastAsia"/>
          <w:lang w:eastAsia="zh-CN"/>
        </w:rPr>
        <w:t>，</w:t>
      </w:r>
      <w:r>
        <w:t>评价方式包括日常观察、现场考察、专项测评、综合分析等</w:t>
      </w:r>
      <w:r>
        <w:rPr>
          <w:rFonts w:hint="eastAsia"/>
          <w:lang w:eastAsia="zh-CN"/>
        </w:rPr>
        <w:t>，</w:t>
      </w:r>
      <w:r>
        <w:t>确保评价的全面性、客观性、准确性。</w:t>
      </w:r>
    </w:p>
    <w:p w14:paraId="4A2007F7">
      <w:pPr>
        <w:pageBreakBefore w:val="0"/>
        <w:kinsoku/>
        <w:wordWrap/>
        <w:overflowPunct/>
        <w:topLinePunct w:val="0"/>
        <w:autoSpaceDE/>
        <w:autoSpaceDN/>
        <w:bidi w:val="0"/>
        <w:adjustRightInd w:val="0"/>
        <w:snapToGrid w:val="0"/>
        <w:ind w:left="0" w:leftChars="0" w:firstLine="0" w:firstLineChars="0"/>
        <w:textAlignment w:val="auto"/>
      </w:pPr>
      <w:r>
        <w:t>评价结果与评优评先、绩效奖励、职务晋升直接挂钩</w:t>
      </w:r>
      <w:r>
        <w:rPr>
          <w:rFonts w:hint="eastAsia"/>
          <w:lang w:eastAsia="zh-CN"/>
        </w:rPr>
        <w:t>，</w:t>
      </w:r>
      <w:r>
        <w:t>树立干得好有发展、关键时刻顶得上的鲜明用人导向</w:t>
      </w:r>
      <w:r>
        <w:rPr>
          <w:rFonts w:hint="eastAsia"/>
          <w:lang w:eastAsia="zh-CN"/>
        </w:rPr>
        <w:t>，</w:t>
      </w:r>
      <w:r>
        <w:t>形成注重实绩、崇尚实干、鼓励担当的良好氛围。</w:t>
      </w:r>
    </w:p>
    <w:p w14:paraId="1878C3A4">
      <w:pPr>
        <w:pageBreakBefore w:val="0"/>
        <w:kinsoku/>
        <w:wordWrap/>
        <w:overflowPunct/>
        <w:topLinePunct w:val="0"/>
        <w:autoSpaceDE/>
        <w:autoSpaceDN/>
        <w:bidi w:val="0"/>
        <w:adjustRightInd w:val="0"/>
        <w:snapToGrid w:val="0"/>
        <w:textAlignment w:val="auto"/>
      </w:pPr>
      <w:r>
        <w:t>通过上述战时机制与三维淬火的系统设计</w:t>
      </w:r>
      <w:r>
        <w:rPr>
          <w:rFonts w:hint="eastAsia"/>
          <w:lang w:eastAsia="zh-CN"/>
        </w:rPr>
        <w:t>，</w:t>
      </w:r>
      <w:r>
        <w:t>在极限压力下考验干部的政治定力、在复杂环境中锤炼干部的应变能力、在艰巨任务中提升干部的综合素质</w:t>
      </w:r>
      <w:r>
        <w:rPr>
          <w:rFonts w:hint="eastAsia"/>
          <w:lang w:eastAsia="zh-CN"/>
        </w:rPr>
        <w:t>，</w:t>
      </w:r>
      <w:r>
        <w:t>实现从温室培养到实战历练的根本转变。</w:t>
      </w:r>
    </w:p>
    <w:p w14:paraId="2CDAEF8A">
      <w:pPr>
        <w:pStyle w:val="4"/>
        <w:pageBreakBefore w:val="0"/>
        <w:kinsoku/>
        <w:wordWrap/>
        <w:overflowPunct/>
        <w:topLinePunct w:val="0"/>
        <w:autoSpaceDE/>
        <w:autoSpaceDN/>
        <w:bidi w:val="0"/>
        <w:adjustRightInd w:val="0"/>
        <w:snapToGrid w:val="0"/>
        <w:textAlignment w:val="auto"/>
      </w:pPr>
      <w:r>
        <w:t>做实基层实践课:打造链上堡垒与雁阵协同新生态</w:t>
      </w:r>
    </w:p>
    <w:p w14:paraId="196102EB">
      <w:pPr>
        <w:pageBreakBefore w:val="0"/>
        <w:kinsoku/>
        <w:wordWrap/>
        <w:overflowPunct/>
        <w:topLinePunct w:val="0"/>
        <w:autoSpaceDE/>
        <w:autoSpaceDN/>
        <w:bidi w:val="0"/>
        <w:adjustRightInd w:val="0"/>
        <w:snapToGrid w:val="0"/>
        <w:textAlignment w:val="auto"/>
      </w:pPr>
      <w:r>
        <w:rPr>
          <w:b w:val="0"/>
          <w:bCs w:val="0"/>
          <w:i w:val="0"/>
          <w:iCs w:val="0"/>
        </w:rPr>
        <w:t>打破机关大院围墙</w:t>
      </w:r>
      <w:r>
        <w:rPr>
          <w:rFonts w:hint="eastAsia"/>
          <w:b w:val="0"/>
          <w:bCs w:val="0"/>
          <w:i w:val="0"/>
          <w:iCs w:val="0"/>
          <w:lang w:eastAsia="zh-CN"/>
        </w:rPr>
        <w:t>，</w:t>
      </w:r>
      <w:r>
        <w:rPr>
          <w:b w:val="0"/>
          <w:bCs w:val="0"/>
          <w:i w:val="0"/>
          <w:iCs w:val="0"/>
        </w:rPr>
        <w:t>推动青年干部走出书斋、沉入一线</w:t>
      </w:r>
      <w:r>
        <w:rPr>
          <w:rFonts w:hint="eastAsia"/>
          <w:b w:val="0"/>
          <w:bCs w:val="0"/>
          <w:i w:val="0"/>
          <w:iCs w:val="0"/>
          <w:lang w:eastAsia="zh-CN"/>
        </w:rPr>
        <w:t>，</w:t>
      </w:r>
      <w:r>
        <w:rPr>
          <w:b w:val="0"/>
          <w:bCs w:val="0"/>
          <w:i w:val="0"/>
          <w:iCs w:val="0"/>
        </w:rPr>
        <w:t>在服务企业、服务产业、服务基层的实践中增长才干、磨砺品质、提升境界。</w:t>
      </w:r>
    </w:p>
    <w:p w14:paraId="58F15FED">
      <w:pPr>
        <w:pageBreakBefore w:val="0"/>
        <w:kinsoku/>
        <w:wordWrap/>
        <w:overflowPunct/>
        <w:topLinePunct w:val="0"/>
        <w:autoSpaceDE/>
        <w:autoSpaceDN/>
        <w:bidi w:val="0"/>
        <w:adjustRightInd w:val="0"/>
        <w:snapToGrid w:val="0"/>
        <w:textAlignment w:val="auto"/>
      </w:pPr>
      <w:r>
        <w:rPr>
          <w:rFonts w:hint="eastAsia"/>
          <w:b/>
          <w:bCs/>
          <w:lang w:val="en-US" w:eastAsia="zh-CN"/>
        </w:rPr>
        <w:t>1.</w:t>
      </w:r>
      <w:r>
        <w:rPr>
          <w:b/>
          <w:bCs/>
        </w:rPr>
        <w:t>建立产业链党建联盟</w:t>
      </w:r>
      <w:r>
        <w:rPr>
          <w:rFonts w:hint="eastAsia"/>
          <w:b/>
          <w:bCs/>
          <w:lang w:val="en-US" w:eastAsia="zh-CN"/>
        </w:rPr>
        <w:t>。</w:t>
      </w:r>
      <w:r>
        <w:t>围绕深圳20个战略性新兴产业集群和8大未来产业</w:t>
      </w:r>
      <w:r>
        <w:rPr>
          <w:rFonts w:hint="eastAsia"/>
          <w:lang w:eastAsia="zh-CN"/>
        </w:rPr>
        <w:t>，</w:t>
      </w:r>
      <w:r>
        <w:t>探索建立产业链党建联盟</w:t>
      </w:r>
      <w:r>
        <w:rPr>
          <w:rFonts w:hint="eastAsia"/>
          <w:lang w:eastAsia="zh-CN"/>
        </w:rPr>
        <w:t>，</w:t>
      </w:r>
      <w:r>
        <w:t>将党建工作触角延伸到产业链条的关键环节、创新链条的核心节点。联盟成员包括政府部门、龙头企业、科研院所、高等院校、金融机构、中介组织等产业生态各类主体。联盟采取联席会议制度</w:t>
      </w:r>
      <w:r>
        <w:rPr>
          <w:rFonts w:hint="eastAsia"/>
          <w:lang w:eastAsia="zh-CN"/>
        </w:rPr>
        <w:t>，</w:t>
      </w:r>
      <w:r>
        <w:t>定期召开联盟大会、专题研讨会、项目对接会</w:t>
      </w:r>
      <w:r>
        <w:rPr>
          <w:rFonts w:hint="eastAsia"/>
          <w:lang w:eastAsia="zh-CN"/>
        </w:rPr>
        <w:t>，</w:t>
      </w:r>
      <w:r>
        <w:t>搭建政企学研金服多方对话平台。中心青年干部在联盟中扮演组织者、协调者、服务者角色</w:t>
      </w:r>
      <w:r>
        <w:rPr>
          <w:rFonts w:hint="eastAsia"/>
          <w:lang w:eastAsia="zh-CN"/>
        </w:rPr>
        <w:t>，</w:t>
      </w:r>
      <w:r>
        <w:t>负责联盟日常运作、活动组织、资源对接。通过搭建产业链党建联盟</w:t>
      </w:r>
      <w:r>
        <w:rPr>
          <w:rFonts w:hint="eastAsia"/>
          <w:lang w:eastAsia="zh-CN"/>
        </w:rPr>
        <w:t>，</w:t>
      </w:r>
      <w:r>
        <w:t>青年干部深度融入产业生态</w:t>
      </w:r>
      <w:r>
        <w:rPr>
          <w:rFonts w:hint="eastAsia"/>
          <w:lang w:eastAsia="zh-CN"/>
        </w:rPr>
        <w:t>，</w:t>
      </w:r>
      <w:r>
        <w:t>与企业家、科学家、投资人、专业服务机构建立稳定联系</w:t>
      </w:r>
      <w:r>
        <w:rPr>
          <w:rFonts w:hint="eastAsia"/>
          <w:lang w:eastAsia="zh-CN"/>
        </w:rPr>
        <w:t>，</w:t>
      </w:r>
      <w:r>
        <w:t>在资源整合、生态构建的实践中</w:t>
      </w:r>
      <w:r>
        <w:rPr>
          <w:rFonts w:hint="eastAsia"/>
          <w:lang w:eastAsia="zh-CN"/>
        </w:rPr>
        <w:t>，</w:t>
      </w:r>
      <w:r>
        <w:t>培养战略思维、提升统筹能力、拓展工作格局。</w:t>
      </w:r>
    </w:p>
    <w:p w14:paraId="3B143C48">
      <w:pPr>
        <w:pageBreakBefore w:val="0"/>
        <w:kinsoku/>
        <w:wordWrap/>
        <w:overflowPunct/>
        <w:topLinePunct w:val="0"/>
        <w:autoSpaceDE/>
        <w:autoSpaceDN/>
        <w:bidi w:val="0"/>
        <w:adjustRightInd w:val="0"/>
        <w:snapToGrid w:val="0"/>
        <w:textAlignment w:val="auto"/>
      </w:pPr>
      <w:r>
        <w:rPr>
          <w:rFonts w:hint="eastAsia"/>
          <w:b/>
          <w:bCs/>
          <w:lang w:val="en-US" w:eastAsia="zh-CN"/>
        </w:rPr>
        <w:t>2.</w:t>
      </w:r>
      <w:r>
        <w:rPr>
          <w:b/>
          <w:bCs/>
        </w:rPr>
        <w:t>在解决产业痛点中深化对国之大者的理解</w:t>
      </w:r>
      <w:r>
        <w:rPr>
          <w:rFonts w:hint="eastAsia"/>
          <w:b/>
          <w:bCs/>
          <w:lang w:val="en-US" w:eastAsia="zh-CN"/>
        </w:rPr>
        <w:t>。</w:t>
      </w:r>
      <w:r>
        <w:t>引导青年干部在服务企业、解决问题的实践中</w:t>
      </w:r>
      <w:r>
        <w:rPr>
          <w:rFonts w:hint="eastAsia"/>
          <w:lang w:eastAsia="zh-CN"/>
        </w:rPr>
        <w:t>，</w:t>
      </w:r>
      <w:r>
        <w:t>深化对国之大者的认识和把握。要求干部在处理具体问题时</w:t>
      </w:r>
      <w:r>
        <w:rPr>
          <w:rFonts w:hint="eastAsia"/>
          <w:lang w:eastAsia="zh-CN"/>
        </w:rPr>
        <w:t>，</w:t>
      </w:r>
      <w:r>
        <w:t>不就事论事、就企业论企业</w:t>
      </w:r>
      <w:r>
        <w:rPr>
          <w:rFonts w:hint="eastAsia"/>
          <w:lang w:eastAsia="zh-CN"/>
        </w:rPr>
        <w:t>，</w:t>
      </w:r>
      <w:r>
        <w:t>而要站在更高层面思考问题的本质、抓住问题的根源、找到解决问题的治本之策。例如</w:t>
      </w:r>
      <w:r>
        <w:rPr>
          <w:rFonts w:hint="eastAsia"/>
          <w:lang w:eastAsia="zh-CN"/>
        </w:rPr>
        <w:t>，</w:t>
      </w:r>
      <w:r>
        <w:t>在解决企业反映的算力资源不足问题时</w:t>
      </w:r>
      <w:r>
        <w:rPr>
          <w:rFonts w:hint="eastAsia"/>
          <w:lang w:eastAsia="zh-CN"/>
        </w:rPr>
        <w:t>，</w:t>
      </w:r>
      <w:r>
        <w:t>不能简单地给补贴、建机房</w:t>
      </w:r>
      <w:r>
        <w:rPr>
          <w:rFonts w:hint="eastAsia"/>
          <w:lang w:eastAsia="zh-CN"/>
        </w:rPr>
        <w:t>，</w:t>
      </w:r>
      <w:r>
        <w:t>而要从构建自主可控算力体系、保障国家数字主权的高度</w:t>
      </w:r>
      <w:r>
        <w:rPr>
          <w:rFonts w:hint="eastAsia"/>
          <w:lang w:eastAsia="zh-CN"/>
        </w:rPr>
        <w:t>，</w:t>
      </w:r>
      <w:r>
        <w:t>系统谋划算力基础设施布局、算力资源统筹调度、算力产业生态培育</w:t>
      </w:r>
      <w:r>
        <w:rPr>
          <w:rFonts w:hint="eastAsia"/>
          <w:lang w:eastAsia="zh-CN"/>
        </w:rPr>
        <w:t>，</w:t>
      </w:r>
      <w:r>
        <w:t>将企业个性需求转化为产业共性方案</w:t>
      </w:r>
      <w:r>
        <w:rPr>
          <w:rFonts w:hint="eastAsia"/>
          <w:lang w:eastAsia="zh-CN"/>
        </w:rPr>
        <w:t>，</w:t>
      </w:r>
      <w:r>
        <w:t>将当前紧迫问题转化为长远战略布局。在解决企业面临的芯片适配难、核心算法缺失等卡脖子问题时</w:t>
      </w:r>
      <w:r>
        <w:rPr>
          <w:rFonts w:hint="eastAsia"/>
          <w:lang w:eastAsia="zh-CN"/>
        </w:rPr>
        <w:t>，</w:t>
      </w:r>
      <w:r>
        <w:rPr>
          <w:b/>
          <w:bCs/>
        </w:rPr>
        <w:t>深刻认识到关键核心技术是要不来、买不来、讨不来的</w:t>
      </w:r>
      <w:r>
        <w:rPr>
          <w:rFonts w:hint="eastAsia"/>
          <w:b/>
          <w:bCs/>
          <w:lang w:eastAsia="zh-CN"/>
        </w:rPr>
        <w:t>，</w:t>
      </w:r>
      <w:r>
        <w:rPr>
          <w:b/>
          <w:bCs/>
        </w:rPr>
        <w:t>必须坚定不移走自主创新道路。</w:t>
      </w:r>
      <w:r>
        <w:t>在推动产业链协同攻关、创新链与产业链融合的实践中</w:t>
      </w:r>
      <w:r>
        <w:rPr>
          <w:rFonts w:hint="eastAsia"/>
          <w:lang w:eastAsia="zh-CN"/>
        </w:rPr>
        <w:t>，</w:t>
      </w:r>
      <w:r>
        <w:t>深化对科技自立自强战略意义的理解</w:t>
      </w:r>
      <w:r>
        <w:rPr>
          <w:rFonts w:hint="eastAsia"/>
          <w:lang w:eastAsia="zh-CN"/>
        </w:rPr>
        <w:t>，</w:t>
      </w:r>
      <w:r>
        <w:t>增强服务国家战略的使命感责任感。</w:t>
      </w:r>
    </w:p>
    <w:p w14:paraId="314B54C1">
      <w:pPr>
        <w:pageBreakBefore w:val="0"/>
        <w:kinsoku/>
        <w:wordWrap/>
        <w:overflowPunct/>
        <w:topLinePunct w:val="0"/>
        <w:autoSpaceDE/>
        <w:autoSpaceDN/>
        <w:bidi w:val="0"/>
        <w:adjustRightInd w:val="0"/>
        <w:snapToGrid w:val="0"/>
        <w:textAlignment w:val="auto"/>
      </w:pPr>
      <w:r>
        <w:rPr>
          <w:rFonts w:hint="eastAsia"/>
          <w:b/>
          <w:bCs/>
          <w:lang w:val="en-US" w:eastAsia="zh-CN"/>
        </w:rPr>
        <w:t>3.</w:t>
      </w:r>
      <w:r>
        <w:rPr>
          <w:b/>
          <w:bCs/>
        </w:rPr>
        <w:t>构建央地联动提效机制</w:t>
      </w:r>
      <w:r>
        <w:rPr>
          <w:rFonts w:hint="eastAsia"/>
          <w:b/>
          <w:bCs/>
          <w:lang w:val="en-US" w:eastAsia="zh-CN"/>
        </w:rPr>
        <w:t>。</w:t>
      </w:r>
      <w:r>
        <w:t>鼓励支持青年骨干直接对接国家部委</w:t>
      </w:r>
      <w:r>
        <w:rPr>
          <w:rFonts w:hint="eastAsia"/>
          <w:lang w:eastAsia="zh-CN"/>
        </w:rPr>
        <w:t>，</w:t>
      </w:r>
      <w:r>
        <w:t>在争取国家战略资源落地、推动国家重大项目实施的过程中</w:t>
      </w:r>
      <w:r>
        <w:rPr>
          <w:rFonts w:hint="eastAsia"/>
          <w:lang w:eastAsia="zh-CN"/>
        </w:rPr>
        <w:t>，</w:t>
      </w:r>
      <w:r>
        <w:t>锤炼宏观战略思维与沟通协调能力。</w:t>
      </w:r>
      <w:r>
        <w:rPr>
          <w:b/>
          <w:bCs/>
        </w:rPr>
        <w:t>建立青年干部赴京工作机制</w:t>
      </w:r>
      <w:r>
        <w:rPr>
          <w:rFonts w:hint="eastAsia"/>
          <w:b/>
          <w:bCs/>
          <w:lang w:eastAsia="zh-CN"/>
        </w:rPr>
        <w:t>，</w:t>
      </w:r>
      <w:r>
        <w:t>对于重大项目申报、重要政策争取、重点工作汇报等事项</w:t>
      </w:r>
      <w:r>
        <w:rPr>
          <w:rFonts w:hint="eastAsia"/>
          <w:lang w:eastAsia="zh-CN"/>
        </w:rPr>
        <w:t>，</w:t>
      </w:r>
      <w:r>
        <w:t>选派政治素质好、专业能力强、综合素质高的青年干部参与。在与国家部委的对接中</w:t>
      </w:r>
      <w:r>
        <w:rPr>
          <w:rFonts w:hint="eastAsia"/>
          <w:lang w:eastAsia="zh-CN"/>
        </w:rPr>
        <w:t>，</w:t>
      </w:r>
      <w:r>
        <w:t>学习中央精神、把握政策导向、理解战略意图</w:t>
      </w:r>
      <w:r>
        <w:rPr>
          <w:rFonts w:hint="eastAsia"/>
          <w:lang w:eastAsia="zh-CN"/>
        </w:rPr>
        <w:t>，</w:t>
      </w:r>
      <w:r>
        <w:t>提升政治站位和全局视野。同时</w:t>
      </w:r>
      <w:r>
        <w:rPr>
          <w:rFonts w:hint="eastAsia"/>
          <w:lang w:eastAsia="zh-CN"/>
        </w:rPr>
        <w:t>，</w:t>
      </w:r>
      <w:r>
        <w:t>加强与国家部委司局、国家级研究机构、中央企业总部的工作联系</w:t>
      </w:r>
      <w:r>
        <w:rPr>
          <w:rFonts w:hint="eastAsia"/>
          <w:lang w:eastAsia="zh-CN"/>
        </w:rPr>
        <w:t>，</w:t>
      </w:r>
      <w:r>
        <w:t>建立常态化沟通机制。邀请国家部委领导、知名专家来深指导工作</w:t>
      </w:r>
      <w:r>
        <w:rPr>
          <w:rFonts w:hint="eastAsia"/>
          <w:lang w:eastAsia="zh-CN"/>
        </w:rPr>
        <w:t>，</w:t>
      </w:r>
      <w:r>
        <w:t>组织青年干部参加国家级会议、论坛、培训</w:t>
      </w:r>
      <w:r>
        <w:rPr>
          <w:rFonts w:hint="eastAsia"/>
          <w:lang w:eastAsia="zh-CN"/>
        </w:rPr>
        <w:t>，</w:t>
      </w:r>
      <w:r>
        <w:t>拓宽眼界视野、提升能力水平。通过央地联动</w:t>
      </w:r>
      <w:r>
        <w:rPr>
          <w:rFonts w:hint="eastAsia"/>
          <w:lang w:eastAsia="zh-CN"/>
        </w:rPr>
        <w:t>，</w:t>
      </w:r>
      <w:r>
        <w:t>青年干部不仅学会了如何与上级部门高效沟通</w:t>
      </w:r>
      <w:r>
        <w:rPr>
          <w:rFonts w:hint="eastAsia"/>
          <w:lang w:eastAsia="zh-CN"/>
        </w:rPr>
        <w:t>，</w:t>
      </w:r>
      <w:r>
        <w:t>更重要的是培养了战略思维、大局意识</w:t>
      </w:r>
      <w:r>
        <w:rPr>
          <w:rFonts w:hint="eastAsia"/>
          <w:lang w:eastAsia="zh-CN"/>
        </w:rPr>
        <w:t>，</w:t>
      </w:r>
      <w:r>
        <w:t>学会了从国家层面思考问题、从全局角度谋划工作</w:t>
      </w:r>
      <w:r>
        <w:rPr>
          <w:rFonts w:hint="eastAsia"/>
          <w:lang w:eastAsia="zh-CN"/>
        </w:rPr>
        <w:t>，</w:t>
      </w:r>
      <w:r>
        <w:t>避免陷入地方本位主义、部门利益至上的狭隘视角。</w:t>
      </w:r>
    </w:p>
    <w:p w14:paraId="0B6B3492">
      <w:pPr>
        <w:pageBreakBefore w:val="0"/>
        <w:kinsoku/>
        <w:wordWrap/>
        <w:overflowPunct/>
        <w:topLinePunct w:val="0"/>
        <w:autoSpaceDE/>
        <w:autoSpaceDN/>
        <w:bidi w:val="0"/>
        <w:adjustRightInd w:val="0"/>
        <w:snapToGrid w:val="0"/>
        <w:textAlignment w:val="auto"/>
      </w:pPr>
      <w:r>
        <w:rPr>
          <w:rFonts w:hint="eastAsia"/>
          <w:b/>
          <w:bCs/>
        </w:rPr>
        <w:t>4. 搭建开放协同的培养生态。</w:t>
      </w:r>
      <w:r>
        <w:rPr>
          <w:rFonts w:hint="eastAsia"/>
        </w:rPr>
        <w:t>充分利用深圳作为改革开放前沿、创新创业热土、国际化大都市的独特优势，搭建更加开放、更加多元、更加国际化的干部培养平台。与知名高校、一流科研机构建立合作关系，邀请知名学者、行业专家担任客座教授或兼职导师，为青年干部开设专题讲座、举办学术沙龙、指导课题研究。</w:t>
      </w:r>
      <w:r>
        <w:rPr>
          <w:rFonts w:hint="eastAsia"/>
          <w:b/>
          <w:bCs/>
          <w:lang w:val="en-US" w:eastAsia="zh-CN"/>
        </w:rPr>
        <w:t>比如深圳市发展改革委创新</w:t>
      </w:r>
      <w:r>
        <w:rPr>
          <w:rFonts w:hint="eastAsia"/>
          <w:b/>
          <w:bCs/>
        </w:rPr>
        <w:t>打造</w:t>
      </w:r>
      <w:r>
        <w:rPr>
          <w:rFonts w:hint="eastAsia"/>
          <w:b/>
          <w:bCs/>
          <w:lang w:eastAsia="zh-CN"/>
        </w:rPr>
        <w:t>“</w:t>
      </w:r>
      <w:r>
        <w:rPr>
          <w:rFonts w:hint="eastAsia"/>
          <w:b/>
          <w:bCs/>
        </w:rPr>
        <w:t>发改讲堂</w:t>
      </w:r>
      <w:r>
        <w:rPr>
          <w:rFonts w:hint="eastAsia"/>
          <w:b/>
          <w:bCs/>
          <w:lang w:eastAsia="zh-CN"/>
        </w:rPr>
        <w:t>”</w:t>
      </w:r>
      <w:r>
        <w:rPr>
          <w:rFonts w:hint="eastAsia"/>
          <w:b/>
          <w:bCs/>
        </w:rPr>
        <w:t>品牌学习平台，每周日定期举办</w:t>
      </w:r>
      <w:r>
        <w:rPr>
          <w:rFonts w:hint="eastAsia"/>
        </w:rPr>
        <w:t>，邀请行业顶尖专家学者、企业高管、政策制定者等担任主讲嘉宾，聚焦宏观经济形势、产业发展趋势、重大政策解读、前沿技术应用、典型案例剖析等主题，为青年干部讲授行业洞见知识、分享实践经验、传递前沿思想，</w:t>
      </w:r>
      <w:r>
        <w:rPr>
          <w:rFonts w:hint="eastAsia"/>
          <w:b/>
          <w:bCs/>
        </w:rPr>
        <w:t>目前已连续不间断举办142期，成为青年干部拓宽专业视野、提升理论水平、把握发展大势的重要窗口</w:t>
      </w:r>
      <w:r>
        <w:rPr>
          <w:rFonts w:hint="eastAsia"/>
        </w:rPr>
        <w:t>。与港澳地区、国际组织、跨国企业建立联系，组织青年干部参加国际会议、考察交流、培训学习，拓宽国际视野、提升国际交往能力。与兄弟城市、对口帮扶地区建立干部交流机制，选派青年干部参与对口支援、东西部协作、乡村振兴等工作，在基层一线、艰苦地区磨砺意志品质、增进群众感情、提升工作能力。通过构建开放协同的培养生态，让青年干部在更广阔的舞台上历练成长，在更多元的环境中拓展视野，在更复杂的情境中提升能力，培养出视野宽、格局大、能力强的高素质专业化干部队伍。</w:t>
      </w:r>
    </w:p>
    <w:p w14:paraId="0EFD16BD">
      <w:pPr>
        <w:pStyle w:val="3"/>
        <w:pageBreakBefore w:val="0"/>
        <w:kinsoku/>
        <w:wordWrap/>
        <w:overflowPunct/>
        <w:topLinePunct w:val="0"/>
        <w:autoSpaceDE/>
        <w:autoSpaceDN/>
        <w:bidi w:val="0"/>
        <w:adjustRightInd w:val="0"/>
        <w:snapToGrid w:val="0"/>
        <w:textAlignment w:val="auto"/>
      </w:pPr>
      <w:r>
        <w:t>结论与对策建议</w:t>
      </w:r>
    </w:p>
    <w:p w14:paraId="21634BD4">
      <w:pPr>
        <w:pStyle w:val="4"/>
        <w:pageBreakBefore w:val="0"/>
        <w:kinsoku/>
        <w:wordWrap/>
        <w:overflowPunct/>
        <w:topLinePunct w:val="0"/>
        <w:autoSpaceDE/>
        <w:autoSpaceDN/>
        <w:bidi w:val="0"/>
        <w:adjustRightInd w:val="0"/>
        <w:snapToGrid w:val="0"/>
        <w:textAlignment w:val="auto"/>
      </w:pPr>
      <w:r>
        <w:t>主要研究结论</w:t>
      </w:r>
    </w:p>
    <w:p w14:paraId="57BC77B6">
      <w:pPr>
        <w:pageBreakBefore w:val="0"/>
        <w:kinsoku/>
        <w:wordWrap/>
        <w:overflowPunct/>
        <w:topLinePunct w:val="0"/>
        <w:autoSpaceDE/>
        <w:autoSpaceDN/>
        <w:bidi w:val="0"/>
        <w:adjustRightInd w:val="0"/>
        <w:snapToGrid w:val="0"/>
        <w:textAlignment w:val="auto"/>
      </w:pPr>
      <w:r>
        <w:rPr>
          <w:b w:val="0"/>
          <w:bCs w:val="0"/>
          <w:i w:val="0"/>
          <w:iCs w:val="0"/>
        </w:rPr>
        <w:t>本研究通过对深国创中心青年干部队伍建设实践的系统考察和深入分析</w:t>
      </w:r>
      <w:r>
        <w:rPr>
          <w:rFonts w:hint="eastAsia"/>
          <w:b w:val="0"/>
          <w:bCs w:val="0"/>
          <w:i w:val="0"/>
          <w:iCs w:val="0"/>
          <w:lang w:eastAsia="zh-CN"/>
        </w:rPr>
        <w:t>，</w:t>
      </w:r>
      <w:r>
        <w:rPr>
          <w:b w:val="0"/>
          <w:bCs w:val="0"/>
          <w:i w:val="0"/>
          <w:iCs w:val="0"/>
        </w:rPr>
        <w:t>得出以下主要结论:</w:t>
      </w:r>
    </w:p>
    <w:p w14:paraId="13DB2512">
      <w:pPr>
        <w:pageBreakBefore w:val="0"/>
        <w:kinsoku/>
        <w:wordWrap/>
        <w:overflowPunct/>
        <w:topLinePunct w:val="0"/>
        <w:autoSpaceDE/>
        <w:autoSpaceDN/>
        <w:bidi w:val="0"/>
        <w:adjustRightInd w:val="0"/>
        <w:snapToGrid w:val="0"/>
        <w:textAlignment w:val="auto"/>
      </w:pPr>
      <w:r>
        <w:rPr>
          <w:b/>
          <w:bCs/>
          <w:i w:val="0"/>
          <w:iCs w:val="0"/>
        </w:rPr>
        <w:t>第一</w:t>
      </w:r>
      <w:r>
        <w:rPr>
          <w:rFonts w:hint="eastAsia"/>
          <w:b/>
          <w:bCs/>
          <w:i w:val="0"/>
          <w:iCs w:val="0"/>
          <w:lang w:eastAsia="zh-CN"/>
        </w:rPr>
        <w:t>，</w:t>
      </w:r>
      <w:r>
        <w:rPr>
          <w:b w:val="0"/>
          <w:bCs w:val="0"/>
          <w:i w:val="0"/>
          <w:iCs w:val="0"/>
        </w:rPr>
        <w:t>传统科层制培养模式在应对科技产业快速发展、国家重大战略任务方面存在明显局限性</w:t>
      </w:r>
      <w:r>
        <w:rPr>
          <w:rFonts w:hint="eastAsia"/>
          <w:b w:val="0"/>
          <w:bCs w:val="0"/>
          <w:i w:val="0"/>
          <w:iCs w:val="0"/>
          <w:lang w:eastAsia="zh-CN"/>
        </w:rPr>
        <w:t>，</w:t>
      </w:r>
      <w:r>
        <w:rPr>
          <w:b w:val="0"/>
          <w:bCs w:val="0"/>
          <w:i w:val="0"/>
          <w:iCs w:val="0"/>
        </w:rPr>
        <w:t>主要表现为理论武装与业务决策脱节、常规机制难以适应战时攻坚需求、资源整合能力滞后于产业链式特征等结构性矛盾</w:t>
      </w:r>
      <w:r>
        <w:rPr>
          <w:rFonts w:hint="eastAsia"/>
          <w:b w:val="0"/>
          <w:bCs w:val="0"/>
          <w:i w:val="0"/>
          <w:iCs w:val="0"/>
          <w:lang w:eastAsia="zh-CN"/>
        </w:rPr>
        <w:t>，</w:t>
      </w:r>
      <w:r>
        <w:rPr>
          <w:b w:val="0"/>
          <w:bCs w:val="0"/>
          <w:i w:val="0"/>
          <w:iCs w:val="0"/>
        </w:rPr>
        <w:t>必须进行系统性改革创新。</w:t>
      </w:r>
    </w:p>
    <w:p w14:paraId="7CB9CDDE">
      <w:pPr>
        <w:pageBreakBefore w:val="0"/>
        <w:kinsoku/>
        <w:wordWrap/>
        <w:overflowPunct/>
        <w:topLinePunct w:val="0"/>
        <w:autoSpaceDE/>
        <w:autoSpaceDN/>
        <w:bidi w:val="0"/>
        <w:adjustRightInd w:val="0"/>
        <w:snapToGrid w:val="0"/>
        <w:textAlignment w:val="auto"/>
      </w:pPr>
      <w:r>
        <w:rPr>
          <w:b/>
          <w:bCs/>
          <w:i w:val="0"/>
          <w:iCs w:val="0"/>
        </w:rPr>
        <w:t>第二</w:t>
      </w:r>
      <w:r>
        <w:rPr>
          <w:rFonts w:hint="eastAsia"/>
          <w:b/>
          <w:bCs/>
          <w:i w:val="0"/>
          <w:iCs w:val="0"/>
          <w:lang w:eastAsia="zh-CN"/>
        </w:rPr>
        <w:t>，</w:t>
      </w:r>
      <w:r>
        <w:rPr>
          <w:b w:val="0"/>
          <w:bCs w:val="0"/>
          <w:i w:val="0"/>
          <w:iCs w:val="0"/>
        </w:rPr>
        <w:t>将重大战略任务作为培养干部的实战课堂</w:t>
      </w:r>
      <w:r>
        <w:rPr>
          <w:rFonts w:hint="eastAsia"/>
          <w:b w:val="0"/>
          <w:bCs w:val="0"/>
          <w:i w:val="0"/>
          <w:iCs w:val="0"/>
          <w:lang w:eastAsia="zh-CN"/>
        </w:rPr>
        <w:t>，</w:t>
      </w:r>
      <w:r>
        <w:rPr>
          <w:b w:val="0"/>
          <w:bCs w:val="0"/>
          <w:i w:val="0"/>
          <w:iCs w:val="0"/>
        </w:rPr>
        <w:t>是加快青年干部成长的有效路径。在百亿级人工智能重大基础设施项目攻坚中</w:t>
      </w:r>
      <w:r>
        <w:rPr>
          <w:rFonts w:hint="eastAsia"/>
          <w:b w:val="0"/>
          <w:bCs w:val="0"/>
          <w:i w:val="0"/>
          <w:iCs w:val="0"/>
          <w:lang w:eastAsia="zh-CN"/>
        </w:rPr>
        <w:t>，</w:t>
      </w:r>
      <w:r>
        <w:rPr>
          <w:b w:val="0"/>
          <w:bCs w:val="0"/>
          <w:i w:val="0"/>
          <w:iCs w:val="0"/>
        </w:rPr>
        <w:t>青年干部在极限压力下淬火成钢</w:t>
      </w:r>
      <w:r>
        <w:rPr>
          <w:rFonts w:hint="eastAsia"/>
          <w:b w:val="0"/>
          <w:bCs w:val="0"/>
          <w:i w:val="0"/>
          <w:iCs w:val="0"/>
          <w:lang w:eastAsia="zh-CN"/>
        </w:rPr>
        <w:t>，</w:t>
      </w:r>
      <w:r>
        <w:rPr>
          <w:b w:val="0"/>
          <w:bCs w:val="0"/>
          <w:i w:val="0"/>
          <w:iCs w:val="0"/>
        </w:rPr>
        <w:t>政治素养、专业能力、统筹协调本领得到全面提升</w:t>
      </w:r>
      <w:r>
        <w:rPr>
          <w:rFonts w:hint="eastAsia"/>
          <w:b w:val="0"/>
          <w:bCs w:val="0"/>
          <w:i w:val="0"/>
          <w:iCs w:val="0"/>
          <w:lang w:eastAsia="zh-CN"/>
        </w:rPr>
        <w:t>，</w:t>
      </w:r>
      <w:r>
        <w:rPr>
          <w:b w:val="0"/>
          <w:bCs w:val="0"/>
          <w:i w:val="0"/>
          <w:iCs w:val="0"/>
        </w:rPr>
        <w:t>充分证明了实战化培养的重要价值。</w:t>
      </w:r>
    </w:p>
    <w:p w14:paraId="75A6C88B">
      <w:pPr>
        <w:pageBreakBefore w:val="0"/>
        <w:kinsoku/>
        <w:wordWrap/>
        <w:overflowPunct/>
        <w:topLinePunct w:val="0"/>
        <w:autoSpaceDE/>
        <w:autoSpaceDN/>
        <w:bidi w:val="0"/>
        <w:adjustRightInd w:val="0"/>
        <w:snapToGrid w:val="0"/>
        <w:textAlignment w:val="auto"/>
      </w:pPr>
      <w:r>
        <w:rPr>
          <w:b/>
          <w:bCs/>
          <w:i w:val="0"/>
          <w:iCs w:val="0"/>
        </w:rPr>
        <w:t>第三</w:t>
      </w:r>
      <w:r>
        <w:rPr>
          <w:rFonts w:hint="eastAsia"/>
          <w:b/>
          <w:bCs/>
          <w:i w:val="0"/>
          <w:iCs w:val="0"/>
          <w:lang w:eastAsia="zh-CN"/>
        </w:rPr>
        <w:t>，</w:t>
      </w:r>
      <w:r>
        <w:rPr>
          <w:b w:val="0"/>
          <w:bCs w:val="0"/>
          <w:i w:val="0"/>
          <w:iCs w:val="0"/>
        </w:rPr>
        <w:t>理论铸魂与数据导航相结合、战时机制与三维淬火相协同、链上堡垒与雁阵协同相融合的培养模式</w:t>
      </w:r>
      <w:r>
        <w:rPr>
          <w:rFonts w:hint="eastAsia"/>
          <w:b w:val="0"/>
          <w:bCs w:val="0"/>
          <w:i w:val="0"/>
          <w:iCs w:val="0"/>
          <w:lang w:eastAsia="zh-CN"/>
        </w:rPr>
        <w:t>，</w:t>
      </w:r>
      <w:r>
        <w:rPr>
          <w:b w:val="0"/>
          <w:bCs w:val="0"/>
          <w:i w:val="0"/>
          <w:iCs w:val="0"/>
        </w:rPr>
        <w:t>有效破解了科层制响应迟滞、创新主体分散、技术路线摇摆等瓶颈问题</w:t>
      </w:r>
      <w:r>
        <w:rPr>
          <w:rFonts w:hint="eastAsia"/>
          <w:b w:val="0"/>
          <w:bCs w:val="0"/>
          <w:i w:val="0"/>
          <w:iCs w:val="0"/>
          <w:lang w:eastAsia="zh-CN"/>
        </w:rPr>
        <w:t>，</w:t>
      </w:r>
      <w:r>
        <w:rPr>
          <w:b w:val="0"/>
          <w:bCs w:val="0"/>
          <w:i w:val="0"/>
          <w:iCs w:val="0"/>
        </w:rPr>
        <w:t>实现了青年干部队伍政治能力、专业本领与服务效能的三个跨越</w:t>
      </w:r>
      <w:r>
        <w:rPr>
          <w:rFonts w:hint="eastAsia"/>
          <w:b w:val="0"/>
          <w:bCs w:val="0"/>
          <w:i w:val="0"/>
          <w:iCs w:val="0"/>
          <w:lang w:eastAsia="zh-CN"/>
        </w:rPr>
        <w:t>，</w:t>
      </w:r>
      <w:r>
        <w:rPr>
          <w:b w:val="0"/>
          <w:bCs w:val="0"/>
          <w:i w:val="0"/>
          <w:iCs w:val="0"/>
        </w:rPr>
        <w:t>具有较强的科学性、创新性和可推广性。</w:t>
      </w:r>
    </w:p>
    <w:p w14:paraId="147922A7">
      <w:pPr>
        <w:pageBreakBefore w:val="0"/>
        <w:kinsoku/>
        <w:wordWrap/>
        <w:overflowPunct/>
        <w:topLinePunct w:val="0"/>
        <w:autoSpaceDE/>
        <w:autoSpaceDN/>
        <w:bidi w:val="0"/>
        <w:adjustRightInd w:val="0"/>
        <w:snapToGrid w:val="0"/>
        <w:textAlignment w:val="auto"/>
      </w:pPr>
      <w:r>
        <w:rPr>
          <w:b/>
          <w:bCs/>
          <w:i w:val="0"/>
          <w:iCs w:val="0"/>
        </w:rPr>
        <w:t>第四</w:t>
      </w:r>
      <w:r>
        <w:rPr>
          <w:rFonts w:hint="eastAsia"/>
          <w:b/>
          <w:bCs/>
          <w:i w:val="0"/>
          <w:iCs w:val="0"/>
          <w:lang w:eastAsia="zh-CN"/>
        </w:rPr>
        <w:t>，</w:t>
      </w:r>
      <w:r>
        <w:rPr>
          <w:b w:val="0"/>
          <w:bCs w:val="0"/>
          <w:i w:val="0"/>
          <w:iCs w:val="0"/>
        </w:rPr>
        <w:t>数字化赋能是提升干部培养精准化、科学化水平的重要手段。通过DIKI产业智能平台的应用</w:t>
      </w:r>
      <w:r>
        <w:rPr>
          <w:rFonts w:hint="eastAsia"/>
          <w:b w:val="0"/>
          <w:bCs w:val="0"/>
          <w:i w:val="0"/>
          <w:iCs w:val="0"/>
          <w:lang w:eastAsia="zh-CN"/>
        </w:rPr>
        <w:t>，</w:t>
      </w:r>
      <w:r>
        <w:rPr>
          <w:b w:val="0"/>
          <w:bCs w:val="0"/>
          <w:i w:val="0"/>
          <w:iCs w:val="0"/>
        </w:rPr>
        <w:t>实现了理论学习可视化、能力评估数据化、培养过程精准化</w:t>
      </w:r>
      <w:r>
        <w:rPr>
          <w:rFonts w:hint="eastAsia"/>
          <w:b w:val="0"/>
          <w:bCs w:val="0"/>
          <w:i w:val="0"/>
          <w:iCs w:val="0"/>
          <w:lang w:eastAsia="zh-CN"/>
        </w:rPr>
        <w:t>，</w:t>
      </w:r>
      <w:r>
        <w:rPr>
          <w:b w:val="0"/>
          <w:bCs w:val="0"/>
          <w:i w:val="0"/>
          <w:iCs w:val="0"/>
        </w:rPr>
        <w:t>为传统干部培养工作注入了现代科技元素</w:t>
      </w:r>
      <w:r>
        <w:rPr>
          <w:rFonts w:hint="eastAsia"/>
          <w:b w:val="0"/>
          <w:bCs w:val="0"/>
          <w:i w:val="0"/>
          <w:iCs w:val="0"/>
          <w:lang w:eastAsia="zh-CN"/>
        </w:rPr>
        <w:t>，</w:t>
      </w:r>
      <w:r>
        <w:rPr>
          <w:b w:val="0"/>
          <w:bCs w:val="0"/>
          <w:i w:val="0"/>
          <w:iCs w:val="0"/>
        </w:rPr>
        <w:t>开辟了新的发展空间。</w:t>
      </w:r>
    </w:p>
    <w:p w14:paraId="613922E2">
      <w:pPr>
        <w:pageBreakBefore w:val="0"/>
        <w:kinsoku/>
        <w:wordWrap/>
        <w:overflowPunct/>
        <w:topLinePunct w:val="0"/>
        <w:autoSpaceDE/>
        <w:autoSpaceDN/>
        <w:bidi w:val="0"/>
        <w:adjustRightInd w:val="0"/>
        <w:snapToGrid w:val="0"/>
        <w:textAlignment w:val="auto"/>
      </w:pPr>
      <w:r>
        <w:rPr>
          <w:b/>
          <w:bCs/>
          <w:i w:val="0"/>
          <w:iCs w:val="0"/>
        </w:rPr>
        <w:t>第五</w:t>
      </w:r>
      <w:r>
        <w:rPr>
          <w:rFonts w:hint="eastAsia"/>
          <w:b/>
          <w:bCs/>
          <w:i w:val="0"/>
          <w:iCs w:val="0"/>
          <w:lang w:eastAsia="zh-CN"/>
        </w:rPr>
        <w:t>，</w:t>
      </w:r>
      <w:r>
        <w:rPr>
          <w:b w:val="0"/>
          <w:bCs w:val="0"/>
          <w:i w:val="0"/>
          <w:iCs w:val="0"/>
        </w:rPr>
        <w:t>构建开放协同的培养生态</w:t>
      </w:r>
      <w:r>
        <w:rPr>
          <w:rFonts w:hint="eastAsia"/>
          <w:b w:val="0"/>
          <w:bCs w:val="0"/>
          <w:i w:val="0"/>
          <w:iCs w:val="0"/>
          <w:lang w:eastAsia="zh-CN"/>
        </w:rPr>
        <w:t>，</w:t>
      </w:r>
      <w:r>
        <w:rPr>
          <w:b w:val="0"/>
          <w:bCs w:val="0"/>
          <w:i w:val="0"/>
          <w:iCs w:val="0"/>
        </w:rPr>
        <w:t>将干部放到产业一线、企业一线、基层一线历练</w:t>
      </w:r>
      <w:r>
        <w:rPr>
          <w:rFonts w:hint="eastAsia"/>
          <w:b w:val="0"/>
          <w:bCs w:val="0"/>
          <w:i w:val="0"/>
          <w:iCs w:val="0"/>
          <w:lang w:eastAsia="zh-CN"/>
        </w:rPr>
        <w:t>，</w:t>
      </w:r>
      <w:r>
        <w:rPr>
          <w:b w:val="0"/>
          <w:bCs w:val="0"/>
          <w:i w:val="0"/>
          <w:iCs w:val="0"/>
        </w:rPr>
        <w:t>是培养复合型高素质专业化干部的必由之路。只有打破机关围墙、走出舒适区</w:t>
      </w:r>
      <w:r>
        <w:rPr>
          <w:rFonts w:hint="eastAsia"/>
          <w:b w:val="0"/>
          <w:bCs w:val="0"/>
          <w:i w:val="0"/>
          <w:iCs w:val="0"/>
          <w:lang w:eastAsia="zh-CN"/>
        </w:rPr>
        <w:t>，</w:t>
      </w:r>
      <w:r>
        <w:rPr>
          <w:b w:val="0"/>
          <w:bCs w:val="0"/>
          <w:i w:val="0"/>
          <w:iCs w:val="0"/>
        </w:rPr>
        <w:t>在服务发展、服务企业、服务群众的实践中摔打磨练</w:t>
      </w:r>
      <w:r>
        <w:rPr>
          <w:rFonts w:hint="eastAsia"/>
          <w:b w:val="0"/>
          <w:bCs w:val="0"/>
          <w:i w:val="0"/>
          <w:iCs w:val="0"/>
          <w:lang w:eastAsia="zh-CN"/>
        </w:rPr>
        <w:t>，</w:t>
      </w:r>
      <w:r>
        <w:rPr>
          <w:b w:val="0"/>
          <w:bCs w:val="0"/>
          <w:i w:val="0"/>
          <w:iCs w:val="0"/>
        </w:rPr>
        <w:t>才能真正成长为堪当重任的栋梁之材。</w:t>
      </w:r>
    </w:p>
    <w:p w14:paraId="3FF6D7C8">
      <w:pPr>
        <w:pStyle w:val="4"/>
        <w:pageBreakBefore w:val="0"/>
        <w:kinsoku/>
        <w:wordWrap/>
        <w:overflowPunct/>
        <w:topLinePunct w:val="0"/>
        <w:autoSpaceDE/>
        <w:autoSpaceDN/>
        <w:bidi w:val="0"/>
        <w:adjustRightInd w:val="0"/>
        <w:snapToGrid w:val="0"/>
        <w:textAlignment w:val="auto"/>
      </w:pPr>
      <w:r>
        <w:t>实践成效与价值</w:t>
      </w:r>
    </w:p>
    <w:p w14:paraId="12712D81">
      <w:pPr>
        <w:pageBreakBefore w:val="0"/>
        <w:kinsoku/>
        <w:wordWrap/>
        <w:overflowPunct/>
        <w:topLinePunct w:val="0"/>
        <w:autoSpaceDE/>
        <w:autoSpaceDN/>
        <w:bidi w:val="0"/>
        <w:adjustRightInd w:val="0"/>
        <w:snapToGrid w:val="0"/>
        <w:textAlignment w:val="auto"/>
      </w:pPr>
      <w:r>
        <w:rPr>
          <w:b w:val="0"/>
          <w:bCs w:val="0"/>
          <w:i w:val="0"/>
          <w:iCs w:val="0"/>
        </w:rPr>
        <w:t>深国创中心的青年干部培养实践取得了显著成效</w:t>
      </w:r>
      <w:r>
        <w:rPr>
          <w:rFonts w:hint="eastAsia"/>
          <w:b w:val="0"/>
          <w:bCs w:val="0"/>
          <w:i w:val="0"/>
          <w:iCs w:val="0"/>
          <w:lang w:eastAsia="zh-CN"/>
        </w:rPr>
        <w:t>，</w:t>
      </w:r>
      <w:r>
        <w:rPr>
          <w:b w:val="0"/>
          <w:bCs w:val="0"/>
          <w:i w:val="0"/>
          <w:iCs w:val="0"/>
        </w:rPr>
        <w:t>产生了重要价值。</w:t>
      </w:r>
      <w:r>
        <w:rPr>
          <w:b/>
          <w:bCs/>
          <w:i w:val="0"/>
          <w:iCs w:val="0"/>
        </w:rPr>
        <w:t>一是</w:t>
      </w:r>
      <w:r>
        <w:rPr>
          <w:b w:val="0"/>
          <w:bCs w:val="0"/>
          <w:i w:val="0"/>
          <w:iCs w:val="0"/>
        </w:rPr>
        <w:t>成功锻造了一支高素质专业化干部队伍。这支平均年龄32岁的队伍</w:t>
      </w:r>
      <w:r>
        <w:rPr>
          <w:rFonts w:hint="eastAsia"/>
          <w:b w:val="0"/>
          <w:bCs w:val="0"/>
          <w:i w:val="0"/>
          <w:iCs w:val="0"/>
          <w:lang w:eastAsia="zh-CN"/>
        </w:rPr>
        <w:t>，</w:t>
      </w:r>
      <w:r>
        <w:rPr>
          <w:b w:val="0"/>
          <w:bCs w:val="0"/>
          <w:i w:val="0"/>
          <w:iCs w:val="0"/>
        </w:rPr>
        <w:t>以深圳速度刷新了科技项目落地纪录</w:t>
      </w:r>
      <w:r>
        <w:rPr>
          <w:rFonts w:hint="eastAsia"/>
          <w:b w:val="0"/>
          <w:bCs w:val="0"/>
          <w:i w:val="0"/>
          <w:iCs w:val="0"/>
          <w:lang w:eastAsia="zh-CN"/>
        </w:rPr>
        <w:t>，</w:t>
      </w:r>
      <w:r>
        <w:rPr>
          <w:b w:val="0"/>
          <w:bCs w:val="0"/>
          <w:i w:val="0"/>
          <w:iCs w:val="0"/>
        </w:rPr>
        <w:t>成功将深圳方案写入国家战略施工图</w:t>
      </w:r>
      <w:r>
        <w:rPr>
          <w:rFonts w:hint="eastAsia"/>
          <w:b w:val="0"/>
          <w:bCs w:val="0"/>
          <w:i w:val="0"/>
          <w:iCs w:val="0"/>
          <w:lang w:eastAsia="zh-CN"/>
        </w:rPr>
        <w:t>，</w:t>
      </w:r>
      <w:r>
        <w:rPr>
          <w:b w:val="0"/>
          <w:bCs w:val="0"/>
          <w:i w:val="0"/>
          <w:iCs w:val="0"/>
        </w:rPr>
        <w:t>有力支撑了深圳跻身全球人工智能创新策源地。</w:t>
      </w:r>
      <w:r>
        <w:rPr>
          <w:b/>
          <w:bCs/>
          <w:i w:val="0"/>
          <w:iCs w:val="0"/>
        </w:rPr>
        <w:t>二是</w:t>
      </w:r>
      <w:r>
        <w:rPr>
          <w:b w:val="0"/>
          <w:bCs w:val="0"/>
          <w:i w:val="0"/>
          <w:iCs w:val="0"/>
        </w:rPr>
        <w:t>有效支撑了国家重大战略任务落地。通过青年干部的专业服务和攻坚克难</w:t>
      </w:r>
      <w:r>
        <w:rPr>
          <w:rFonts w:hint="eastAsia"/>
          <w:b w:val="0"/>
          <w:bCs w:val="0"/>
          <w:i w:val="0"/>
          <w:iCs w:val="0"/>
          <w:lang w:eastAsia="zh-CN"/>
        </w:rPr>
        <w:t>，</w:t>
      </w:r>
      <w:r>
        <w:rPr>
          <w:b w:val="0"/>
          <w:bCs w:val="0"/>
          <w:i w:val="0"/>
          <w:iCs w:val="0"/>
        </w:rPr>
        <w:t>推动了总投资近百亿元的国家人工智能重大基础设施项目落户深圳</w:t>
      </w:r>
      <w:r>
        <w:rPr>
          <w:rFonts w:hint="eastAsia"/>
          <w:b w:val="0"/>
          <w:bCs w:val="0"/>
          <w:i w:val="0"/>
          <w:iCs w:val="0"/>
          <w:lang w:eastAsia="zh-CN"/>
        </w:rPr>
        <w:t>，</w:t>
      </w:r>
      <w:r>
        <w:rPr>
          <w:b w:val="0"/>
          <w:bCs w:val="0"/>
          <w:i w:val="0"/>
          <w:iCs w:val="0"/>
        </w:rPr>
        <w:t>为深圳</w:t>
      </w:r>
      <w:r>
        <w:rPr>
          <w:rFonts w:hint="eastAsia"/>
          <w:b w:val="0"/>
          <w:bCs w:val="0"/>
          <w:i w:val="0"/>
          <w:iCs w:val="0"/>
          <w:lang w:val="en-US" w:eastAsia="zh-CN"/>
        </w:rPr>
        <w:t>建设国际化人工智能先锋城市</w:t>
      </w:r>
      <w:r>
        <w:rPr>
          <w:b w:val="0"/>
          <w:bCs w:val="0"/>
          <w:i w:val="0"/>
          <w:iCs w:val="0"/>
        </w:rPr>
        <w:t>奠定了重要基础。</w:t>
      </w:r>
      <w:r>
        <w:rPr>
          <w:b/>
          <w:bCs/>
          <w:i w:val="0"/>
          <w:iCs w:val="0"/>
        </w:rPr>
        <w:t>三是</w:t>
      </w:r>
      <w:r>
        <w:rPr>
          <w:b w:val="0"/>
          <w:bCs w:val="0"/>
          <w:i w:val="0"/>
          <w:iCs w:val="0"/>
        </w:rPr>
        <w:t>探索了智库型单位干部培养的创新路径。形成了一套可复制、可推广的制度设计和实践经验</w:t>
      </w:r>
      <w:r>
        <w:rPr>
          <w:rFonts w:hint="eastAsia"/>
          <w:b w:val="0"/>
          <w:bCs w:val="0"/>
          <w:i w:val="0"/>
          <w:iCs w:val="0"/>
          <w:lang w:eastAsia="zh-CN"/>
        </w:rPr>
        <w:t>，</w:t>
      </w:r>
      <w:r>
        <w:rPr>
          <w:b w:val="0"/>
          <w:bCs w:val="0"/>
          <w:i w:val="0"/>
          <w:iCs w:val="0"/>
        </w:rPr>
        <w:t>为全市乃至全国专业技术型单位的干部队伍建设提供了有益借鉴。</w:t>
      </w:r>
      <w:r>
        <w:rPr>
          <w:b/>
          <w:bCs/>
          <w:i w:val="0"/>
          <w:iCs w:val="0"/>
        </w:rPr>
        <w:t>四是</w:t>
      </w:r>
      <w:r>
        <w:rPr>
          <w:b w:val="0"/>
          <w:bCs w:val="0"/>
          <w:i w:val="0"/>
          <w:iCs w:val="0"/>
        </w:rPr>
        <w:t>树立了新时代青年干部的良好形象。青年干部在重大任务中展现出的政治担当、专业精神、创新能力、奉献品质</w:t>
      </w:r>
      <w:r>
        <w:rPr>
          <w:rFonts w:hint="eastAsia"/>
          <w:b w:val="0"/>
          <w:bCs w:val="0"/>
          <w:i w:val="0"/>
          <w:iCs w:val="0"/>
          <w:lang w:eastAsia="zh-CN"/>
        </w:rPr>
        <w:t>，</w:t>
      </w:r>
      <w:r>
        <w:rPr>
          <w:b w:val="0"/>
          <w:bCs w:val="0"/>
          <w:i w:val="0"/>
          <w:iCs w:val="0"/>
        </w:rPr>
        <w:t>得到了上级领导的充分肯定、合作单位的高度评价、社会各界的广泛认可</w:t>
      </w:r>
      <w:r>
        <w:rPr>
          <w:rFonts w:hint="eastAsia"/>
          <w:b w:val="0"/>
          <w:bCs w:val="0"/>
          <w:i w:val="0"/>
          <w:iCs w:val="0"/>
          <w:lang w:eastAsia="zh-CN"/>
        </w:rPr>
        <w:t>，</w:t>
      </w:r>
      <w:r>
        <w:rPr>
          <w:b w:val="0"/>
          <w:bCs w:val="0"/>
          <w:i w:val="0"/>
          <w:iCs w:val="0"/>
        </w:rPr>
        <w:t>树立了新时代青年干部敢于担当、勇于创新、善于作为的良好形象。</w:t>
      </w:r>
    </w:p>
    <w:p w14:paraId="7B9117DB">
      <w:pPr>
        <w:pStyle w:val="4"/>
        <w:pageBreakBefore w:val="0"/>
        <w:kinsoku/>
        <w:wordWrap/>
        <w:overflowPunct/>
        <w:topLinePunct w:val="0"/>
        <w:autoSpaceDE/>
        <w:autoSpaceDN/>
        <w:bidi w:val="0"/>
        <w:adjustRightInd w:val="0"/>
        <w:snapToGrid w:val="0"/>
        <w:textAlignment w:val="auto"/>
      </w:pPr>
      <w:r>
        <w:t>对策建议</w:t>
      </w:r>
    </w:p>
    <w:p w14:paraId="6EAEF484">
      <w:pPr>
        <w:pageBreakBefore w:val="0"/>
        <w:kinsoku/>
        <w:wordWrap/>
        <w:overflowPunct/>
        <w:topLinePunct w:val="0"/>
        <w:autoSpaceDE/>
        <w:autoSpaceDN/>
        <w:bidi w:val="0"/>
        <w:adjustRightInd w:val="0"/>
        <w:snapToGrid w:val="0"/>
        <w:textAlignment w:val="auto"/>
      </w:pPr>
      <w:r>
        <w:rPr>
          <w:b w:val="0"/>
          <w:bCs w:val="0"/>
          <w:i w:val="0"/>
          <w:iCs w:val="0"/>
        </w:rPr>
        <w:t>针对下一步全市青年干部培养工作</w:t>
      </w:r>
      <w:r>
        <w:rPr>
          <w:rFonts w:hint="eastAsia"/>
          <w:b w:val="0"/>
          <w:bCs w:val="0"/>
          <w:i w:val="0"/>
          <w:iCs w:val="0"/>
          <w:lang w:eastAsia="zh-CN"/>
        </w:rPr>
        <w:t>，</w:t>
      </w:r>
      <w:r>
        <w:rPr>
          <w:b w:val="0"/>
          <w:bCs w:val="0"/>
          <w:i w:val="0"/>
          <w:iCs w:val="0"/>
        </w:rPr>
        <w:t>本报告提出以下建议:</w:t>
      </w:r>
    </w:p>
    <w:p w14:paraId="28CAA756">
      <w:pPr>
        <w:pageBreakBefore w:val="0"/>
        <w:kinsoku/>
        <w:wordWrap/>
        <w:overflowPunct/>
        <w:topLinePunct w:val="0"/>
        <w:autoSpaceDE/>
        <w:autoSpaceDN/>
        <w:bidi w:val="0"/>
        <w:adjustRightInd w:val="0"/>
        <w:snapToGrid w:val="0"/>
        <w:textAlignment w:val="auto"/>
      </w:pPr>
      <w:r>
        <w:rPr>
          <w:rFonts w:hint="eastAsia"/>
          <w:b/>
          <w:bCs/>
          <w:lang w:val="en-US" w:eastAsia="zh-CN"/>
        </w:rPr>
        <w:t>一是</w:t>
      </w:r>
      <w:r>
        <w:rPr>
          <w:b/>
          <w:bCs/>
        </w:rPr>
        <w:t>在全市专业技术型单位推广数字化画像与战时突击队机制</w:t>
      </w:r>
      <w:r>
        <w:rPr>
          <w:rFonts w:hint="eastAsia"/>
          <w:b/>
          <w:bCs/>
          <w:lang w:val="en-US" w:eastAsia="zh-CN"/>
        </w:rPr>
        <w:t>。</w:t>
      </w:r>
      <w:r>
        <w:t>建议市委组织部牵头</w:t>
      </w:r>
      <w:r>
        <w:rPr>
          <w:rFonts w:hint="eastAsia"/>
          <w:lang w:eastAsia="zh-CN"/>
        </w:rPr>
        <w:t>，</w:t>
      </w:r>
      <w:r>
        <w:t>在发展改革、科技创新、工业和信息化、规划和自然资源等专业技术性较强的部门和单位</w:t>
      </w:r>
      <w:r>
        <w:rPr>
          <w:rFonts w:hint="eastAsia"/>
          <w:lang w:eastAsia="zh-CN"/>
        </w:rPr>
        <w:t>，</w:t>
      </w:r>
      <w:r>
        <w:t>推广基于大数据的干部精准画像机制。依托政务信息化平台</w:t>
      </w:r>
      <w:r>
        <w:rPr>
          <w:rFonts w:hint="eastAsia"/>
          <w:lang w:eastAsia="zh-CN"/>
        </w:rPr>
        <w:t>，</w:t>
      </w:r>
      <w:r>
        <w:t>建立干部成长数据库</w:t>
      </w:r>
      <w:r>
        <w:rPr>
          <w:rFonts w:hint="eastAsia"/>
          <w:lang w:eastAsia="zh-CN"/>
        </w:rPr>
        <w:t>，</w:t>
      </w:r>
      <w:r>
        <w:t>记录干部的学习轨迹、工作业绩、项目贡献、能力评估等数据</w:t>
      </w:r>
      <w:r>
        <w:rPr>
          <w:rFonts w:hint="eastAsia"/>
          <w:lang w:eastAsia="zh-CN"/>
        </w:rPr>
        <w:t>，</w:t>
      </w:r>
      <w:r>
        <w:t>运用大数据分析技术</w:t>
      </w:r>
      <w:r>
        <w:rPr>
          <w:rFonts w:hint="eastAsia"/>
          <w:lang w:eastAsia="zh-CN"/>
        </w:rPr>
        <w:t>，</w:t>
      </w:r>
      <w:r>
        <w:t>精准识别干部的优势短板、成长潜力、适岗匹配度</w:t>
      </w:r>
      <w:r>
        <w:rPr>
          <w:rFonts w:hint="eastAsia"/>
          <w:lang w:eastAsia="zh-CN"/>
        </w:rPr>
        <w:t>，</w:t>
      </w:r>
      <w:r>
        <w:t>为科学选人用人提供数据支撑。</w:t>
      </w:r>
    </w:p>
    <w:p w14:paraId="4441CBD2">
      <w:pPr>
        <w:pageBreakBefore w:val="0"/>
        <w:kinsoku/>
        <w:wordWrap/>
        <w:overflowPunct/>
        <w:topLinePunct w:val="0"/>
        <w:autoSpaceDE/>
        <w:autoSpaceDN/>
        <w:bidi w:val="0"/>
        <w:adjustRightInd w:val="0"/>
        <w:snapToGrid w:val="0"/>
        <w:textAlignment w:val="auto"/>
      </w:pPr>
      <w:r>
        <w:t>同时</w:t>
      </w:r>
      <w:r>
        <w:rPr>
          <w:rFonts w:hint="eastAsia"/>
          <w:lang w:eastAsia="zh-CN"/>
        </w:rPr>
        <w:t>，</w:t>
      </w:r>
      <w:r>
        <w:t>建立战时突击队机制</w:t>
      </w:r>
      <w:r>
        <w:rPr>
          <w:rFonts w:hint="eastAsia"/>
          <w:lang w:eastAsia="zh-CN"/>
        </w:rPr>
        <w:t>，</w:t>
      </w:r>
      <w:r>
        <w:t>在承担国家重大项目、应对突发紧急事件、攻坚重点难点任务时</w:t>
      </w:r>
      <w:r>
        <w:rPr>
          <w:rFonts w:hint="eastAsia"/>
          <w:lang w:eastAsia="zh-CN"/>
        </w:rPr>
        <w:t>，</w:t>
      </w:r>
      <w:r>
        <w:t>打破常规框架</w:t>
      </w:r>
      <w:r>
        <w:rPr>
          <w:rFonts w:hint="eastAsia"/>
          <w:lang w:eastAsia="zh-CN"/>
        </w:rPr>
        <w:t>，</w:t>
      </w:r>
      <w:r>
        <w:t>组建跨部门跨单位的青年突击队</w:t>
      </w:r>
      <w:r>
        <w:rPr>
          <w:rFonts w:hint="eastAsia"/>
          <w:lang w:eastAsia="zh-CN"/>
        </w:rPr>
        <w:t>，</w:t>
      </w:r>
      <w:r>
        <w:t>将重大项目攻坚现场作为识别干部的赛马场、培养干部的大课堂、检验干部的试金石。通过实战历练</w:t>
      </w:r>
      <w:r>
        <w:rPr>
          <w:rFonts w:hint="eastAsia"/>
          <w:lang w:eastAsia="zh-CN"/>
        </w:rPr>
        <w:t>，</w:t>
      </w:r>
      <w:r>
        <w:t>加快优秀年轻干部脱颖而出。具体操作上</w:t>
      </w:r>
      <w:r>
        <w:rPr>
          <w:rFonts w:hint="eastAsia"/>
          <w:lang w:eastAsia="zh-CN"/>
        </w:rPr>
        <w:t>，</w:t>
      </w:r>
      <w:r>
        <w:t>建议由市委组织部制定出台相关指导意见</w:t>
      </w:r>
      <w:r>
        <w:rPr>
          <w:rFonts w:hint="eastAsia"/>
          <w:lang w:eastAsia="zh-CN"/>
        </w:rPr>
        <w:t>，</w:t>
      </w:r>
      <w:r>
        <w:t>明确数字化画像的数据标准、评价体系、应用场景</w:t>
      </w:r>
      <w:r>
        <w:rPr>
          <w:rFonts w:hint="eastAsia"/>
          <w:lang w:eastAsia="zh-CN"/>
        </w:rPr>
        <w:t>，</w:t>
      </w:r>
      <w:r>
        <w:t>规范战时突击队的组建程序、运作机制、考核评价办法。选择若干单位开展试点</w:t>
      </w:r>
      <w:r>
        <w:rPr>
          <w:rFonts w:hint="eastAsia"/>
          <w:lang w:eastAsia="zh-CN"/>
        </w:rPr>
        <w:t>，</w:t>
      </w:r>
      <w:r>
        <w:t>总结经验后逐步推广。</w:t>
      </w:r>
    </w:p>
    <w:p w14:paraId="759564AD">
      <w:pPr>
        <w:pageBreakBefore w:val="0"/>
        <w:kinsoku/>
        <w:wordWrap/>
        <w:overflowPunct/>
        <w:topLinePunct w:val="0"/>
        <w:autoSpaceDE/>
        <w:autoSpaceDN/>
        <w:bidi w:val="0"/>
        <w:adjustRightInd w:val="0"/>
        <w:snapToGrid w:val="0"/>
        <w:textAlignment w:val="auto"/>
      </w:pPr>
      <w:r>
        <w:rPr>
          <w:rFonts w:hint="eastAsia"/>
          <w:b/>
          <w:bCs/>
          <w:lang w:val="en-US" w:eastAsia="zh-CN"/>
        </w:rPr>
        <w:t>二是</w:t>
      </w:r>
      <w:r>
        <w:rPr>
          <w:b/>
          <w:bCs/>
        </w:rPr>
        <w:t>深化党建与业务融合的考核评价体系改革</w:t>
      </w:r>
      <w:r>
        <w:rPr>
          <w:rFonts w:hint="eastAsia"/>
          <w:b/>
          <w:bCs/>
          <w:lang w:val="en-US" w:eastAsia="zh-CN"/>
        </w:rPr>
        <w:t>。</w:t>
      </w:r>
      <w:r>
        <w:t>建议探索建立体现智库特色、符合专业技术型单位特点的政治素质量化评估标准</w:t>
      </w:r>
      <w:r>
        <w:rPr>
          <w:rFonts w:hint="eastAsia"/>
          <w:lang w:eastAsia="zh-CN"/>
        </w:rPr>
        <w:t>，</w:t>
      </w:r>
      <w:r>
        <w:t>破解政治表现难以量化、党性考察标准模糊的难题</w:t>
      </w:r>
      <w:r>
        <w:rPr>
          <w:rFonts w:hint="eastAsia"/>
          <w:lang w:eastAsia="zh-CN"/>
        </w:rPr>
        <w:t>，</w:t>
      </w:r>
      <w:r>
        <w:t>避免理论学习与业务工作两张皮现象。具体而言</w:t>
      </w:r>
      <w:r>
        <w:rPr>
          <w:rFonts w:hint="eastAsia"/>
          <w:lang w:eastAsia="zh-CN"/>
        </w:rPr>
        <w:t>，</w:t>
      </w:r>
      <w:r>
        <w:t>将政治素质分解为政治判断力、政治领悟力、政治执行力三个维度</w:t>
      </w:r>
      <w:r>
        <w:rPr>
          <w:rFonts w:hint="eastAsia"/>
          <w:lang w:eastAsia="zh-CN"/>
        </w:rPr>
        <w:t>，</w:t>
      </w:r>
      <w:r>
        <w:t>每个维度下设若干可观察、可评价的具体指标。例如</w:t>
      </w:r>
      <w:r>
        <w:rPr>
          <w:rFonts w:hint="eastAsia"/>
          <w:lang w:eastAsia="zh-CN"/>
        </w:rPr>
        <w:t>，</w:t>
      </w:r>
      <w:r>
        <w:t>政治判断力包括能否及时发现苗头性倾向性问题、能否准确识别错误思潮和言论、能否在大是大非问题上立场坚定;政治领悟力包括能否深刻理解中央精神实质、能否准确把握政策导向、能否将政治要求转化为业务决策;政治执行力包括能否坚决贯彻中央决策部署、能否在工作中体现政治要求、能否在关键时刻经受住考验。</w:t>
      </w:r>
    </w:p>
    <w:p w14:paraId="614E1A5D">
      <w:pPr>
        <w:pageBreakBefore w:val="0"/>
        <w:kinsoku/>
        <w:wordWrap/>
        <w:overflowPunct/>
        <w:topLinePunct w:val="0"/>
        <w:autoSpaceDE/>
        <w:autoSpaceDN/>
        <w:bidi w:val="0"/>
        <w:adjustRightInd w:val="0"/>
        <w:snapToGrid w:val="0"/>
        <w:textAlignment w:val="auto"/>
      </w:pPr>
      <w:r>
        <w:t>建立政治素质考察全程纪实制度</w:t>
      </w:r>
      <w:r>
        <w:rPr>
          <w:rFonts w:hint="eastAsia"/>
          <w:lang w:eastAsia="zh-CN"/>
        </w:rPr>
        <w:t>，</w:t>
      </w:r>
      <w:r>
        <w:t>在日常工作中注重观察干部的政治表现</w:t>
      </w:r>
      <w:r>
        <w:rPr>
          <w:rFonts w:hint="eastAsia"/>
          <w:lang w:eastAsia="zh-CN"/>
        </w:rPr>
        <w:t>，</w:t>
      </w:r>
      <w:r>
        <w:t>在重大任务中重点考察干部的政治担当</w:t>
      </w:r>
      <w:r>
        <w:rPr>
          <w:rFonts w:hint="eastAsia"/>
          <w:lang w:eastAsia="zh-CN"/>
        </w:rPr>
        <w:t>，</w:t>
      </w:r>
      <w:r>
        <w:t>在关键时刻特别关注干部的政治选择</w:t>
      </w:r>
      <w:r>
        <w:rPr>
          <w:rFonts w:hint="eastAsia"/>
          <w:lang w:eastAsia="zh-CN"/>
        </w:rPr>
        <w:t>，</w:t>
      </w:r>
      <w:r>
        <w:t>形成客观真实的政治素质档案。将政治素质考核结果作为干部评价使用的首要标准</w:t>
      </w:r>
      <w:r>
        <w:rPr>
          <w:rFonts w:hint="eastAsia"/>
          <w:lang w:eastAsia="zh-CN"/>
        </w:rPr>
        <w:t>，</w:t>
      </w:r>
      <w:r>
        <w:t>实行一票否决。政治上不合格的干部</w:t>
      </w:r>
      <w:r>
        <w:rPr>
          <w:rFonts w:hint="eastAsia"/>
          <w:lang w:eastAsia="zh-CN"/>
        </w:rPr>
        <w:t>，</w:t>
      </w:r>
      <w:r>
        <w:t>即使业务能力再强</w:t>
      </w:r>
      <w:r>
        <w:rPr>
          <w:rFonts w:hint="eastAsia"/>
          <w:lang w:eastAsia="zh-CN"/>
        </w:rPr>
        <w:t>，</w:t>
      </w:r>
      <w:r>
        <w:t>也不能提拔使用。同时</w:t>
      </w:r>
      <w:r>
        <w:rPr>
          <w:rFonts w:hint="eastAsia"/>
          <w:lang w:eastAsia="zh-CN"/>
        </w:rPr>
        <w:t>，</w:t>
      </w:r>
      <w:r>
        <w:t>注重政治素质与业务能力的有机统一</w:t>
      </w:r>
      <w:r>
        <w:rPr>
          <w:rFonts w:hint="eastAsia"/>
          <w:lang w:eastAsia="zh-CN"/>
        </w:rPr>
        <w:t>，</w:t>
      </w:r>
      <w:r>
        <w:t>选拔使用既政治过硬又本领高强的干部。</w:t>
      </w:r>
    </w:p>
    <w:p w14:paraId="70CE419B">
      <w:pPr>
        <w:pageBreakBefore w:val="0"/>
        <w:kinsoku/>
        <w:wordWrap/>
        <w:overflowPunct/>
        <w:topLinePunct w:val="0"/>
        <w:autoSpaceDE/>
        <w:autoSpaceDN/>
        <w:bidi w:val="0"/>
        <w:adjustRightInd w:val="0"/>
        <w:snapToGrid w:val="0"/>
        <w:textAlignment w:val="auto"/>
      </w:pPr>
      <w:r>
        <w:rPr>
          <w:rFonts w:hint="eastAsia"/>
          <w:b/>
          <w:bCs/>
          <w:lang w:val="en-US" w:eastAsia="zh-CN"/>
        </w:rPr>
        <w:t>三是</w:t>
      </w:r>
      <w:r>
        <w:rPr>
          <w:b/>
          <w:bCs/>
        </w:rPr>
        <w:t>搭建更加开放的政企人才交流平台</w:t>
      </w:r>
      <w:r>
        <w:rPr>
          <w:rFonts w:hint="eastAsia"/>
          <w:b/>
          <w:bCs/>
          <w:lang w:val="en-US" w:eastAsia="zh-CN"/>
        </w:rPr>
        <w:t>。</w:t>
      </w:r>
      <w:r>
        <w:t>建议依托深圳20个战略性新兴产业集群和8大未来产业</w:t>
      </w:r>
      <w:r>
        <w:rPr>
          <w:rFonts w:hint="eastAsia"/>
          <w:lang w:eastAsia="zh-CN"/>
        </w:rPr>
        <w:t>，</w:t>
      </w:r>
      <w:r>
        <w:t>搭建政企人才双向交流平台</w:t>
      </w:r>
      <w:r>
        <w:rPr>
          <w:rFonts w:hint="eastAsia"/>
          <w:lang w:eastAsia="zh-CN"/>
        </w:rPr>
        <w:t>，</w:t>
      </w:r>
      <w:r>
        <w:t>鼓励机关青年干部深入龙头企业、高成长企业、隐形冠军企业蹲点历练</w:t>
      </w:r>
      <w:r>
        <w:rPr>
          <w:rFonts w:hint="eastAsia"/>
          <w:lang w:eastAsia="zh-CN"/>
        </w:rPr>
        <w:t>，</w:t>
      </w:r>
      <w:r>
        <w:t>在服务产业发展的最前沿砥砺品质、增长才干。</w:t>
      </w:r>
    </w:p>
    <w:p w14:paraId="74754F69">
      <w:pPr>
        <w:pageBreakBefore w:val="0"/>
        <w:kinsoku/>
        <w:wordWrap/>
        <w:overflowPunct/>
        <w:topLinePunct w:val="0"/>
        <w:autoSpaceDE/>
        <w:autoSpaceDN/>
        <w:bidi w:val="0"/>
        <w:adjustRightInd w:val="0"/>
        <w:snapToGrid w:val="0"/>
        <w:ind w:left="0" w:leftChars="0" w:firstLine="0" w:firstLineChars="0"/>
        <w:textAlignment w:val="auto"/>
      </w:pPr>
      <w:r>
        <w:t>具体措施</w:t>
      </w:r>
      <w:r>
        <w:rPr>
          <w:rFonts w:hint="eastAsia"/>
          <w:lang w:val="en-US" w:eastAsia="zh-CN"/>
        </w:rPr>
        <w:t>如</w:t>
      </w:r>
      <w:r>
        <w:t>建立常态化挂职锻炼机制。每年选派一定数量的优秀年轻干部到重点企业挂职</w:t>
      </w:r>
      <w:r>
        <w:rPr>
          <w:rFonts w:hint="eastAsia"/>
          <w:lang w:eastAsia="zh-CN"/>
        </w:rPr>
        <w:t>，</w:t>
      </w:r>
      <w:r>
        <w:t>挂职时间不少于半年</w:t>
      </w:r>
      <w:r>
        <w:rPr>
          <w:rFonts w:hint="eastAsia"/>
          <w:lang w:eastAsia="zh-CN"/>
        </w:rPr>
        <w:t>，</w:t>
      </w:r>
      <w:r>
        <w:t>挂职岗位应为企业核心业务部门或关键管理岗位</w:t>
      </w:r>
      <w:r>
        <w:rPr>
          <w:rFonts w:hint="eastAsia"/>
          <w:lang w:eastAsia="zh-CN"/>
        </w:rPr>
        <w:t>，</w:t>
      </w:r>
      <w:r>
        <w:t>确保真挂实炼、真正受益。探索柔性流动机制。鼓励企业高管、技术专家到政府部门兼职</w:t>
      </w:r>
      <w:r>
        <w:rPr>
          <w:rFonts w:hint="eastAsia"/>
          <w:lang w:eastAsia="zh-CN"/>
        </w:rPr>
        <w:t>，</w:t>
      </w:r>
      <w:r>
        <w:t>参与政策制定、规划编制、项目评审</w:t>
      </w:r>
      <w:r>
        <w:rPr>
          <w:rFonts w:hint="eastAsia"/>
          <w:lang w:eastAsia="zh-CN"/>
        </w:rPr>
        <w:t>，</w:t>
      </w:r>
      <w:r>
        <w:t>实现政府与企业的智力资源共享。搭建常态化对话平台。定期举办政企面对面活动、产业发展座谈会、企业家恳谈会</w:t>
      </w:r>
      <w:r>
        <w:rPr>
          <w:rFonts w:hint="eastAsia"/>
          <w:lang w:eastAsia="zh-CN"/>
        </w:rPr>
        <w:t>，</w:t>
      </w:r>
      <w:r>
        <w:t>畅通政企沟通渠道</w:t>
      </w:r>
      <w:r>
        <w:rPr>
          <w:rFonts w:hint="eastAsia"/>
          <w:lang w:eastAsia="zh-CN"/>
        </w:rPr>
        <w:t>，</w:t>
      </w:r>
      <w:r>
        <w:t>增进相互理解。建立协同攻关机制。围绕产业关键共性技术难题、重大产业发展问题</w:t>
      </w:r>
      <w:r>
        <w:rPr>
          <w:rFonts w:hint="eastAsia"/>
          <w:lang w:eastAsia="zh-CN"/>
        </w:rPr>
        <w:t>，</w:t>
      </w:r>
      <w:r>
        <w:t>组织政府部门、企业、高校、科研机构开展联合攻关</w:t>
      </w:r>
      <w:r>
        <w:rPr>
          <w:rFonts w:hint="eastAsia"/>
          <w:lang w:eastAsia="zh-CN"/>
        </w:rPr>
        <w:t>，</w:t>
      </w:r>
      <w:r>
        <w:t>在协同创新中促进人才交流、知识共享。</w:t>
      </w:r>
    </w:p>
    <w:p w14:paraId="2BAB12C6">
      <w:pPr>
        <w:pStyle w:val="4"/>
        <w:pageBreakBefore w:val="0"/>
        <w:kinsoku/>
        <w:wordWrap/>
        <w:overflowPunct/>
        <w:topLinePunct w:val="0"/>
        <w:autoSpaceDE/>
        <w:autoSpaceDN/>
        <w:bidi w:val="0"/>
        <w:adjustRightInd w:val="0"/>
        <w:snapToGrid w:val="0"/>
        <w:textAlignment w:val="auto"/>
      </w:pPr>
      <w:r>
        <w:t>进一步研究方向</w:t>
      </w:r>
    </w:p>
    <w:p w14:paraId="7C889639">
      <w:pPr>
        <w:pageBreakBefore w:val="0"/>
        <w:kinsoku/>
        <w:wordWrap/>
        <w:overflowPunct/>
        <w:topLinePunct w:val="0"/>
        <w:autoSpaceDE/>
        <w:autoSpaceDN/>
        <w:bidi w:val="0"/>
        <w:adjustRightInd w:val="0"/>
        <w:snapToGrid w:val="0"/>
        <w:textAlignment w:val="auto"/>
      </w:pPr>
      <w:r>
        <w:rPr>
          <w:rFonts w:hint="eastAsia"/>
        </w:rPr>
        <w:t>本研究虽已形成初步成果，但仍有诸多问题有待深化。后续应重点围绕四个方向持续跟进：一是开展智库型干部与综合管理类、行政执法类、专业技术类等不同类型干部培养模式的比较研究，构建分类分级的培养体系；二是深化数字化赋能干部培养的机制研究，探索人工智能、大数据、区块链等新技术在提升培养科学性、精准性方面的应用路径；三是建立干部成长长期追踪机制，系统评估培养成效的持续性和稳定性；四是开展培养模式的推广适用性研究，总结不同地区、不同类型单位应用该模式所需的配套条件和实施路径，为全面推广提供科学依据。</w:t>
      </w:r>
    </w:p>
    <w:p w14:paraId="0333B176">
      <w:pPr>
        <w:pStyle w:val="3"/>
        <w:pageBreakBefore w:val="0"/>
        <w:kinsoku/>
        <w:wordWrap/>
        <w:overflowPunct/>
        <w:topLinePunct w:val="0"/>
        <w:autoSpaceDE/>
        <w:autoSpaceDN/>
        <w:bidi w:val="0"/>
        <w:adjustRightInd w:val="0"/>
        <w:snapToGrid w:val="0"/>
        <w:textAlignment w:val="auto"/>
      </w:pPr>
      <w:r>
        <w:t>结语</w:t>
      </w:r>
    </w:p>
    <w:p w14:paraId="3F0205C8">
      <w:pPr>
        <w:pageBreakBefore w:val="0"/>
        <w:kinsoku/>
        <w:wordWrap/>
        <w:overflowPunct/>
        <w:topLinePunct w:val="0"/>
        <w:autoSpaceDE/>
        <w:autoSpaceDN/>
        <w:bidi w:val="0"/>
        <w:adjustRightInd w:val="0"/>
        <w:snapToGrid w:val="0"/>
        <w:textAlignment w:val="auto"/>
      </w:pPr>
      <w:r>
        <w:rPr>
          <w:b w:val="0"/>
          <w:bCs w:val="0"/>
          <w:i w:val="0"/>
          <w:iCs w:val="0"/>
        </w:rPr>
        <w:t>青年兴则国家兴</w:t>
      </w:r>
      <w:r>
        <w:rPr>
          <w:rFonts w:hint="eastAsia"/>
          <w:b w:val="0"/>
          <w:bCs w:val="0"/>
          <w:i w:val="0"/>
          <w:iCs w:val="0"/>
          <w:lang w:eastAsia="zh-CN"/>
        </w:rPr>
        <w:t>，</w:t>
      </w:r>
      <w:r>
        <w:rPr>
          <w:b w:val="0"/>
          <w:bCs w:val="0"/>
          <w:i w:val="0"/>
          <w:iCs w:val="0"/>
        </w:rPr>
        <w:t>青年强则国家强。在实现第二个百年奋斗目标、以中国式现代化全面推进中华民族伟大复兴的新征程上</w:t>
      </w:r>
      <w:r>
        <w:rPr>
          <w:rFonts w:hint="eastAsia"/>
          <w:b w:val="0"/>
          <w:bCs w:val="0"/>
          <w:i w:val="0"/>
          <w:iCs w:val="0"/>
          <w:lang w:eastAsia="zh-CN"/>
        </w:rPr>
        <w:t>，</w:t>
      </w:r>
      <w:r>
        <w:rPr>
          <w:b w:val="0"/>
          <w:bCs w:val="0"/>
          <w:i w:val="0"/>
          <w:iCs w:val="0"/>
        </w:rPr>
        <w:t>迫切需要培养造就一大批堪当民族复兴重任的高素质专业化干部队伍。深国创中心在国家级人工智能重大项目攻坚中探索的青年干部实战化培养模式</w:t>
      </w:r>
      <w:r>
        <w:rPr>
          <w:rFonts w:hint="eastAsia"/>
          <w:b w:val="0"/>
          <w:bCs w:val="0"/>
          <w:i w:val="0"/>
          <w:iCs w:val="0"/>
          <w:lang w:eastAsia="zh-CN"/>
        </w:rPr>
        <w:t>，</w:t>
      </w:r>
      <w:r>
        <w:rPr>
          <w:b w:val="0"/>
          <w:bCs w:val="0"/>
          <w:i w:val="0"/>
          <w:iCs w:val="0"/>
        </w:rPr>
        <w:t>为破解新时代干部培养难题提供了有益探索</w:t>
      </w:r>
      <w:r>
        <w:rPr>
          <w:rFonts w:hint="eastAsia"/>
          <w:b w:val="0"/>
          <w:bCs w:val="0"/>
          <w:i w:val="0"/>
          <w:iCs w:val="0"/>
          <w:lang w:eastAsia="zh-CN"/>
        </w:rPr>
        <w:t>，</w:t>
      </w:r>
      <w:r>
        <w:rPr>
          <w:b w:val="0"/>
          <w:bCs w:val="0"/>
          <w:i w:val="0"/>
          <w:iCs w:val="0"/>
        </w:rPr>
        <w:t>为推动干部队伍建设高质量发展贡献了深圳智慧。</w:t>
      </w:r>
    </w:p>
    <w:p w14:paraId="7CE87075">
      <w:pPr>
        <w:pageBreakBefore w:val="0"/>
        <w:kinsoku/>
        <w:wordWrap/>
        <w:overflowPunct/>
        <w:topLinePunct w:val="0"/>
        <w:autoSpaceDE/>
        <w:autoSpaceDN/>
        <w:bidi w:val="0"/>
        <w:adjustRightInd w:val="0"/>
        <w:snapToGrid w:val="0"/>
        <w:textAlignment w:val="auto"/>
      </w:pPr>
      <w:r>
        <w:rPr>
          <w:b w:val="0"/>
          <w:bCs w:val="0"/>
          <w:i w:val="0"/>
          <w:iCs w:val="0"/>
        </w:rPr>
        <w:t>实践证明</w:t>
      </w:r>
      <w:r>
        <w:rPr>
          <w:rFonts w:hint="eastAsia"/>
          <w:b w:val="0"/>
          <w:bCs w:val="0"/>
          <w:i w:val="0"/>
          <w:iCs w:val="0"/>
          <w:lang w:eastAsia="zh-CN"/>
        </w:rPr>
        <w:t>，</w:t>
      </w:r>
      <w:r>
        <w:rPr>
          <w:b w:val="0"/>
          <w:bCs w:val="0"/>
          <w:i w:val="0"/>
          <w:iCs w:val="0"/>
        </w:rPr>
        <w:t>只有把干部放到重大斗争一线去真刀真枪磨砺</w:t>
      </w:r>
      <w:r>
        <w:rPr>
          <w:rFonts w:hint="eastAsia"/>
          <w:b w:val="0"/>
          <w:bCs w:val="0"/>
          <w:i w:val="0"/>
          <w:iCs w:val="0"/>
          <w:lang w:eastAsia="zh-CN"/>
        </w:rPr>
        <w:t>，</w:t>
      </w:r>
      <w:r>
        <w:rPr>
          <w:b w:val="0"/>
          <w:bCs w:val="0"/>
          <w:i w:val="0"/>
          <w:iCs w:val="0"/>
        </w:rPr>
        <w:t>放到改革发展主战场去摸爬滚打历练</w:t>
      </w:r>
      <w:r>
        <w:rPr>
          <w:rFonts w:hint="eastAsia"/>
          <w:b w:val="0"/>
          <w:bCs w:val="0"/>
          <w:i w:val="0"/>
          <w:iCs w:val="0"/>
          <w:lang w:eastAsia="zh-CN"/>
        </w:rPr>
        <w:t>，</w:t>
      </w:r>
      <w:r>
        <w:rPr>
          <w:b w:val="0"/>
          <w:bCs w:val="0"/>
          <w:i w:val="0"/>
          <w:iCs w:val="0"/>
        </w:rPr>
        <w:t>放到服务群众最前沿去感受冷暖体悟</w:t>
      </w:r>
      <w:r>
        <w:rPr>
          <w:rFonts w:hint="eastAsia"/>
          <w:b w:val="0"/>
          <w:bCs w:val="0"/>
          <w:i w:val="0"/>
          <w:iCs w:val="0"/>
          <w:lang w:eastAsia="zh-CN"/>
        </w:rPr>
        <w:t>，</w:t>
      </w:r>
      <w:r>
        <w:rPr>
          <w:b w:val="0"/>
          <w:bCs w:val="0"/>
          <w:i w:val="0"/>
          <w:iCs w:val="0"/>
        </w:rPr>
        <w:t>才能培养出政治过硬、本领高强、作风优良的干部队伍。新时代新征程</w:t>
      </w:r>
      <w:r>
        <w:rPr>
          <w:rFonts w:hint="eastAsia"/>
          <w:b w:val="0"/>
          <w:bCs w:val="0"/>
          <w:i w:val="0"/>
          <w:iCs w:val="0"/>
          <w:lang w:eastAsia="zh-CN"/>
        </w:rPr>
        <w:t>，</w:t>
      </w:r>
      <w:r>
        <w:rPr>
          <w:b w:val="0"/>
          <w:bCs w:val="0"/>
          <w:i w:val="0"/>
          <w:iCs w:val="0"/>
        </w:rPr>
        <w:t>我们要坚持以习近平新时代中国特色社会主义思想为指导</w:t>
      </w:r>
      <w:r>
        <w:rPr>
          <w:rFonts w:hint="eastAsia"/>
          <w:b w:val="0"/>
          <w:bCs w:val="0"/>
          <w:i w:val="0"/>
          <w:iCs w:val="0"/>
          <w:lang w:eastAsia="zh-CN"/>
        </w:rPr>
        <w:t>，</w:t>
      </w:r>
      <w:r>
        <w:rPr>
          <w:b w:val="0"/>
          <w:bCs w:val="0"/>
          <w:i w:val="0"/>
          <w:iCs w:val="0"/>
        </w:rPr>
        <w:t>深入贯彻新时代党的组织路线</w:t>
      </w:r>
      <w:r>
        <w:rPr>
          <w:rFonts w:hint="eastAsia"/>
          <w:b w:val="0"/>
          <w:bCs w:val="0"/>
          <w:i w:val="0"/>
          <w:iCs w:val="0"/>
          <w:lang w:eastAsia="zh-CN"/>
        </w:rPr>
        <w:t>，</w:t>
      </w:r>
      <w:r>
        <w:rPr>
          <w:b w:val="0"/>
          <w:bCs w:val="0"/>
          <w:i w:val="0"/>
          <w:iCs w:val="0"/>
        </w:rPr>
        <w:t>不断创新干部培养方式方法</w:t>
      </w:r>
      <w:r>
        <w:rPr>
          <w:rFonts w:hint="eastAsia"/>
          <w:b w:val="0"/>
          <w:bCs w:val="0"/>
          <w:i w:val="0"/>
          <w:iCs w:val="0"/>
          <w:lang w:eastAsia="zh-CN"/>
        </w:rPr>
        <w:t>，</w:t>
      </w:r>
      <w:r>
        <w:rPr>
          <w:b w:val="0"/>
          <w:bCs w:val="0"/>
          <w:i w:val="0"/>
          <w:iCs w:val="0"/>
        </w:rPr>
        <w:t>为党和国家事业发展提供坚强的组织保证和人才支撑。</w:t>
      </w:r>
    </w:p>
    <w:p w14:paraId="482809AC">
      <w:pPr>
        <w:pageBreakBefore w:val="0"/>
        <w:kinsoku/>
        <w:wordWrap/>
        <w:overflowPunct/>
        <w:topLinePunct w:val="0"/>
        <w:autoSpaceDE/>
        <w:autoSpaceDN/>
        <w:bidi w:val="0"/>
        <w:adjustRightInd w:val="0"/>
        <w:snapToGrid w:val="0"/>
        <w:textAlignment w:val="auto"/>
        <w:rPr>
          <w:b/>
          <w:bCs/>
          <w:i w:val="0"/>
          <w:iCs w:val="0"/>
        </w:rPr>
      </w:pPr>
    </w:p>
    <w:p w14:paraId="201C44EB">
      <w:pPr>
        <w:pageBreakBefore w:val="0"/>
        <w:kinsoku/>
        <w:wordWrap/>
        <w:overflowPunct/>
        <w:topLinePunct w:val="0"/>
        <w:autoSpaceDE/>
        <w:autoSpaceDN/>
        <w:bidi w:val="0"/>
        <w:adjustRightInd w:val="0"/>
        <w:snapToGrid w:val="0"/>
        <w:textAlignment w:val="auto"/>
        <w:rPr>
          <w:rFonts w:hint="default"/>
          <w:b/>
          <w:bCs/>
          <w:i w:val="0"/>
          <w:iCs w:val="0"/>
          <w:lang w:val="en-US" w:eastAsia="zh-CN"/>
        </w:rPr>
      </w:pPr>
      <w:r>
        <w:rPr>
          <w:b/>
          <w:bCs/>
          <w:i w:val="0"/>
          <w:iCs w:val="0"/>
        </w:rPr>
        <w:t>课题组成员:</w:t>
      </w:r>
      <w:r>
        <w:rPr>
          <w:rFonts w:hint="eastAsia"/>
          <w:b/>
          <w:bCs/>
          <w:i w:val="0"/>
          <w:iCs w:val="0"/>
          <w:lang w:val="en-US" w:eastAsia="zh-CN"/>
        </w:rPr>
        <w:t>刘赛、苏涛、关雪菲</w:t>
      </w:r>
    </w:p>
    <w:p w14:paraId="1B68DA21">
      <w:pPr>
        <w:pageBreakBefore w:val="0"/>
        <w:kinsoku/>
        <w:wordWrap/>
        <w:overflowPunct/>
        <w:topLinePunct w:val="0"/>
        <w:autoSpaceDE/>
        <w:autoSpaceDN/>
        <w:bidi w:val="0"/>
        <w:adjustRightInd w:val="0"/>
        <w:snapToGrid w:val="0"/>
        <w:textAlignment w:val="auto"/>
      </w:pPr>
      <w:r>
        <w:rPr>
          <w:b/>
          <w:bCs/>
          <w:i w:val="0"/>
          <w:iCs w:val="0"/>
        </w:rPr>
        <w:t>完成时间:</w:t>
      </w:r>
      <w:r>
        <w:rPr>
          <w:b w:val="0"/>
          <w:bCs w:val="0"/>
          <w:i w:val="0"/>
          <w:iCs w:val="0"/>
        </w:rPr>
        <w:t xml:space="preserve"> 202</w:t>
      </w:r>
      <w:r>
        <w:rPr>
          <w:rFonts w:hint="eastAsia"/>
          <w:b w:val="0"/>
          <w:bCs w:val="0"/>
          <w:i w:val="0"/>
          <w:iCs w:val="0"/>
          <w:lang w:val="en-US" w:eastAsia="zh-CN"/>
        </w:rPr>
        <w:t>5</w:t>
      </w:r>
      <w:r>
        <w:rPr>
          <w:b w:val="0"/>
          <w:bCs w:val="0"/>
          <w:i w:val="0"/>
          <w:iCs w:val="0"/>
        </w:rPr>
        <w:t>年</w:t>
      </w:r>
      <w:r>
        <w:rPr>
          <w:rFonts w:hint="eastAsia"/>
          <w:b w:val="0"/>
          <w:bCs w:val="0"/>
          <w:i w:val="0"/>
          <w:iCs w:val="0"/>
          <w:lang w:val="en-US" w:eastAsia="zh-CN"/>
        </w:rPr>
        <w:t>11</w:t>
      </w:r>
      <w:r>
        <w:rPr>
          <w:b w:val="0"/>
          <w:bCs w:val="0"/>
          <w:i w:val="0"/>
          <w:iCs w:val="0"/>
        </w:rPr>
        <w:t>月</w:t>
      </w:r>
      <w:bookmarkStart w:id="0" w:name="_GoBack"/>
      <w:bookmarkEnd w:id="0"/>
    </w:p>
    <w:p w14:paraId="3F336872">
      <w:pPr>
        <w:pageBreakBefore w:val="0"/>
        <w:kinsoku/>
        <w:wordWrap/>
        <w:overflowPunct/>
        <w:topLinePunct w:val="0"/>
        <w:autoSpaceDE/>
        <w:autoSpaceDN/>
        <w:bidi w:val="0"/>
        <w:adjustRightInd w:val="0"/>
        <w:snapToGrid w:val="0"/>
        <w:textAlignment w:val="auto"/>
        <w:rPr>
          <w:rFonts w:hint="default" w:eastAsia="仿宋"/>
          <w:lang w:val="en-US" w:eastAsia="zh-CN"/>
        </w:rPr>
      </w:pPr>
      <w:r>
        <w:rPr>
          <w:b/>
          <w:bCs/>
          <w:i w:val="0"/>
          <w:iCs w:val="0"/>
        </w:rPr>
        <w:t>联系方式:</w:t>
      </w:r>
      <w:r>
        <w:rPr>
          <w:b w:val="0"/>
          <w:bCs w:val="0"/>
          <w:i w:val="0"/>
          <w:iCs w:val="0"/>
        </w:rPr>
        <w:t xml:space="preserve"> </w:t>
      </w:r>
      <w:r>
        <w:rPr>
          <w:rFonts w:hint="eastAsia"/>
          <w:b w:val="0"/>
          <w:bCs w:val="0"/>
          <w:i w:val="0"/>
          <w:iCs w:val="0"/>
          <w:lang w:val="en-US" w:eastAsia="zh-CN"/>
        </w:rPr>
        <w:t>15338870729</w:t>
      </w:r>
    </w:p>
    <w:sectPr>
      <w:pgSz w:w="11906" w:h="16838"/>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楷体">
    <w:altName w:val="汉仪楷体KW"/>
    <w:panose1 w:val="02010609060101010101"/>
    <w:charset w:val="86"/>
    <w:family w:val="auto"/>
    <w:pitch w:val="default"/>
    <w:sig w:usb0="00000000" w:usb1="00000000" w:usb2="00000016" w:usb3="00000000" w:csb0="00040001" w:csb1="00000000"/>
  </w:font>
  <w:font w:name="方正小标宋简体">
    <w:panose1 w:val="02000000000000000000"/>
    <w:charset w:val="86"/>
    <w:family w:val="auto"/>
    <w:pitch w:val="default"/>
    <w:sig w:usb0="00000001" w:usb1="0800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楷体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方正小标宋_GBK">
    <w:panose1 w:val="02000000000000000000"/>
    <w:charset w:val="86"/>
    <w:family w:val="auto"/>
    <w:pitch w:val="default"/>
    <w:sig w:usb0="A00002BF" w:usb1="38CF7CFA" w:usb2="00082016" w:usb3="00000000" w:csb0="00040001" w:csb1="00000000"/>
  </w:font>
  <w:font w:name="黑体">
    <w:altName w:val="汉仪中黑KW"/>
    <w:panose1 w:val="00000000000000000000"/>
    <w:charset w:val="00"/>
    <w:family w:val="auto"/>
    <w:pitch w:val="default"/>
    <w:sig w:usb0="00000000" w:usb1="00000000" w:usb2="00000000" w:usb3="00000000" w:csb0="00000000" w:csb1="00000000"/>
  </w:font>
  <w:font w:name="Cambria">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楷体">
    <w:altName w:val="汉仪楷体KW"/>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方正仿宋_GB2312">
    <w:panose1 w:val="02000000000000000000"/>
    <w:charset w:val="86"/>
    <w:family w:val="auto"/>
    <w:pitch w:val="default"/>
    <w:sig w:usb0="A00002BF" w:usb1="184F6CFA" w:usb2="00000012" w:usb3="00000000" w:csb0="00040001" w:csb1="00000000"/>
  </w:font>
  <w:font w:name="楷体_GB2312">
    <w:altName w:val="汉仪楷体简"/>
    <w:panose1 w:val="00000000000000000000"/>
    <w:charset w:val="00"/>
    <w:family w:val="auto"/>
    <w:pitch w:val="default"/>
    <w:sig w:usb0="00000000" w:usb1="00000000" w:usb2="00000000" w:usb3="00000000" w:csb0="00000000" w:csb1="00000000"/>
  </w:font>
  <w:font w:name="汉仪楷体简">
    <w:panose1 w:val="02010600000101010101"/>
    <w:charset w:val="86"/>
    <w:family w:val="auto"/>
    <w:pitch w:val="default"/>
    <w:sig w:usb0="00000001" w:usb1="080E0800" w:usb2="00000002"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071053"/>
    <w:multiLevelType w:val="multilevel"/>
    <w:tmpl w:val="AF071053"/>
    <w:lvl w:ilvl="0" w:tentative="0">
      <w:start w:val="1"/>
      <w:numFmt w:val="decimal"/>
      <w:lvlText w:val="%1."/>
      <w:lvlJc w:val="left"/>
      <w:pPr>
        <w:ind w:left="425" w:hanging="425"/>
      </w:pPr>
      <w:rPr>
        <w:rFonts w:hint="default"/>
      </w:rPr>
    </w:lvl>
    <w:lvl w:ilvl="1" w:tentative="0">
      <w:start w:val="1"/>
      <w:numFmt w:val="decimal"/>
      <w:pStyle w:val="15"/>
      <w:lvlText w:val="%1.%2."/>
      <w:lvlJc w:val="left"/>
      <w:pPr>
        <w:ind w:left="850" w:hanging="453"/>
      </w:p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1">
    <w:nsid w:val="B2637A3F"/>
    <w:multiLevelType w:val="singleLevel"/>
    <w:tmpl w:val="B2637A3F"/>
    <w:lvl w:ilvl="0" w:tentative="0">
      <w:start w:val="1"/>
      <w:numFmt w:val="bullet"/>
      <w:pStyle w:val="41"/>
      <w:suff w:val="space"/>
      <w:lvlText w:val="■"/>
      <w:lvlJc w:val="left"/>
      <w:pPr>
        <w:tabs>
          <w:tab w:val="left" w:pos="420"/>
        </w:tabs>
        <w:ind w:left="420" w:hanging="420"/>
      </w:pPr>
    </w:lvl>
  </w:abstractNum>
  <w:abstractNum w:abstractNumId="2">
    <w:nsid w:val="D14CACD2"/>
    <w:multiLevelType w:val="singleLevel"/>
    <w:tmpl w:val="D14CACD2"/>
    <w:lvl w:ilvl="0" w:tentative="0">
      <w:start w:val="1"/>
      <w:numFmt w:val="bullet"/>
      <w:pStyle w:val="46"/>
      <w:lvlText w:val="∙"/>
      <w:lvlJc w:val="left"/>
      <w:pPr>
        <w:ind w:left="420" w:hanging="420"/>
      </w:pPr>
    </w:lvl>
  </w:abstractNum>
  <w:abstractNum w:abstractNumId="3">
    <w:nsid w:val="EF6BBB40"/>
    <w:multiLevelType w:val="multilevel"/>
    <w:tmpl w:val="EF6BBB40"/>
    <w:lvl w:ilvl="0" w:tentative="0">
      <w:start w:val="1"/>
      <w:numFmt w:val="chineseCounting"/>
      <w:pStyle w:val="3"/>
      <w:suff w:val="nothing"/>
      <w:lvlText w:val="%1、"/>
      <w:lvlJc w:val="left"/>
      <w:pPr>
        <w:tabs>
          <w:tab w:val="left" w:pos="420"/>
        </w:tabs>
        <w:ind w:left="0" w:firstLine="0"/>
      </w:pPr>
      <w:rPr>
        <w:rFonts w:hint="eastAsia" w:ascii="黑体" w:hAnsi="黑体" w:eastAsia="黑体"/>
      </w:rPr>
    </w:lvl>
    <w:lvl w:ilvl="1" w:tentative="0">
      <w:start w:val="1"/>
      <w:numFmt w:val="chineseCounting"/>
      <w:pStyle w:val="4"/>
      <w:suff w:val="space"/>
      <w:lvlText w:val="(%2)"/>
      <w:lvlJc w:val="left"/>
      <w:pPr>
        <w:ind w:left="0" w:firstLine="0"/>
      </w:pPr>
      <w:rPr>
        <w:rFonts w:hint="eastAsia" w:ascii="楷体_GB2312" w:hAnsi="楷体_GB2312" w:eastAsia="楷体_GB2312" w:cs="楷体_GB2312"/>
      </w:rPr>
    </w:lvl>
    <w:lvl w:ilvl="2" w:tentative="0">
      <w:start w:val="1"/>
      <w:numFmt w:val="decimal"/>
      <w:pStyle w:val="6"/>
      <w:suff w:val="nothing"/>
      <w:lvlText w:val="%3．"/>
      <w:lvlJc w:val="left"/>
      <w:pPr>
        <w:tabs>
          <w:tab w:val="left" w:pos="420"/>
        </w:tabs>
        <w:ind w:left="0" w:firstLine="0"/>
      </w:pPr>
      <w:rPr>
        <w:rFonts w:hint="eastAsia" w:ascii="黑体" w:hAnsi="黑体" w:eastAsia="黑体"/>
      </w:rPr>
    </w:lvl>
    <w:lvl w:ilvl="3" w:tentative="0">
      <w:start w:val="1"/>
      <w:numFmt w:val="decimal"/>
      <w:pStyle w:val="7"/>
      <w:suff w:val="nothing"/>
      <w:lvlText w:val="（%4）"/>
      <w:lvlJc w:val="left"/>
      <w:pPr>
        <w:tabs>
          <w:tab w:val="left" w:pos="420"/>
        </w:tabs>
        <w:ind w:left="0" w:firstLine="0"/>
      </w:pPr>
      <w:rPr>
        <w:rFonts w:hint="eastAsia" w:ascii="黑体" w:hAnsi="黑体" w:eastAsia="黑体"/>
      </w:rPr>
    </w:lvl>
    <w:lvl w:ilvl="4" w:tentative="0">
      <w:start w:val="1"/>
      <w:numFmt w:val="decimalEnclosedCircleChinese"/>
      <w:pStyle w:val="8"/>
      <w:suff w:val="space"/>
      <w:lvlText w:val="%5"/>
      <w:lvlJc w:val="left"/>
      <w:pPr>
        <w:ind w:left="0" w:firstLine="0"/>
      </w:pPr>
      <w:rPr>
        <w:rFonts w:hint="eastAsia" w:ascii="黑体" w:hAnsi="黑体" w:eastAsia="黑体"/>
      </w:rPr>
    </w:lvl>
    <w:lvl w:ilvl="5" w:tentative="0">
      <w:start w:val="1"/>
      <w:numFmt w:val="decimal"/>
      <w:pStyle w:val="9"/>
      <w:suff w:val="nothing"/>
      <w:lvlText w:val="%6）"/>
      <w:lvlJc w:val="left"/>
      <w:pPr>
        <w:tabs>
          <w:tab w:val="left" w:pos="420"/>
        </w:tabs>
        <w:ind w:left="0" w:firstLine="0"/>
      </w:pPr>
      <w:rPr>
        <w:rFonts w:hint="eastAsia" w:ascii="黑体" w:hAnsi="黑体" w:eastAsia="黑体"/>
      </w:rPr>
    </w:lvl>
    <w:lvl w:ilvl="6" w:tentative="0">
      <w:start w:val="1"/>
      <w:numFmt w:val="lowerLetter"/>
      <w:pStyle w:val="10"/>
      <w:suff w:val="nothing"/>
      <w:lvlText w:val="%7．"/>
      <w:lvlJc w:val="left"/>
      <w:pPr>
        <w:tabs>
          <w:tab w:val="left" w:pos="420"/>
        </w:tabs>
        <w:ind w:left="0" w:firstLine="0"/>
      </w:pPr>
      <w:rPr>
        <w:rFonts w:hint="eastAsia" w:ascii="黑体" w:hAnsi="黑体" w:eastAsia="黑体"/>
      </w:rPr>
    </w:lvl>
    <w:lvl w:ilvl="7" w:tentative="0">
      <w:start w:val="1"/>
      <w:numFmt w:val="lowerLetter"/>
      <w:pStyle w:val="11"/>
      <w:suff w:val="nothing"/>
      <w:lvlText w:val="%8）"/>
      <w:lvlJc w:val="left"/>
      <w:pPr>
        <w:tabs>
          <w:tab w:val="left" w:pos="420"/>
        </w:tabs>
        <w:ind w:left="0" w:firstLine="0"/>
      </w:pPr>
      <w:rPr>
        <w:rFonts w:hint="eastAsia" w:ascii="黑体" w:hAnsi="黑体" w:eastAsia="黑体"/>
      </w:rPr>
    </w:lvl>
    <w:lvl w:ilvl="8" w:tentative="0">
      <w:start w:val="1"/>
      <w:numFmt w:val="lowerRoman"/>
      <w:pStyle w:val="12"/>
      <w:suff w:val="nothing"/>
      <w:lvlText w:val="%9 "/>
      <w:lvlJc w:val="left"/>
      <w:pPr>
        <w:tabs>
          <w:tab w:val="left" w:pos="420"/>
        </w:tabs>
        <w:ind w:left="0" w:firstLine="0"/>
      </w:pPr>
      <w:rPr>
        <w:rFonts w:hint="eastAsia" w:ascii="黑体" w:hAnsi="黑体" w:eastAsia="黑体"/>
      </w:rPr>
    </w:lvl>
  </w:abstractNum>
  <w:abstractNum w:abstractNumId="4">
    <w:nsid w:val="FC35626E"/>
    <w:multiLevelType w:val="multilevel"/>
    <w:tmpl w:val="FC35626E"/>
    <w:lvl w:ilvl="0" w:tentative="0">
      <w:start w:val="1"/>
      <w:numFmt w:val="decimal"/>
      <w:pStyle w:val="21"/>
      <w:lvlText w:val="%1."/>
      <w:lvlJc w:val="left"/>
      <w:pPr>
        <w:ind w:left="425" w:hanging="425"/>
      </w:p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5">
    <w:nsid w:val="FD010157"/>
    <w:multiLevelType w:val="singleLevel"/>
    <w:tmpl w:val="FD010157"/>
    <w:lvl w:ilvl="0" w:tentative="0">
      <w:start w:val="1"/>
      <w:numFmt w:val="bullet"/>
      <w:pStyle w:val="34"/>
      <w:lvlText w:val="□"/>
      <w:lvlJc w:val="left"/>
      <w:pPr>
        <w:ind w:left="420" w:hanging="420"/>
      </w:pPr>
    </w:lvl>
  </w:abstractNum>
  <w:abstractNum w:abstractNumId="6">
    <w:nsid w:val="1DC13C4D"/>
    <w:multiLevelType w:val="multilevel"/>
    <w:tmpl w:val="1DC13C4D"/>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pStyle w:val="37"/>
      <w:lvlText w:val="%1.%2.%3."/>
      <w:lvlJc w:val="left"/>
      <w:pPr>
        <w:ind w:left="1508" w:hanging="708"/>
      </w:p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7">
    <w:nsid w:val="20397F5C"/>
    <w:multiLevelType w:val="multilevel"/>
    <w:tmpl w:val="20397F5C"/>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pStyle w:val="65"/>
      <w:lvlText w:val="%1.%2.%3.%4.%5."/>
      <w:lvlJc w:val="left"/>
      <w:pPr>
        <w:ind w:left="2495" w:hanging="895"/>
      </w:p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8">
    <w:nsid w:val="50B2DDCD"/>
    <w:multiLevelType w:val="singleLevel"/>
    <w:tmpl w:val="50B2DDCD"/>
    <w:lvl w:ilvl="0" w:tentative="0">
      <w:start w:val="1"/>
      <w:numFmt w:val="bullet"/>
      <w:pStyle w:val="25"/>
      <w:lvlText w:val=""/>
      <w:lvlJc w:val="left"/>
      <w:pPr>
        <w:ind w:left="420" w:hanging="420"/>
      </w:pPr>
    </w:lvl>
  </w:abstractNum>
  <w:abstractNum w:abstractNumId="9">
    <w:nsid w:val="59008784"/>
    <w:multiLevelType w:val="singleLevel"/>
    <w:tmpl w:val="59008784"/>
    <w:lvl w:ilvl="0" w:tentative="0">
      <w:start w:val="1"/>
      <w:numFmt w:val="bullet"/>
      <w:pStyle w:val="18"/>
      <w:lvlText w:val="▫"/>
      <w:lvlJc w:val="left"/>
      <w:pPr>
        <w:ind w:left="420" w:hanging="420"/>
      </w:pPr>
    </w:lvl>
  </w:abstractNum>
  <w:abstractNum w:abstractNumId="10">
    <w:nsid w:val="690C6B7B"/>
    <w:multiLevelType w:val="multilevel"/>
    <w:tmpl w:val="690C6B7B"/>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pStyle w:val="47"/>
      <w:lvlText w:val="%1.%2.%3.%4."/>
      <w:lvlJc w:val="left"/>
      <w:pPr>
        <w:ind w:left="2053" w:hanging="853"/>
      </w:p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num w:numId="1">
    <w:abstractNumId w:val="3"/>
  </w:num>
  <w:num w:numId="2">
    <w:abstractNumId w:val="0"/>
  </w:num>
  <w:num w:numId="3">
    <w:abstractNumId w:val="9"/>
  </w:num>
  <w:num w:numId="4">
    <w:abstractNumId w:val="4"/>
  </w:num>
  <w:num w:numId="5">
    <w:abstractNumId w:val="8"/>
  </w:num>
  <w:num w:numId="6">
    <w:abstractNumId w:val="5"/>
  </w:num>
  <w:num w:numId="7">
    <w:abstractNumId w:val="6"/>
  </w:num>
  <w:num w:numId="8">
    <w:abstractNumId w:val="1"/>
  </w:num>
  <w:num w:numId="9">
    <w:abstractNumId w:val="2"/>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displayBackgroundShape w:val="1"/>
  <w:embedSystemFonts/>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0E724290"/>
    <w:rsid w:val="2F7DF857"/>
    <w:rsid w:val="456F2EC0"/>
    <w:rsid w:val="4F7FCCF5"/>
    <w:rsid w:val="55FB24FC"/>
    <w:rsid w:val="5F730C8A"/>
    <w:rsid w:val="75FB0B1B"/>
    <w:rsid w:val="7BFD5C99"/>
    <w:rsid w:val="7CAD5551"/>
    <w:rsid w:val="7FB93251"/>
    <w:rsid w:val="7FDAD581"/>
    <w:rsid w:val="C5BD0462"/>
    <w:rsid w:val="E7CF3095"/>
    <w:rsid w:val="F567E03D"/>
    <w:rsid w:val="F5A3F73D"/>
    <w:rsid w:val="F7DF0AF6"/>
    <w:rsid w:val="F7FB380B"/>
    <w:rsid w:val="FAAD66A4"/>
    <w:rsid w:val="FEDB3498"/>
    <w:rsid w:val="FEFD49B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1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560" w:lineRule="exact"/>
      <w:ind w:firstLine="480" w:firstLineChars="200"/>
      <w:jc w:val="both"/>
    </w:pPr>
    <w:rPr>
      <w:rFonts w:ascii="仿宋" w:hAnsi="仿宋" w:eastAsia="仿宋" w:cstheme="minorBidi"/>
      <w:kern w:val="2"/>
      <w:sz w:val="32"/>
      <w:szCs w:val="32"/>
      <w:lang w:val="en-US" w:eastAsia="zh-CN" w:bidi="ar-SA"/>
    </w:rPr>
  </w:style>
  <w:style w:type="paragraph" w:styleId="3">
    <w:name w:val="heading 1"/>
    <w:next w:val="1"/>
    <w:qFormat/>
    <w:uiPriority w:val="9"/>
    <w:pPr>
      <w:keepNext/>
      <w:keepLines/>
      <w:numPr>
        <w:ilvl w:val="0"/>
        <w:numId w:val="1"/>
      </w:numPr>
      <w:pBdr>
        <w:top w:val="none" w:color="auto" w:sz="0" w:space="1"/>
        <w:left w:val="none" w:color="auto" w:sz="0" w:space="4"/>
        <w:bottom w:val="none" w:color="auto" w:sz="0" w:space="1"/>
        <w:right w:val="none" w:color="auto" w:sz="0" w:space="4"/>
      </w:pBdr>
      <w:tabs>
        <w:tab w:val="left" w:pos="0"/>
        <w:tab w:val="clear" w:pos="420"/>
      </w:tabs>
      <w:adjustRightInd w:val="0"/>
      <w:snapToGrid w:val="0"/>
      <w:spacing w:line="560" w:lineRule="exact"/>
      <w:ind w:left="0" w:firstLine="880" w:firstLineChars="200"/>
      <w:outlineLvl w:val="0"/>
    </w:pPr>
    <w:rPr>
      <w:rFonts w:ascii="黑体" w:hAnsi="黑体" w:eastAsia="黑体" w:cstheme="minorBidi"/>
      <w:kern w:val="44"/>
      <w:sz w:val="32"/>
      <w:szCs w:val="32"/>
      <w:lang w:val="en-US" w:eastAsia="zh-CN" w:bidi="ar-SA"/>
    </w:rPr>
  </w:style>
  <w:style w:type="paragraph" w:styleId="4">
    <w:name w:val="heading 2"/>
    <w:basedOn w:val="5"/>
    <w:next w:val="1"/>
    <w:unhideWhenUsed/>
    <w:qFormat/>
    <w:uiPriority w:val="9"/>
    <w:pPr>
      <w:numPr>
        <w:ilvl w:val="1"/>
        <w:numId w:val="1"/>
      </w:numPr>
      <w:tabs>
        <w:tab w:val="left" w:pos="0"/>
      </w:tabs>
      <w:ind w:firstLine="880" w:firstLineChars="200"/>
      <w:outlineLvl w:val="1"/>
    </w:pPr>
    <w:rPr>
      <w:rFonts w:ascii="楷体" w:hAnsi="楷体" w:eastAsia="楷体"/>
      <w:i w:val="0"/>
    </w:rPr>
  </w:style>
  <w:style w:type="paragraph" w:styleId="6">
    <w:name w:val="heading 3"/>
    <w:basedOn w:val="4"/>
    <w:next w:val="1"/>
    <w:unhideWhenUsed/>
    <w:qFormat/>
    <w:uiPriority w:val="9"/>
    <w:pPr>
      <w:numPr>
        <w:ilvl w:val="2"/>
        <w:numId w:val="1"/>
      </w:numPr>
      <w:tabs>
        <w:tab w:val="clear" w:pos="420"/>
      </w:tabs>
      <w:ind w:firstLine="0" w:firstLineChars="0"/>
      <w:outlineLvl w:val="2"/>
    </w:pPr>
  </w:style>
  <w:style w:type="paragraph" w:styleId="7">
    <w:name w:val="heading 4"/>
    <w:basedOn w:val="6"/>
    <w:next w:val="1"/>
    <w:unhideWhenUsed/>
    <w:qFormat/>
    <w:uiPriority w:val="9"/>
    <w:pPr>
      <w:numPr>
        <w:ilvl w:val="3"/>
      </w:numPr>
      <w:ind w:firstLine="0"/>
      <w:outlineLvl w:val="3"/>
    </w:pPr>
  </w:style>
  <w:style w:type="paragraph" w:styleId="8">
    <w:name w:val="heading 5"/>
    <w:basedOn w:val="7"/>
    <w:next w:val="1"/>
    <w:unhideWhenUsed/>
    <w:qFormat/>
    <w:uiPriority w:val="9"/>
    <w:pPr>
      <w:numPr>
        <w:ilvl w:val="4"/>
      </w:numPr>
      <w:outlineLvl w:val="4"/>
    </w:pPr>
  </w:style>
  <w:style w:type="paragraph" w:styleId="9">
    <w:name w:val="heading 6"/>
    <w:basedOn w:val="8"/>
    <w:next w:val="1"/>
    <w:unhideWhenUsed/>
    <w:qFormat/>
    <w:uiPriority w:val="0"/>
    <w:pPr>
      <w:numPr>
        <w:ilvl w:val="5"/>
      </w:numPr>
      <w:outlineLvl w:val="5"/>
    </w:pPr>
  </w:style>
  <w:style w:type="paragraph" w:styleId="10">
    <w:name w:val="heading 7"/>
    <w:basedOn w:val="9"/>
    <w:next w:val="1"/>
    <w:unhideWhenUsed/>
    <w:qFormat/>
    <w:uiPriority w:val="0"/>
    <w:pPr>
      <w:numPr>
        <w:ilvl w:val="6"/>
      </w:numPr>
      <w:outlineLvl w:val="6"/>
    </w:pPr>
  </w:style>
  <w:style w:type="paragraph" w:styleId="11">
    <w:name w:val="heading 8"/>
    <w:basedOn w:val="10"/>
    <w:next w:val="1"/>
    <w:unhideWhenUsed/>
    <w:qFormat/>
    <w:uiPriority w:val="0"/>
    <w:pPr>
      <w:numPr>
        <w:ilvl w:val="7"/>
      </w:numPr>
      <w:outlineLvl w:val="7"/>
    </w:pPr>
  </w:style>
  <w:style w:type="paragraph" w:styleId="12">
    <w:name w:val="heading 9"/>
    <w:basedOn w:val="11"/>
    <w:next w:val="1"/>
    <w:unhideWhenUsed/>
    <w:qFormat/>
    <w:uiPriority w:val="0"/>
    <w:pPr>
      <w:numPr>
        <w:ilvl w:val="8"/>
      </w:numPr>
      <w:outlineLvl w:val="8"/>
    </w:pPr>
  </w:style>
  <w:style w:type="character" w:default="1" w:styleId="88">
    <w:name w:val="Default Paragraph Font"/>
    <w:semiHidden/>
    <w:unhideWhenUsed/>
    <w:qFormat/>
    <w:uiPriority w:val="1"/>
    <w:rPr>
      <w:rFonts w:ascii="宋体" w:hAnsi="宋体" w:eastAsia="宋体"/>
    </w:rPr>
  </w:style>
  <w:style w:type="table" w:default="1" w:styleId="87">
    <w:name w:val="Normal Table"/>
    <w:semiHidden/>
    <w:unhideWhenUsed/>
    <w:qFormat/>
    <w:uiPriority w:val="99"/>
    <w:tblPr>
      <w:tblCellMar>
        <w:top w:w="0" w:type="dxa"/>
        <w:left w:w="108" w:type="dxa"/>
        <w:bottom w:w="0" w:type="dxa"/>
        <w:right w:w="108" w:type="dxa"/>
      </w:tblCellMar>
    </w:tblPr>
  </w:style>
  <w:style w:type="paragraph" w:styleId="2">
    <w:name w:val="macro"/>
    <w:link w:val="114"/>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ind w:firstLine="480" w:firstLineChars="200"/>
    </w:pPr>
    <w:rPr>
      <w:rFonts w:ascii="宋体" w:hAnsi="宋体" w:eastAsia="宋体" w:cs="Courier New"/>
      <w:kern w:val="2"/>
      <w:sz w:val="24"/>
      <w:szCs w:val="24"/>
      <w:lang w:val="en-US" w:eastAsia="zh-CN" w:bidi="ar-SA"/>
    </w:rPr>
  </w:style>
  <w:style w:type="paragraph" w:styleId="5">
    <w:name w:val="HTML Address"/>
    <w:basedOn w:val="1"/>
    <w:qFormat/>
    <w:uiPriority w:val="0"/>
    <w:rPr>
      <w:i/>
    </w:rPr>
  </w:style>
  <w:style w:type="paragraph" w:styleId="13">
    <w:name w:val="List 3"/>
    <w:basedOn w:val="1"/>
    <w:qFormat/>
    <w:uiPriority w:val="0"/>
    <w:pPr>
      <w:ind w:left="100" w:leftChars="400" w:hanging="200" w:hangingChars="200"/>
      <w:contextualSpacing/>
    </w:pPr>
  </w:style>
  <w:style w:type="paragraph" w:styleId="14">
    <w:name w:val="toc 7"/>
    <w:basedOn w:val="1"/>
    <w:next w:val="1"/>
    <w:qFormat/>
    <w:uiPriority w:val="0"/>
    <w:pPr>
      <w:ind w:left="2520" w:leftChars="1200"/>
    </w:pPr>
  </w:style>
  <w:style w:type="paragraph" w:styleId="15">
    <w:name w:val="List Number 2"/>
    <w:basedOn w:val="1"/>
    <w:qFormat/>
    <w:uiPriority w:val="0"/>
    <w:pPr>
      <w:numPr>
        <w:ilvl w:val="1"/>
        <w:numId w:val="2"/>
      </w:numPr>
      <w:tabs>
        <w:tab w:val="left" w:pos="0"/>
      </w:tabs>
      <w:spacing w:before="50" w:after="50"/>
      <w:ind w:left="1191" w:hanging="624" w:firstLineChars="0"/>
    </w:pPr>
    <w:rPr>
      <w:color w:val="292929"/>
    </w:rPr>
  </w:style>
  <w:style w:type="paragraph" w:styleId="16">
    <w:name w:val="table of authorities"/>
    <w:basedOn w:val="1"/>
    <w:next w:val="1"/>
    <w:qFormat/>
    <w:uiPriority w:val="0"/>
    <w:pPr>
      <w:ind w:left="420" w:leftChars="200" w:firstLine="0"/>
    </w:pPr>
  </w:style>
  <w:style w:type="paragraph" w:styleId="17">
    <w:name w:val="Note Heading"/>
    <w:basedOn w:val="1"/>
    <w:next w:val="1"/>
    <w:link w:val="128"/>
    <w:qFormat/>
    <w:uiPriority w:val="0"/>
    <w:pPr>
      <w:jc w:val="center"/>
    </w:pPr>
  </w:style>
  <w:style w:type="paragraph" w:styleId="18">
    <w:name w:val="List Bullet 4"/>
    <w:basedOn w:val="1"/>
    <w:qFormat/>
    <w:uiPriority w:val="0"/>
    <w:pPr>
      <w:numPr>
        <w:ilvl w:val="0"/>
        <w:numId w:val="3"/>
      </w:numPr>
      <w:spacing w:before="50" w:after="50"/>
      <w:ind w:left="1871" w:hanging="454"/>
    </w:pPr>
  </w:style>
  <w:style w:type="paragraph" w:styleId="19">
    <w:name w:val="index 8"/>
    <w:basedOn w:val="1"/>
    <w:next w:val="1"/>
    <w:qFormat/>
    <w:uiPriority w:val="0"/>
    <w:pPr>
      <w:ind w:left="1400" w:leftChars="1400" w:firstLine="0"/>
    </w:pPr>
  </w:style>
  <w:style w:type="paragraph" w:styleId="20">
    <w:name w:val="E-mail Signature"/>
    <w:basedOn w:val="1"/>
    <w:link w:val="113"/>
    <w:qFormat/>
    <w:uiPriority w:val="0"/>
  </w:style>
  <w:style w:type="paragraph" w:styleId="21">
    <w:name w:val="List Number"/>
    <w:basedOn w:val="1"/>
    <w:qFormat/>
    <w:uiPriority w:val="0"/>
    <w:pPr>
      <w:numPr>
        <w:ilvl w:val="0"/>
        <w:numId w:val="4"/>
      </w:numPr>
      <w:tabs>
        <w:tab w:val="left" w:pos="0"/>
      </w:tabs>
      <w:spacing w:before="50" w:after="50" w:line="240" w:lineRule="auto"/>
      <w:ind w:left="454" w:hanging="454" w:firstLineChars="0"/>
    </w:pPr>
  </w:style>
  <w:style w:type="paragraph" w:styleId="22">
    <w:name w:val="Normal Indent"/>
    <w:basedOn w:val="1"/>
    <w:qFormat/>
    <w:uiPriority w:val="0"/>
    <w:pPr>
      <w:ind w:firstLine="420"/>
    </w:pPr>
  </w:style>
  <w:style w:type="paragraph" w:styleId="23">
    <w:name w:val="caption"/>
    <w:basedOn w:val="1"/>
    <w:next w:val="1"/>
    <w:unhideWhenUsed/>
    <w:qFormat/>
    <w:uiPriority w:val="0"/>
    <w:pPr>
      <w:ind w:firstLine="0" w:firstLineChars="0"/>
    </w:pPr>
    <w:rPr>
      <w:sz w:val="20"/>
      <w:szCs w:val="20"/>
    </w:rPr>
  </w:style>
  <w:style w:type="paragraph" w:styleId="24">
    <w:name w:val="index 5"/>
    <w:basedOn w:val="1"/>
    <w:next w:val="1"/>
    <w:qFormat/>
    <w:uiPriority w:val="0"/>
    <w:pPr>
      <w:ind w:left="800" w:leftChars="800" w:firstLine="0"/>
    </w:pPr>
  </w:style>
  <w:style w:type="paragraph" w:styleId="25">
    <w:name w:val="List Bullet"/>
    <w:basedOn w:val="1"/>
    <w:qFormat/>
    <w:uiPriority w:val="0"/>
    <w:pPr>
      <w:numPr>
        <w:ilvl w:val="0"/>
        <w:numId w:val="5"/>
      </w:numPr>
      <w:spacing w:before="50" w:after="50"/>
      <w:ind w:left="454" w:hanging="454"/>
    </w:pPr>
  </w:style>
  <w:style w:type="paragraph" w:styleId="26">
    <w:name w:val="envelope address"/>
    <w:basedOn w:val="1"/>
    <w:qFormat/>
    <w:uiPriority w:val="0"/>
    <w:pPr>
      <w:framePr w:w="7920" w:h="1980" w:hRule="exact" w:hSpace="180" w:wrap="auto" w:vAnchor="margin" w:hAnchor="page" w:xAlign="center" w:yAlign="bottom"/>
      <w:ind w:left="100" w:leftChars="1400"/>
    </w:pPr>
    <w:rPr>
      <w:rFonts w:cstheme="majorBidi"/>
    </w:rPr>
  </w:style>
  <w:style w:type="paragraph" w:styleId="27">
    <w:name w:val="Document Map"/>
    <w:basedOn w:val="1"/>
    <w:link w:val="118"/>
    <w:qFormat/>
    <w:uiPriority w:val="0"/>
    <w:rPr>
      <w:sz w:val="18"/>
      <w:szCs w:val="18"/>
    </w:rPr>
  </w:style>
  <w:style w:type="paragraph" w:styleId="28">
    <w:name w:val="toa heading"/>
    <w:basedOn w:val="1"/>
    <w:next w:val="1"/>
    <w:qFormat/>
    <w:uiPriority w:val="0"/>
    <w:pPr>
      <w:spacing w:before="120"/>
    </w:pPr>
    <w:rPr>
      <w:rFonts w:cstheme="majorBidi"/>
    </w:rPr>
  </w:style>
  <w:style w:type="paragraph" w:styleId="29">
    <w:name w:val="annotation text"/>
    <w:basedOn w:val="1"/>
    <w:qFormat/>
    <w:uiPriority w:val="0"/>
    <w:pPr>
      <w:spacing w:before="50" w:after="50"/>
      <w:ind w:firstLine="0" w:firstLineChars="0"/>
      <w:jc w:val="left"/>
    </w:pPr>
  </w:style>
  <w:style w:type="paragraph" w:styleId="30">
    <w:name w:val="index 6"/>
    <w:basedOn w:val="1"/>
    <w:next w:val="1"/>
    <w:qFormat/>
    <w:uiPriority w:val="0"/>
    <w:pPr>
      <w:ind w:left="1000" w:leftChars="1000" w:firstLine="0"/>
    </w:pPr>
  </w:style>
  <w:style w:type="paragraph" w:styleId="31">
    <w:name w:val="Salutation"/>
    <w:basedOn w:val="1"/>
    <w:next w:val="1"/>
    <w:link w:val="111"/>
    <w:qFormat/>
    <w:uiPriority w:val="0"/>
  </w:style>
  <w:style w:type="paragraph" w:styleId="32">
    <w:name w:val="Body Text 3"/>
    <w:basedOn w:val="1"/>
    <w:link w:val="121"/>
    <w:qFormat/>
    <w:uiPriority w:val="0"/>
    <w:pPr>
      <w:spacing w:after="120"/>
    </w:pPr>
    <w:rPr>
      <w:sz w:val="16"/>
      <w:szCs w:val="16"/>
    </w:rPr>
  </w:style>
  <w:style w:type="paragraph" w:styleId="33">
    <w:name w:val="Closing"/>
    <w:basedOn w:val="1"/>
    <w:link w:val="115"/>
    <w:qFormat/>
    <w:uiPriority w:val="0"/>
    <w:pPr>
      <w:ind w:left="100" w:leftChars="2100"/>
    </w:pPr>
  </w:style>
  <w:style w:type="paragraph" w:styleId="34">
    <w:name w:val="List Bullet 3"/>
    <w:basedOn w:val="1"/>
    <w:qFormat/>
    <w:uiPriority w:val="0"/>
    <w:pPr>
      <w:numPr>
        <w:ilvl w:val="0"/>
        <w:numId w:val="6"/>
      </w:numPr>
      <w:spacing w:before="50" w:after="50"/>
      <w:ind w:left="1361" w:hanging="454"/>
    </w:pPr>
  </w:style>
  <w:style w:type="paragraph" w:styleId="35">
    <w:name w:val="Body Text"/>
    <w:basedOn w:val="1"/>
    <w:link w:val="122"/>
    <w:qFormat/>
    <w:uiPriority w:val="0"/>
    <w:pPr>
      <w:spacing w:after="50" w:afterLines="50"/>
    </w:pPr>
  </w:style>
  <w:style w:type="paragraph" w:styleId="36">
    <w:name w:val="Body Text Indent"/>
    <w:basedOn w:val="1"/>
    <w:link w:val="124"/>
    <w:qFormat/>
    <w:uiPriority w:val="0"/>
    <w:pPr>
      <w:spacing w:after="120"/>
      <w:ind w:left="420" w:leftChars="200"/>
    </w:pPr>
  </w:style>
  <w:style w:type="paragraph" w:styleId="37">
    <w:name w:val="List Number 3"/>
    <w:basedOn w:val="1"/>
    <w:qFormat/>
    <w:uiPriority w:val="0"/>
    <w:pPr>
      <w:numPr>
        <w:ilvl w:val="2"/>
        <w:numId w:val="7"/>
      </w:numPr>
      <w:tabs>
        <w:tab w:val="left" w:pos="0"/>
      </w:tabs>
      <w:spacing w:before="50" w:after="50"/>
      <w:ind w:left="2098" w:hanging="907" w:firstLineChars="0"/>
    </w:pPr>
    <w:rPr>
      <w:color w:val="292929"/>
    </w:rPr>
  </w:style>
  <w:style w:type="paragraph" w:styleId="38">
    <w:name w:val="List 2"/>
    <w:basedOn w:val="1"/>
    <w:qFormat/>
    <w:uiPriority w:val="0"/>
    <w:pPr>
      <w:ind w:left="100" w:leftChars="200" w:hanging="200" w:hangingChars="200"/>
      <w:contextualSpacing/>
    </w:pPr>
  </w:style>
  <w:style w:type="paragraph" w:styleId="39">
    <w:name w:val="List Continue"/>
    <w:basedOn w:val="1"/>
    <w:qFormat/>
    <w:uiPriority w:val="0"/>
    <w:pPr>
      <w:spacing w:after="120"/>
      <w:ind w:left="420" w:leftChars="200"/>
      <w:contextualSpacing/>
    </w:pPr>
  </w:style>
  <w:style w:type="paragraph" w:styleId="40">
    <w:name w:val="Block Text"/>
    <w:basedOn w:val="1"/>
    <w:qFormat/>
    <w:uiPriority w:val="0"/>
    <w:pPr>
      <w:spacing w:after="120"/>
      <w:ind w:left="1440" w:leftChars="700" w:right="1440" w:rightChars="700"/>
    </w:pPr>
  </w:style>
  <w:style w:type="paragraph" w:styleId="41">
    <w:name w:val="List Bullet 2"/>
    <w:basedOn w:val="1"/>
    <w:qFormat/>
    <w:uiPriority w:val="0"/>
    <w:pPr>
      <w:numPr>
        <w:ilvl w:val="0"/>
        <w:numId w:val="8"/>
      </w:numPr>
      <w:spacing w:before="50" w:after="50"/>
      <w:ind w:left="850" w:firstLine="0" w:firstLineChars="0"/>
    </w:pPr>
  </w:style>
  <w:style w:type="paragraph" w:styleId="42">
    <w:name w:val="index 4"/>
    <w:basedOn w:val="1"/>
    <w:next w:val="1"/>
    <w:qFormat/>
    <w:uiPriority w:val="0"/>
    <w:pPr>
      <w:ind w:left="600" w:leftChars="600" w:firstLine="0"/>
    </w:pPr>
  </w:style>
  <w:style w:type="paragraph" w:styleId="43">
    <w:name w:val="toc 5"/>
    <w:basedOn w:val="1"/>
    <w:next w:val="1"/>
    <w:qFormat/>
    <w:uiPriority w:val="0"/>
    <w:pPr>
      <w:ind w:left="1680" w:leftChars="800"/>
    </w:pPr>
  </w:style>
  <w:style w:type="paragraph" w:styleId="44">
    <w:name w:val="toc 3"/>
    <w:basedOn w:val="1"/>
    <w:next w:val="1"/>
    <w:qFormat/>
    <w:uiPriority w:val="0"/>
    <w:pPr>
      <w:spacing w:before="50" w:after="50"/>
      <w:ind w:left="840" w:leftChars="400" w:firstLine="0" w:firstLineChars="0"/>
    </w:pPr>
  </w:style>
  <w:style w:type="paragraph" w:styleId="45">
    <w:name w:val="Plain Text"/>
    <w:basedOn w:val="1"/>
    <w:link w:val="112"/>
    <w:qFormat/>
    <w:uiPriority w:val="0"/>
    <w:rPr>
      <w:rFonts w:cs="Courier New"/>
    </w:rPr>
  </w:style>
  <w:style w:type="paragraph" w:styleId="46">
    <w:name w:val="List Bullet 5"/>
    <w:basedOn w:val="1"/>
    <w:qFormat/>
    <w:uiPriority w:val="0"/>
    <w:pPr>
      <w:numPr>
        <w:ilvl w:val="0"/>
        <w:numId w:val="9"/>
      </w:numPr>
      <w:spacing w:before="50" w:after="50"/>
      <w:ind w:left="2324" w:hanging="454"/>
    </w:pPr>
  </w:style>
  <w:style w:type="paragraph" w:styleId="47">
    <w:name w:val="List Number 4"/>
    <w:basedOn w:val="1"/>
    <w:qFormat/>
    <w:uiPriority w:val="0"/>
    <w:pPr>
      <w:numPr>
        <w:ilvl w:val="3"/>
        <w:numId w:val="10"/>
      </w:numPr>
      <w:tabs>
        <w:tab w:val="left" w:pos="0"/>
        <w:tab w:val="left" w:pos="420"/>
      </w:tabs>
      <w:spacing w:before="50" w:after="50"/>
      <w:ind w:left="3231" w:hanging="1134" w:firstLineChars="0"/>
    </w:pPr>
    <w:rPr>
      <w:color w:val="292929"/>
    </w:rPr>
  </w:style>
  <w:style w:type="paragraph" w:styleId="48">
    <w:name w:val="toc 8"/>
    <w:basedOn w:val="1"/>
    <w:next w:val="1"/>
    <w:link w:val="103"/>
    <w:qFormat/>
    <w:uiPriority w:val="0"/>
    <w:pPr>
      <w:ind w:left="2940" w:leftChars="1400"/>
    </w:pPr>
  </w:style>
  <w:style w:type="paragraph" w:styleId="49">
    <w:name w:val="index 3"/>
    <w:basedOn w:val="1"/>
    <w:next w:val="1"/>
    <w:qFormat/>
    <w:uiPriority w:val="0"/>
    <w:pPr>
      <w:ind w:left="400" w:leftChars="400" w:firstLine="0"/>
    </w:pPr>
  </w:style>
  <w:style w:type="paragraph" w:styleId="50">
    <w:name w:val="Date"/>
    <w:basedOn w:val="1"/>
    <w:next w:val="1"/>
    <w:link w:val="117"/>
    <w:qFormat/>
    <w:uiPriority w:val="0"/>
    <w:pPr>
      <w:spacing w:line="240" w:lineRule="auto"/>
      <w:ind w:left="0" w:leftChars="0" w:firstLine="0" w:firstLineChars="0"/>
      <w:jc w:val="right"/>
    </w:pPr>
  </w:style>
  <w:style w:type="paragraph" w:styleId="51">
    <w:name w:val="Body Text Indent 2"/>
    <w:basedOn w:val="1"/>
    <w:link w:val="126"/>
    <w:qFormat/>
    <w:uiPriority w:val="0"/>
    <w:pPr>
      <w:spacing w:after="120" w:line="480" w:lineRule="auto"/>
      <w:ind w:left="420" w:leftChars="200"/>
    </w:pPr>
  </w:style>
  <w:style w:type="paragraph" w:styleId="52">
    <w:name w:val="endnote text"/>
    <w:basedOn w:val="1"/>
    <w:qFormat/>
    <w:uiPriority w:val="0"/>
    <w:pPr>
      <w:ind w:firstLine="0" w:firstLineChars="0"/>
      <w:jc w:val="left"/>
    </w:pPr>
  </w:style>
  <w:style w:type="paragraph" w:styleId="53">
    <w:name w:val="List Continue 5"/>
    <w:basedOn w:val="1"/>
    <w:qFormat/>
    <w:uiPriority w:val="0"/>
    <w:pPr>
      <w:spacing w:after="120"/>
      <w:ind w:left="2100" w:leftChars="1000"/>
      <w:contextualSpacing/>
    </w:pPr>
  </w:style>
  <w:style w:type="paragraph" w:styleId="54">
    <w:name w:val="Balloon Text"/>
    <w:basedOn w:val="1"/>
    <w:qFormat/>
    <w:uiPriority w:val="0"/>
    <w:pPr>
      <w:spacing w:before="50" w:after="50"/>
      <w:ind w:firstLine="0" w:firstLineChars="0"/>
    </w:pPr>
    <w:rPr>
      <w:sz w:val="18"/>
      <w:szCs w:val="18"/>
    </w:rPr>
  </w:style>
  <w:style w:type="paragraph" w:styleId="55">
    <w:name w:val="footer"/>
    <w:basedOn w:val="1"/>
    <w:qFormat/>
    <w:uiPriority w:val="0"/>
    <w:pPr>
      <w:tabs>
        <w:tab w:val="center" w:pos="4153"/>
        <w:tab w:val="right" w:pos="8306"/>
      </w:tabs>
      <w:ind w:firstLine="0" w:firstLineChars="0"/>
      <w:jc w:val="center"/>
    </w:pPr>
    <w:rPr>
      <w:sz w:val="18"/>
      <w:szCs w:val="18"/>
    </w:rPr>
  </w:style>
  <w:style w:type="paragraph" w:styleId="56">
    <w:name w:val="envelope return"/>
    <w:basedOn w:val="1"/>
    <w:qFormat/>
    <w:uiPriority w:val="0"/>
    <w:rPr>
      <w:rFonts w:cstheme="majorBidi"/>
    </w:rPr>
  </w:style>
  <w:style w:type="paragraph" w:styleId="5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ind w:firstLine="0" w:firstLineChars="0"/>
      <w:jc w:val="center"/>
    </w:pPr>
    <w:rPr>
      <w:sz w:val="18"/>
      <w:szCs w:val="18"/>
    </w:rPr>
  </w:style>
  <w:style w:type="paragraph" w:styleId="58">
    <w:name w:val="Signature"/>
    <w:basedOn w:val="1"/>
    <w:link w:val="116"/>
    <w:qFormat/>
    <w:uiPriority w:val="0"/>
    <w:pPr>
      <w:spacing w:line="240" w:lineRule="auto"/>
      <w:ind w:left="0" w:leftChars="0" w:firstLine="0" w:firstLineChars="0"/>
      <w:jc w:val="right"/>
    </w:pPr>
  </w:style>
  <w:style w:type="paragraph" w:styleId="59">
    <w:name w:val="toc 1"/>
    <w:basedOn w:val="1"/>
    <w:next w:val="1"/>
    <w:link w:val="100"/>
    <w:qFormat/>
    <w:uiPriority w:val="0"/>
    <w:pPr>
      <w:spacing w:before="50" w:after="50"/>
      <w:ind w:firstLine="0" w:firstLineChars="0"/>
    </w:pPr>
  </w:style>
  <w:style w:type="paragraph" w:styleId="60">
    <w:name w:val="List Continue 4"/>
    <w:basedOn w:val="1"/>
    <w:qFormat/>
    <w:uiPriority w:val="0"/>
    <w:pPr>
      <w:spacing w:after="120"/>
      <w:ind w:left="1680" w:leftChars="800"/>
      <w:contextualSpacing/>
    </w:pPr>
  </w:style>
  <w:style w:type="paragraph" w:styleId="61">
    <w:name w:val="toc 4"/>
    <w:basedOn w:val="1"/>
    <w:next w:val="1"/>
    <w:qFormat/>
    <w:uiPriority w:val="0"/>
    <w:pPr>
      <w:ind w:left="1260" w:leftChars="600"/>
    </w:pPr>
  </w:style>
  <w:style w:type="paragraph" w:styleId="62">
    <w:name w:val="index heading"/>
    <w:basedOn w:val="1"/>
    <w:next w:val="63"/>
    <w:qFormat/>
    <w:uiPriority w:val="0"/>
    <w:rPr>
      <w:rFonts w:cstheme="majorBidi"/>
      <w:b/>
      <w:bCs/>
    </w:rPr>
  </w:style>
  <w:style w:type="paragraph" w:styleId="63">
    <w:name w:val="index 1"/>
    <w:basedOn w:val="1"/>
    <w:next w:val="1"/>
    <w:qFormat/>
    <w:uiPriority w:val="0"/>
    <w:pPr>
      <w:ind w:firstLine="0"/>
    </w:pPr>
  </w:style>
  <w:style w:type="paragraph" w:styleId="64">
    <w:name w:val="Subtitle"/>
    <w:qFormat/>
    <w:uiPriority w:val="0"/>
    <w:pPr>
      <w:adjustRightInd w:val="0"/>
      <w:snapToGrid w:val="0"/>
      <w:spacing w:after="100" w:afterLines="100" w:line="560" w:lineRule="exact"/>
      <w:jc w:val="center"/>
      <w:outlineLvl w:val="1"/>
    </w:pPr>
    <w:rPr>
      <w:rFonts w:ascii="黑体" w:hAnsi="黑体" w:eastAsia="黑体" w:cstheme="minorBidi"/>
      <w:b/>
      <w:bCs/>
      <w:kern w:val="28"/>
      <w:sz w:val="36"/>
      <w:szCs w:val="36"/>
      <w:lang w:val="en-US" w:eastAsia="zh-CN" w:bidi="ar-SA"/>
    </w:rPr>
  </w:style>
  <w:style w:type="paragraph" w:styleId="65">
    <w:name w:val="List Number 5"/>
    <w:basedOn w:val="1"/>
    <w:qFormat/>
    <w:uiPriority w:val="0"/>
    <w:pPr>
      <w:numPr>
        <w:ilvl w:val="4"/>
        <w:numId w:val="11"/>
      </w:numPr>
      <w:tabs>
        <w:tab w:val="left" w:pos="0"/>
      </w:tabs>
      <w:spacing w:before="50" w:after="50"/>
      <w:ind w:left="4592" w:hanging="1361" w:firstLineChars="0"/>
    </w:pPr>
    <w:rPr>
      <w:color w:val="292929"/>
    </w:rPr>
  </w:style>
  <w:style w:type="paragraph" w:styleId="66">
    <w:name w:val="List"/>
    <w:basedOn w:val="1"/>
    <w:qFormat/>
    <w:uiPriority w:val="0"/>
    <w:pPr>
      <w:ind w:left="200" w:hanging="200" w:hangingChars="200"/>
      <w:contextualSpacing/>
    </w:pPr>
  </w:style>
  <w:style w:type="paragraph" w:styleId="67">
    <w:name w:val="footnote text"/>
    <w:basedOn w:val="1"/>
    <w:link w:val="98"/>
    <w:qFormat/>
    <w:uiPriority w:val="0"/>
    <w:pPr>
      <w:ind w:firstLine="0" w:firstLineChars="0"/>
      <w:jc w:val="left"/>
    </w:pPr>
    <w:rPr>
      <w:sz w:val="18"/>
      <w:szCs w:val="18"/>
    </w:rPr>
  </w:style>
  <w:style w:type="paragraph" w:styleId="68">
    <w:name w:val="toc 6"/>
    <w:basedOn w:val="1"/>
    <w:next w:val="1"/>
    <w:qFormat/>
    <w:uiPriority w:val="0"/>
    <w:pPr>
      <w:ind w:left="2100" w:leftChars="1000"/>
    </w:pPr>
  </w:style>
  <w:style w:type="paragraph" w:styleId="69">
    <w:name w:val="List 5"/>
    <w:basedOn w:val="1"/>
    <w:qFormat/>
    <w:uiPriority w:val="0"/>
    <w:pPr>
      <w:ind w:left="100" w:leftChars="800" w:hanging="200" w:hangingChars="200"/>
      <w:contextualSpacing/>
    </w:pPr>
  </w:style>
  <w:style w:type="paragraph" w:styleId="70">
    <w:name w:val="Body Text Indent 3"/>
    <w:basedOn w:val="1"/>
    <w:link w:val="127"/>
    <w:qFormat/>
    <w:uiPriority w:val="0"/>
    <w:pPr>
      <w:spacing w:after="120"/>
      <w:ind w:left="420" w:leftChars="200"/>
    </w:pPr>
    <w:rPr>
      <w:sz w:val="16"/>
      <w:szCs w:val="16"/>
    </w:rPr>
  </w:style>
  <w:style w:type="paragraph" w:styleId="71">
    <w:name w:val="index 7"/>
    <w:basedOn w:val="1"/>
    <w:next w:val="1"/>
    <w:qFormat/>
    <w:uiPriority w:val="0"/>
    <w:pPr>
      <w:ind w:left="1200" w:leftChars="1200" w:firstLine="0"/>
    </w:pPr>
  </w:style>
  <w:style w:type="paragraph" w:styleId="72">
    <w:name w:val="index 9"/>
    <w:basedOn w:val="1"/>
    <w:next w:val="1"/>
    <w:qFormat/>
    <w:uiPriority w:val="0"/>
    <w:pPr>
      <w:ind w:left="1600" w:leftChars="1600" w:firstLine="0"/>
    </w:pPr>
  </w:style>
  <w:style w:type="paragraph" w:styleId="73">
    <w:name w:val="table of figures"/>
    <w:basedOn w:val="1"/>
    <w:next w:val="1"/>
    <w:qFormat/>
    <w:uiPriority w:val="0"/>
    <w:pPr>
      <w:ind w:left="200" w:leftChars="200" w:hanging="200" w:hangingChars="200"/>
    </w:pPr>
  </w:style>
  <w:style w:type="paragraph" w:styleId="74">
    <w:name w:val="toc 2"/>
    <w:basedOn w:val="1"/>
    <w:next w:val="1"/>
    <w:qFormat/>
    <w:uiPriority w:val="0"/>
    <w:pPr>
      <w:spacing w:before="50" w:after="50"/>
      <w:ind w:left="420" w:leftChars="200" w:firstLine="0" w:firstLineChars="0"/>
    </w:pPr>
  </w:style>
  <w:style w:type="paragraph" w:styleId="75">
    <w:name w:val="toc 9"/>
    <w:basedOn w:val="1"/>
    <w:next w:val="1"/>
    <w:link w:val="102"/>
    <w:qFormat/>
    <w:uiPriority w:val="0"/>
    <w:pPr>
      <w:ind w:left="3360" w:leftChars="1600"/>
    </w:pPr>
  </w:style>
  <w:style w:type="paragraph" w:styleId="76">
    <w:name w:val="Body Text 2"/>
    <w:basedOn w:val="1"/>
    <w:link w:val="120"/>
    <w:qFormat/>
    <w:uiPriority w:val="0"/>
    <w:pPr>
      <w:spacing w:after="120" w:line="480" w:lineRule="auto"/>
    </w:pPr>
  </w:style>
  <w:style w:type="paragraph" w:styleId="77">
    <w:name w:val="List 4"/>
    <w:basedOn w:val="1"/>
    <w:qFormat/>
    <w:uiPriority w:val="0"/>
    <w:pPr>
      <w:ind w:left="100" w:leftChars="600" w:hanging="200" w:hangingChars="200"/>
      <w:contextualSpacing/>
    </w:pPr>
  </w:style>
  <w:style w:type="paragraph" w:styleId="78">
    <w:name w:val="List Continue 2"/>
    <w:basedOn w:val="1"/>
    <w:qFormat/>
    <w:uiPriority w:val="0"/>
    <w:pPr>
      <w:spacing w:after="120"/>
      <w:ind w:left="840" w:leftChars="400"/>
      <w:contextualSpacing/>
    </w:pPr>
  </w:style>
  <w:style w:type="paragraph" w:styleId="79">
    <w:name w:val="Message Header"/>
    <w:basedOn w:val="1"/>
    <w:link w:val="119"/>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cstheme="majorBidi"/>
    </w:rPr>
  </w:style>
  <w:style w:type="paragraph" w:styleId="80">
    <w:name w:val="Normal (Web)"/>
    <w:basedOn w:val="1"/>
    <w:qFormat/>
    <w:uiPriority w:val="0"/>
    <w:rPr>
      <w:rFonts w:cs="Times New Roman"/>
    </w:rPr>
  </w:style>
  <w:style w:type="paragraph" w:styleId="81">
    <w:name w:val="List Continue 3"/>
    <w:basedOn w:val="1"/>
    <w:qFormat/>
    <w:uiPriority w:val="0"/>
    <w:pPr>
      <w:spacing w:after="120"/>
      <w:ind w:left="1260" w:leftChars="600"/>
      <w:contextualSpacing/>
    </w:pPr>
  </w:style>
  <w:style w:type="paragraph" w:styleId="82">
    <w:name w:val="index 2"/>
    <w:basedOn w:val="1"/>
    <w:next w:val="1"/>
    <w:qFormat/>
    <w:uiPriority w:val="0"/>
    <w:pPr>
      <w:ind w:left="200" w:leftChars="200" w:firstLine="0"/>
    </w:pPr>
  </w:style>
  <w:style w:type="paragraph" w:styleId="83">
    <w:name w:val="Title"/>
    <w:qFormat/>
    <w:uiPriority w:val="10"/>
    <w:pPr>
      <w:pBdr>
        <w:top w:val="none" w:color="auto" w:sz="0" w:space="1"/>
        <w:left w:val="none" w:color="auto" w:sz="0" w:space="4"/>
        <w:bottom w:val="none" w:color="auto" w:sz="0" w:space="1"/>
        <w:right w:val="none" w:color="auto" w:sz="0" w:space="4"/>
      </w:pBdr>
      <w:bidi w:val="0"/>
      <w:adjustRightInd w:val="0"/>
      <w:snapToGrid w:val="0"/>
      <w:spacing w:after="100" w:afterLines="100" w:line="640" w:lineRule="exact"/>
      <w:jc w:val="center"/>
      <w:outlineLvl w:val="0"/>
    </w:pPr>
    <w:rPr>
      <w:rFonts w:ascii="方正小标宋简体" w:hAnsi="方正小标宋简体" w:eastAsia="方正小标宋简体" w:cs="Times New Roman"/>
      <w:sz w:val="44"/>
      <w:szCs w:val="44"/>
      <w:lang w:val="en-US" w:eastAsia="zh-CN" w:bidi="ar-SA"/>
    </w:rPr>
  </w:style>
  <w:style w:type="paragraph" w:styleId="84">
    <w:name w:val="annotation subject"/>
    <w:basedOn w:val="29"/>
    <w:next w:val="29"/>
    <w:qFormat/>
    <w:uiPriority w:val="0"/>
    <w:rPr>
      <w:b/>
    </w:rPr>
  </w:style>
  <w:style w:type="paragraph" w:styleId="85">
    <w:name w:val="Body Text First Indent"/>
    <w:basedOn w:val="35"/>
    <w:link w:val="123"/>
    <w:qFormat/>
    <w:uiPriority w:val="0"/>
    <w:pPr>
      <w:spacing w:after="120" w:afterLines="0"/>
      <w:ind w:firstLine="420" w:firstLineChars="100"/>
    </w:pPr>
  </w:style>
  <w:style w:type="paragraph" w:styleId="86">
    <w:name w:val="Body Text First Indent 2"/>
    <w:basedOn w:val="36"/>
    <w:link w:val="125"/>
    <w:qFormat/>
    <w:uiPriority w:val="0"/>
    <w:pPr>
      <w:ind w:firstLine="420"/>
    </w:pPr>
  </w:style>
  <w:style w:type="character" w:styleId="89">
    <w:name w:val="Strong"/>
    <w:basedOn w:val="88"/>
    <w:qFormat/>
    <w:uiPriority w:val="22"/>
    <w:rPr>
      <w:rFonts w:ascii="仿宋" w:hAnsi="仿宋" w:eastAsia="仿宋" w:cs="Times New Roman"/>
      <w:b/>
      <w:bCs/>
      <w:color w:val="auto"/>
      <w:sz w:val="32"/>
      <w:szCs w:val="32"/>
      <w:u w:val="words" w:color="333333"/>
    </w:rPr>
  </w:style>
  <w:style w:type="character" w:styleId="90">
    <w:name w:val="endnote reference"/>
    <w:basedOn w:val="88"/>
    <w:qFormat/>
    <w:uiPriority w:val="0"/>
    <w:rPr>
      <w:rFonts w:ascii="仿宋" w:hAnsi="仿宋" w:eastAsia="仿宋"/>
      <w:vertAlign w:val="superscript"/>
    </w:rPr>
  </w:style>
  <w:style w:type="character" w:styleId="91">
    <w:name w:val="page number"/>
    <w:basedOn w:val="88"/>
    <w:qFormat/>
    <w:uiPriority w:val="0"/>
    <w:rPr>
      <w:rFonts w:ascii="仿宋" w:hAnsi="仿宋" w:eastAsia="仿宋" w:cs="Times New Roman"/>
      <w:color w:val="808080" w:themeColor="background1" w:themeShade="80"/>
    </w:rPr>
  </w:style>
  <w:style w:type="character" w:styleId="92">
    <w:name w:val="FollowedHyperlink"/>
    <w:basedOn w:val="88"/>
    <w:qFormat/>
    <w:uiPriority w:val="0"/>
    <w:rPr>
      <w:rFonts w:ascii="仿宋" w:hAnsi="仿宋" w:eastAsia="仿宋"/>
      <w:color w:val="800080"/>
      <w:sz w:val="32"/>
      <w:szCs w:val="32"/>
      <w:u w:val="single"/>
    </w:rPr>
  </w:style>
  <w:style w:type="character" w:styleId="93">
    <w:name w:val="Emphasis"/>
    <w:basedOn w:val="88"/>
    <w:qFormat/>
    <w:uiPriority w:val="20"/>
    <w:rPr>
      <w:rFonts w:ascii="仿宋" w:hAnsi="仿宋" w:eastAsia="仿宋" w:cs="Times New Roman"/>
      <w:b/>
      <w:bCs/>
      <w:color w:val="auto"/>
      <w:sz w:val="32"/>
      <w:szCs w:val="32"/>
      <w:u w:val="none" w:color="E36C09" w:themeColor="accent6" w:themeShade="BF"/>
    </w:rPr>
  </w:style>
  <w:style w:type="character" w:styleId="94">
    <w:name w:val="Hyperlink"/>
    <w:basedOn w:val="88"/>
    <w:qFormat/>
    <w:uiPriority w:val="0"/>
    <w:rPr>
      <w:rFonts w:ascii="仿宋" w:hAnsi="仿宋" w:eastAsia="仿宋"/>
      <w:color w:val="0000FF"/>
      <w:sz w:val="32"/>
      <w:szCs w:val="32"/>
      <w:u w:val="single"/>
    </w:rPr>
  </w:style>
  <w:style w:type="character" w:styleId="95">
    <w:name w:val="annotation reference"/>
    <w:basedOn w:val="88"/>
    <w:qFormat/>
    <w:uiPriority w:val="0"/>
    <w:rPr>
      <w:rFonts w:ascii="宋体" w:hAnsi="宋体" w:eastAsia="宋体"/>
      <w:sz w:val="21"/>
      <w:szCs w:val="21"/>
    </w:rPr>
  </w:style>
  <w:style w:type="character" w:styleId="96">
    <w:name w:val="footnote reference"/>
    <w:basedOn w:val="88"/>
    <w:qFormat/>
    <w:uiPriority w:val="0"/>
    <w:rPr>
      <w:rFonts w:ascii="仿宋" w:hAnsi="仿宋" w:eastAsia="仿宋"/>
      <w:vertAlign w:val="superscript"/>
    </w:rPr>
  </w:style>
  <w:style w:type="paragraph" w:styleId="97">
    <w:name w:val="List Paragraph"/>
    <w:basedOn w:val="1"/>
    <w:qFormat/>
    <w:uiPriority w:val="0"/>
  </w:style>
  <w:style w:type="character" w:customStyle="1" w:styleId="98">
    <w:name w:val="Footnote Text Char"/>
    <w:link w:val="67"/>
    <w:semiHidden/>
    <w:unhideWhenUsed/>
    <w:uiPriority w:val="99"/>
    <w:rPr>
      <w:sz w:val="18"/>
      <w:szCs w:val="18"/>
    </w:rPr>
  </w:style>
  <w:style w:type="paragraph" w:customStyle="1" w:styleId="99">
    <w:name w:val="目录标题"/>
    <w:link w:val="101"/>
    <w:qFormat/>
    <w:uiPriority w:val="0"/>
    <w:pPr>
      <w:jc w:val="center"/>
    </w:pPr>
    <w:rPr>
      <w:rFonts w:ascii="宋体" w:hAnsi="宋体" w:eastAsia="宋体" w:cstheme="minorBidi"/>
      <w:b/>
      <w:bCs/>
      <w:sz w:val="24"/>
      <w:szCs w:val="24"/>
      <w:lang w:val="en-US" w:eastAsia="zh-CN" w:bidi="ar-SA"/>
    </w:rPr>
  </w:style>
  <w:style w:type="character" w:customStyle="1" w:styleId="100">
    <w:name w:val="TOC 1 字符"/>
    <w:link w:val="59"/>
    <w:qFormat/>
    <w:uiPriority w:val="0"/>
  </w:style>
  <w:style w:type="character" w:customStyle="1" w:styleId="101">
    <w:name w:val="目录标题 Char"/>
    <w:link w:val="99"/>
    <w:qFormat/>
    <w:uiPriority w:val="0"/>
    <w:rPr>
      <w:rFonts w:ascii="宋体" w:hAnsi="宋体" w:eastAsia="宋体" w:cstheme="minorBidi"/>
      <w:b/>
      <w:bCs/>
      <w:sz w:val="24"/>
      <w:szCs w:val="24"/>
      <w:lang w:val="en-US" w:eastAsia="zh-CN" w:bidi="ar-SA"/>
    </w:rPr>
  </w:style>
  <w:style w:type="character" w:customStyle="1" w:styleId="102">
    <w:name w:val="TOC 9 字符"/>
    <w:link w:val="75"/>
    <w:qFormat/>
    <w:uiPriority w:val="0"/>
  </w:style>
  <w:style w:type="character" w:customStyle="1" w:styleId="103">
    <w:name w:val="TOC 8 字符"/>
    <w:link w:val="48"/>
    <w:qFormat/>
    <w:uiPriority w:val="0"/>
  </w:style>
  <w:style w:type="paragraph" w:customStyle="1" w:styleId="104">
    <w:name w:val="题注1"/>
    <w:basedOn w:val="1"/>
    <w:qFormat/>
    <w:uiPriority w:val="0"/>
    <w:pPr>
      <w:spacing w:before="50" w:after="50"/>
      <w:ind w:firstLine="0" w:firstLineChars="0"/>
    </w:pPr>
    <w:rPr>
      <w:rFonts w:hint="eastAsia"/>
      <w:sz w:val="20"/>
      <w:szCs w:val="20"/>
    </w:rPr>
  </w:style>
  <w:style w:type="paragraph" w:customStyle="1" w:styleId="105">
    <w:name w:val="章标题"/>
    <w:next w:val="1"/>
    <w:qFormat/>
    <w:uiPriority w:val="0"/>
    <w:pPr>
      <w:keepNext/>
      <w:keepLines/>
      <w:tabs>
        <w:tab w:val="left" w:pos="0"/>
      </w:tabs>
      <w:adjustRightInd w:val="0"/>
      <w:snapToGrid w:val="0"/>
      <w:spacing w:line="560" w:lineRule="exact"/>
      <w:jc w:val="center"/>
      <w:outlineLvl w:val="0"/>
    </w:pPr>
    <w:rPr>
      <w:rFonts w:ascii="黑体" w:hAnsi="黑体" w:eastAsia="黑体" w:cstheme="minorBidi"/>
      <w:b/>
      <w:bCs/>
      <w:kern w:val="44"/>
      <w:sz w:val="36"/>
      <w:szCs w:val="36"/>
      <w:lang w:val="en-US" w:eastAsia="zh-CN" w:bidi="ar-SA"/>
    </w:rPr>
  </w:style>
  <w:style w:type="paragraph" w:customStyle="1" w:styleId="106">
    <w:name w:val="节标题"/>
    <w:next w:val="1"/>
    <w:qFormat/>
    <w:uiPriority w:val="0"/>
    <w:pPr>
      <w:tabs>
        <w:tab w:val="left" w:pos="0"/>
      </w:tabs>
      <w:adjustRightInd w:val="0"/>
      <w:snapToGrid w:val="0"/>
      <w:spacing w:line="560" w:lineRule="exact"/>
      <w:jc w:val="center"/>
    </w:pPr>
    <w:rPr>
      <w:rFonts w:ascii="黑体" w:hAnsi="黑体" w:eastAsia="黑体" w:cstheme="minorBidi"/>
      <w:b/>
      <w:bCs/>
      <w:sz w:val="32"/>
      <w:szCs w:val="32"/>
      <w:lang w:val="en-US" w:eastAsia="zh-CN" w:bidi="ar-SA"/>
    </w:rPr>
  </w:style>
  <w:style w:type="character" w:customStyle="1" w:styleId="107">
    <w:name w:val="摘要"/>
    <w:basedOn w:val="88"/>
    <w:qFormat/>
    <w:uiPriority w:val="0"/>
    <w:rPr>
      <w:rFonts w:ascii="仿宋" w:hAnsi="仿宋" w:eastAsia="仿宋"/>
      <w:b/>
      <w:bCs/>
      <w:lang w:val="en-US" w:eastAsia="zh-CN"/>
    </w:rPr>
  </w:style>
  <w:style w:type="character" w:customStyle="1" w:styleId="108">
    <w:name w:val="参考文献条目"/>
    <w:basedOn w:val="88"/>
    <w:qFormat/>
    <w:uiPriority w:val="0"/>
    <w:rPr>
      <w:rFonts w:ascii="仿宋" w:hAnsi="仿宋" w:eastAsia="仿宋"/>
      <w:sz w:val="32"/>
      <w:szCs w:val="32"/>
      <w:lang w:val="en-US" w:eastAsia="zh-CN"/>
    </w:rPr>
  </w:style>
  <w:style w:type="character" w:customStyle="1" w:styleId="109">
    <w:name w:val="关键词"/>
    <w:basedOn w:val="88"/>
    <w:qFormat/>
    <w:uiPriority w:val="0"/>
    <w:rPr>
      <w:rFonts w:ascii="仿宋" w:hAnsi="仿宋" w:eastAsia="仿宋"/>
      <w:b/>
      <w:bCs/>
      <w:lang w:val="en-US" w:eastAsia="zh-CN"/>
    </w:rPr>
  </w:style>
  <w:style w:type="character" w:customStyle="1" w:styleId="110">
    <w:name w:val="着重标题"/>
    <w:basedOn w:val="88"/>
    <w:qFormat/>
    <w:uiPriority w:val="0"/>
    <w:rPr>
      <w:rFonts w:ascii="仿宋" w:hAnsi="仿宋" w:eastAsia="仿宋"/>
      <w:lang w:val="en-US" w:eastAsia="zh-CN"/>
    </w:rPr>
  </w:style>
  <w:style w:type="character" w:customStyle="1" w:styleId="111">
    <w:name w:val="称呼 字符"/>
    <w:basedOn w:val="88"/>
    <w:link w:val="31"/>
    <w:qFormat/>
    <w:uiPriority w:val="0"/>
  </w:style>
  <w:style w:type="character" w:customStyle="1" w:styleId="112">
    <w:name w:val="纯文本 字符"/>
    <w:basedOn w:val="88"/>
    <w:link w:val="45"/>
    <w:qFormat/>
    <w:uiPriority w:val="0"/>
    <w:rPr>
      <w:rFonts w:cs="Courier New"/>
    </w:rPr>
  </w:style>
  <w:style w:type="character" w:customStyle="1" w:styleId="113">
    <w:name w:val="电子邮件签名 字符"/>
    <w:basedOn w:val="88"/>
    <w:link w:val="20"/>
    <w:qFormat/>
    <w:uiPriority w:val="0"/>
  </w:style>
  <w:style w:type="character" w:customStyle="1" w:styleId="114">
    <w:name w:val="宏文本 字符"/>
    <w:basedOn w:val="88"/>
    <w:link w:val="2"/>
    <w:qFormat/>
    <w:uiPriority w:val="0"/>
    <w:rPr>
      <w:rFonts w:ascii="宋体" w:hAnsi="宋体" w:eastAsia="宋体" w:cs="Courier New"/>
      <w:kern w:val="2"/>
      <w:sz w:val="24"/>
      <w:szCs w:val="24"/>
      <w:lang w:val="en-US" w:eastAsia="zh-CN" w:bidi="ar-SA"/>
    </w:rPr>
  </w:style>
  <w:style w:type="character" w:customStyle="1" w:styleId="115">
    <w:name w:val="结束语 字符"/>
    <w:basedOn w:val="88"/>
    <w:link w:val="33"/>
    <w:qFormat/>
    <w:uiPriority w:val="0"/>
  </w:style>
  <w:style w:type="character" w:customStyle="1" w:styleId="116">
    <w:name w:val="签名 字符"/>
    <w:basedOn w:val="88"/>
    <w:link w:val="58"/>
    <w:qFormat/>
    <w:uiPriority w:val="0"/>
  </w:style>
  <w:style w:type="character" w:customStyle="1" w:styleId="117">
    <w:name w:val="日期 字符"/>
    <w:basedOn w:val="88"/>
    <w:link w:val="50"/>
    <w:qFormat/>
    <w:uiPriority w:val="0"/>
  </w:style>
  <w:style w:type="character" w:customStyle="1" w:styleId="118">
    <w:name w:val="文档结构图 字符"/>
    <w:basedOn w:val="88"/>
    <w:link w:val="27"/>
    <w:qFormat/>
    <w:uiPriority w:val="0"/>
    <w:rPr>
      <w:sz w:val="18"/>
      <w:szCs w:val="18"/>
    </w:rPr>
  </w:style>
  <w:style w:type="character" w:customStyle="1" w:styleId="119">
    <w:name w:val="信息标题 字符"/>
    <w:basedOn w:val="88"/>
    <w:link w:val="79"/>
    <w:qFormat/>
    <w:uiPriority w:val="0"/>
    <w:rPr>
      <w:rFonts w:cstheme="majorBidi"/>
    </w:rPr>
  </w:style>
  <w:style w:type="character" w:customStyle="1" w:styleId="120">
    <w:name w:val="正文文本 2 字符"/>
    <w:basedOn w:val="88"/>
    <w:link w:val="76"/>
    <w:qFormat/>
    <w:uiPriority w:val="0"/>
  </w:style>
  <w:style w:type="character" w:customStyle="1" w:styleId="121">
    <w:name w:val="正文文本 3 字符"/>
    <w:basedOn w:val="88"/>
    <w:link w:val="32"/>
    <w:qFormat/>
    <w:uiPriority w:val="0"/>
    <w:rPr>
      <w:sz w:val="16"/>
      <w:szCs w:val="16"/>
    </w:rPr>
  </w:style>
  <w:style w:type="character" w:customStyle="1" w:styleId="122">
    <w:name w:val="正文文本 字符"/>
    <w:basedOn w:val="88"/>
    <w:link w:val="35"/>
    <w:qFormat/>
    <w:uiPriority w:val="0"/>
  </w:style>
  <w:style w:type="character" w:customStyle="1" w:styleId="123">
    <w:name w:val="正文文本首行缩进 字符"/>
    <w:basedOn w:val="122"/>
    <w:link w:val="85"/>
    <w:qFormat/>
    <w:uiPriority w:val="0"/>
  </w:style>
  <w:style w:type="character" w:customStyle="1" w:styleId="124">
    <w:name w:val="正文文本缩进 字符"/>
    <w:basedOn w:val="88"/>
    <w:link w:val="36"/>
    <w:qFormat/>
    <w:uiPriority w:val="0"/>
  </w:style>
  <w:style w:type="character" w:customStyle="1" w:styleId="125">
    <w:name w:val="正文文本首行缩进 2 字符"/>
    <w:basedOn w:val="124"/>
    <w:link w:val="86"/>
    <w:qFormat/>
    <w:uiPriority w:val="0"/>
  </w:style>
  <w:style w:type="character" w:customStyle="1" w:styleId="126">
    <w:name w:val="正文文本缩进 2 字符"/>
    <w:basedOn w:val="88"/>
    <w:link w:val="51"/>
    <w:qFormat/>
    <w:uiPriority w:val="0"/>
  </w:style>
  <w:style w:type="character" w:customStyle="1" w:styleId="127">
    <w:name w:val="正文文本缩进 3 字符"/>
    <w:basedOn w:val="88"/>
    <w:link w:val="70"/>
    <w:qFormat/>
    <w:uiPriority w:val="0"/>
    <w:rPr>
      <w:sz w:val="16"/>
      <w:szCs w:val="16"/>
    </w:rPr>
  </w:style>
  <w:style w:type="character" w:customStyle="1" w:styleId="128">
    <w:name w:val="注释标题 字符"/>
    <w:basedOn w:val="88"/>
    <w:link w:val="17"/>
    <w:qFormat/>
    <w:uiPriority w:val="0"/>
  </w:style>
  <w:style w:type="paragraph" w:customStyle="1" w:styleId="129">
    <w:name w:val="主送对象"/>
    <w:basedOn w:val="31"/>
    <w:qFormat/>
    <w:uiPriority w:val="0"/>
    <w:rPr>
      <w:rFonts w:hint="eastAsia"/>
      <w:color w:val="262626" w:themeColor="text1" w:themeTint="D9"/>
      <w14:textFill>
        <w14:solidFill>
          <w14:schemeClr w14:val="tx1">
            <w14:lumMod w14:val="85000"/>
            <w14:lumOff w14:val="15000"/>
          </w14:schemeClr>
        </w14:solidFill>
      </w14:textFill>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29</Pages>
  <TotalTime>159</TotalTime>
  <ScaleCrop>false</ScaleCrop>
  <LinksUpToDate>false</LinksUpToDate>
  <Application>WPS Office_7.3.1.8967_F1E327BC-269C-435d-A152-05C5408002CA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LS</cp:lastModifiedBy>
  <dcterms:modified xsi:type="dcterms:W3CDTF">2025-12-04T19:01:44Z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13B1BFF63D761449834A316969226000_43</vt:lpwstr>
  </property>
</Properties>
</file>