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3601A4">
      <w:pPr>
        <w:bidi w:val="0"/>
        <w:ind w:left="0" w:leftChars="0" w:firstLine="0" w:firstLineChars="0"/>
        <w:jc w:val="both"/>
        <w:rPr>
          <w:rFonts w:hint="eastAsia" w:ascii="方正小标宋_GBK" w:hAnsi="方正小标宋_GBK" w:eastAsia="方正小标宋_GBK" w:cs="方正小标宋_GBK"/>
          <w:sz w:val="44"/>
          <w:szCs w:val="44"/>
        </w:rPr>
      </w:pPr>
      <w:bookmarkStart w:id="0" w:name="河套深圳园区重点产业人才图谱研究报告"/>
    </w:p>
    <w:p w14:paraId="1C66BBD4">
      <w:pPr>
        <w:bidi w:val="0"/>
        <w:ind w:left="0" w:leftChars="0" w:firstLine="0" w:firstLineChars="0"/>
        <w:jc w:val="center"/>
        <w:rPr>
          <w:rFonts w:hint="eastAsia" w:ascii="方正小标宋_GBK" w:hAnsi="方正小标宋_GBK" w:eastAsia="方正小标宋_GBK" w:cs="方正小标宋_GBK"/>
          <w:sz w:val="44"/>
          <w:szCs w:val="44"/>
        </w:rPr>
      </w:pPr>
      <w:r>
        <w:rPr>
          <w:rFonts w:hint="eastAsia" w:ascii="方正小标宋_GBK" w:hAnsi="方正小标宋_GBK" w:eastAsia="方正小标宋_GBK" w:cs="方正小标宋_GBK"/>
          <w:sz w:val="44"/>
          <w:szCs w:val="44"/>
        </w:rPr>
        <w:t>河套深圳园区重点产业人才图谱研究报告</w:t>
      </w:r>
    </w:p>
    <w:p w14:paraId="30B2AE5E">
      <w:pPr>
        <w:bidi w:val="0"/>
        <w:ind w:left="0" w:leftChars="0" w:firstLine="0" w:firstLineChars="0"/>
        <w:jc w:val="both"/>
        <w:rPr>
          <w:rFonts w:hint="eastAsia" w:ascii="方正小标宋_GBK" w:hAnsi="方正小标宋_GBK" w:eastAsia="方正小标宋_GBK" w:cs="方正小标宋_GBK"/>
          <w:sz w:val="44"/>
          <w:szCs w:val="44"/>
        </w:rPr>
      </w:pPr>
    </w:p>
    <w:p w14:paraId="06C0356A">
      <w:pPr>
        <w:pStyle w:val="2"/>
        <w:bidi w:val="0"/>
        <w:jc w:val="both"/>
      </w:pPr>
      <w:bookmarkStart w:id="1" w:name="摘要"/>
      <w:r>
        <w:rPr>
          <w:rFonts w:hint="eastAsia"/>
        </w:rPr>
        <w:t>摘要</w:t>
      </w:r>
    </w:p>
    <w:p w14:paraId="4DAFF692">
      <w:pPr>
        <w:pStyle w:val="45"/>
        <w:jc w:val="both"/>
      </w:pPr>
      <w:r>
        <w:rPr>
          <w:rFonts w:hint="eastAsia"/>
        </w:rPr>
        <w:t>本报告立足河套深港科技创新合作区(以下简称河套合作区)深港科技创新开放合作先导区、国际先进科技创新规则试验区、粤港澳大湾区中试转化集聚区的三大战略定位</w:t>
      </w:r>
      <w:r>
        <w:rPr>
          <w:rFonts w:hint="eastAsia"/>
          <w:lang w:eastAsia="zh-CN"/>
        </w:rPr>
        <w:t>，</w:t>
      </w:r>
      <w:r>
        <w:rPr>
          <w:rFonts w:hint="eastAsia"/>
        </w:rPr>
        <w:t>聚焦</w:t>
      </w:r>
      <w:r>
        <w:rPr>
          <w:rFonts w:hint="eastAsia"/>
          <w:lang w:eastAsia="zh-CN"/>
        </w:rPr>
        <w:t>“</w:t>
      </w:r>
      <w:r>
        <w:rPr>
          <w:rFonts w:hint="eastAsia"/>
        </w:rPr>
        <w:t>人工智能、先进生物医药</w:t>
      </w:r>
      <w:bookmarkStart w:id="21" w:name="_GoBack"/>
      <w:bookmarkEnd w:id="21"/>
      <w:r>
        <w:rPr>
          <w:rFonts w:hint="eastAsia"/>
        </w:rPr>
        <w:t>、前沿信息与能源材料、高端科技服务业</w:t>
      </w:r>
      <w:r>
        <w:rPr>
          <w:rFonts w:hint="eastAsia"/>
          <w:lang w:eastAsia="zh-CN"/>
        </w:rPr>
        <w:t>”</w:t>
      </w:r>
      <w:r>
        <w:rPr>
          <w:rFonts w:hint="eastAsia"/>
        </w:rPr>
        <w:t>四大核心产业领域</w:t>
      </w:r>
      <w:r>
        <w:rPr>
          <w:rFonts w:hint="eastAsia"/>
          <w:lang w:eastAsia="zh-CN"/>
        </w:rPr>
        <w:t>，</w:t>
      </w:r>
      <w:r>
        <w:rPr>
          <w:rFonts w:hint="eastAsia"/>
        </w:rPr>
        <w:t>系统构建一个集</w:t>
      </w:r>
      <w:r>
        <w:rPr>
          <w:rFonts w:hint="eastAsia"/>
          <w:lang w:eastAsia="zh-CN"/>
        </w:rPr>
        <w:t>“</w:t>
      </w:r>
      <w:r>
        <w:rPr>
          <w:rFonts w:hint="eastAsia"/>
        </w:rPr>
        <w:t>全球视野、深港协同、动态追踪、精准画像</w:t>
      </w:r>
      <w:r>
        <w:rPr>
          <w:rFonts w:hint="eastAsia"/>
          <w:lang w:eastAsia="zh-CN"/>
        </w:rPr>
        <w:t>”</w:t>
      </w:r>
      <w:r>
        <w:rPr>
          <w:rFonts w:hint="eastAsia"/>
        </w:rPr>
        <w:t>于一体的战略性人才图谱体系。</w:t>
      </w:r>
    </w:p>
    <w:p w14:paraId="55916E84">
      <w:pPr>
        <w:pStyle w:val="4"/>
        <w:jc w:val="both"/>
      </w:pPr>
      <w:r>
        <w:rPr>
          <w:rFonts w:hint="eastAsia"/>
        </w:rPr>
        <w:t>研究的核心目标在于突破传统人才统计的局限性</w:t>
      </w:r>
      <w:r>
        <w:rPr>
          <w:rFonts w:hint="eastAsia"/>
          <w:lang w:eastAsia="zh-CN"/>
        </w:rPr>
        <w:t>，</w:t>
      </w:r>
      <w:r>
        <w:rPr>
          <w:rFonts w:hint="eastAsia"/>
        </w:rPr>
        <w:t>通过构建产业-赛道-岗位-技能-人才-机构六维立体知识谱系</w:t>
      </w:r>
      <w:r>
        <w:rPr>
          <w:rFonts w:hint="eastAsia"/>
          <w:lang w:eastAsia="zh-CN"/>
        </w:rPr>
        <w:t>，</w:t>
      </w:r>
      <w:r>
        <w:rPr>
          <w:rFonts w:hint="eastAsia"/>
        </w:rPr>
        <w:t>实现从宏观产业布局到微观个体能力的全景式透视</w:t>
      </w:r>
      <w:r>
        <w:rPr>
          <w:rFonts w:hint="eastAsia"/>
          <w:lang w:eastAsia="zh-CN"/>
        </w:rPr>
        <w:t>，</w:t>
      </w:r>
      <w:r>
        <w:rPr>
          <w:rFonts w:hint="eastAsia"/>
        </w:rPr>
        <w:t>为深港两地联合引才、精准育才、高效用才提供可视化、可量化、可追溯的数据驱动决策支撑</w:t>
      </w:r>
      <w:r>
        <w:rPr>
          <w:rFonts w:hint="eastAsia"/>
          <w:lang w:eastAsia="zh-CN"/>
        </w:rPr>
        <w:t>，</w:t>
      </w:r>
      <w:r>
        <w:rPr>
          <w:rFonts w:hint="eastAsia"/>
        </w:rPr>
        <w:t>最终服务于河套合作区打造世界级科研枢纽和国际一流人才高地的战略愿景。</w:t>
      </w:r>
    </w:p>
    <w:p w14:paraId="67DF40F7">
      <w:pPr>
        <w:pStyle w:val="4"/>
        <w:jc w:val="both"/>
      </w:pPr>
      <w:r>
        <w:rPr>
          <w:rFonts w:hint="eastAsia"/>
        </w:rPr>
        <w:t>为实现这一目标</w:t>
      </w:r>
      <w:r>
        <w:rPr>
          <w:rFonts w:hint="eastAsia"/>
          <w:lang w:eastAsia="zh-CN"/>
        </w:rPr>
        <w:t>，</w:t>
      </w:r>
      <w:r>
        <w:rPr>
          <w:rFonts w:hint="eastAsia"/>
        </w:rPr>
        <w:t>本研究创新性地采用溯源-索引-监测三位一体的技术框架。在数据溯源层面</w:t>
      </w:r>
      <w:r>
        <w:rPr>
          <w:rFonts w:hint="eastAsia"/>
          <w:lang w:eastAsia="zh-CN"/>
        </w:rPr>
        <w:t>，</w:t>
      </w:r>
      <w:r>
        <w:rPr>
          <w:rFonts w:hint="eastAsia"/>
        </w:rPr>
        <w:t>系统整合全球学术数据库、专利情报系统、开源代码社区、园区企业直报、第三方商业数据库、深港跨境数据合作等多元异构信息源</w:t>
      </w:r>
      <w:r>
        <w:rPr>
          <w:rFonts w:hint="eastAsia"/>
          <w:lang w:eastAsia="zh-CN"/>
        </w:rPr>
        <w:t>，</w:t>
      </w:r>
      <w:r>
        <w:rPr>
          <w:rFonts w:hint="eastAsia"/>
        </w:rPr>
        <w:t>构建覆盖数百万级全球人才的基础数据池;在语义索引层面</w:t>
      </w:r>
      <w:r>
        <w:rPr>
          <w:rFonts w:hint="eastAsia"/>
          <w:lang w:eastAsia="zh-CN"/>
        </w:rPr>
        <w:t>，</w:t>
      </w:r>
      <w:r>
        <w:rPr>
          <w:rFonts w:hint="eastAsia"/>
        </w:rPr>
        <w:t>运用知识图谱、自然语言处理、机器学习等前沿技术</w:t>
      </w:r>
      <w:r>
        <w:rPr>
          <w:rFonts w:hint="eastAsia"/>
          <w:lang w:eastAsia="zh-CN"/>
        </w:rPr>
        <w:t>，</w:t>
      </w:r>
      <w:r>
        <w:rPr>
          <w:rFonts w:hint="eastAsia"/>
        </w:rPr>
        <w:t>建立针对四大产业的专业术语本体和技能标签体系</w:t>
      </w:r>
      <w:r>
        <w:rPr>
          <w:rFonts w:hint="eastAsia"/>
          <w:lang w:eastAsia="zh-CN"/>
        </w:rPr>
        <w:t>，</w:t>
      </w:r>
      <w:r>
        <w:rPr>
          <w:rFonts w:hint="eastAsia"/>
        </w:rPr>
        <w:t>实现跨语言、跨平台、跨标准的人才信息精准映射;在动态监测层面</w:t>
      </w:r>
      <w:r>
        <w:rPr>
          <w:rFonts w:hint="eastAsia"/>
          <w:lang w:eastAsia="zh-CN"/>
        </w:rPr>
        <w:t>，</w:t>
      </w:r>
      <w:r>
        <w:rPr>
          <w:rFonts w:hint="eastAsia"/>
        </w:rPr>
        <w:t>构建涵盖供给、需求、流动、匹配、产出、政策响应等维度的多元监测指标</w:t>
      </w:r>
      <w:r>
        <w:rPr>
          <w:rFonts w:hint="eastAsia"/>
          <w:lang w:eastAsia="zh-CN"/>
        </w:rPr>
        <w:t>，</w:t>
      </w:r>
      <w:r>
        <w:rPr>
          <w:rFonts w:hint="eastAsia"/>
        </w:rPr>
        <w:t>实现对人才生态的实时感知、趋势预判和政策效果评估。</w:t>
      </w:r>
    </w:p>
    <w:p w14:paraId="2EFCBC2A">
      <w:pPr>
        <w:pStyle w:val="4"/>
        <w:jc w:val="both"/>
      </w:pPr>
      <w:r>
        <w:rPr>
          <w:rFonts w:hint="eastAsia"/>
        </w:rPr>
        <w:t>本报告不仅系统绘制了四大产业的人才分层图谱、全球区域分布热力图和核心能力画像</w:t>
      </w:r>
      <w:r>
        <w:rPr>
          <w:rFonts w:hint="eastAsia"/>
          <w:lang w:eastAsia="zh-CN"/>
        </w:rPr>
        <w:t>，</w:t>
      </w:r>
      <w:r>
        <w:rPr>
          <w:rFonts w:hint="eastAsia"/>
        </w:rPr>
        <w:t>更着重提出了构建深港无界人才生态的协同引才机制</w:t>
      </w:r>
      <w:r>
        <w:rPr>
          <w:rFonts w:hint="eastAsia"/>
          <w:lang w:eastAsia="zh-CN"/>
        </w:rPr>
        <w:t>，</w:t>
      </w:r>
      <w:r>
        <w:rPr>
          <w:rFonts w:hint="eastAsia"/>
        </w:rPr>
        <w:t>以及共建平台载体、打通人才通道、推动资质互认的三大抓手和全球猎才、联合育才、场景聚才、生态留才的四位一体引才策略</w:t>
      </w:r>
      <w:r>
        <w:rPr>
          <w:rFonts w:hint="eastAsia"/>
          <w:lang w:eastAsia="zh-CN"/>
        </w:rPr>
        <w:t>，</w:t>
      </w:r>
      <w:r>
        <w:rPr>
          <w:rFonts w:hint="eastAsia"/>
        </w:rPr>
        <w:t>力求为河套合作区人才工作提供系统性、前瞻性、可操作性的战略指引。</w:t>
      </w:r>
    </w:p>
    <w:bookmarkEnd w:id="1"/>
    <w:p w14:paraId="356887CE">
      <w:pPr>
        <w:pStyle w:val="2"/>
        <w:bidi w:val="0"/>
        <w:jc w:val="both"/>
      </w:pPr>
      <w:bookmarkStart w:id="2" w:name="一时代背景与战略需求为什么需要人才图谱"/>
      <w:r>
        <w:rPr>
          <w:rFonts w:hint="eastAsia"/>
        </w:rPr>
        <w:t>人才图谱</w:t>
      </w:r>
      <w:r>
        <w:rPr>
          <w:rFonts w:hint="eastAsia"/>
          <w:lang w:val="en-US" w:eastAsia="zh-CN"/>
        </w:rPr>
        <w:t>的必要性</w:t>
      </w:r>
    </w:p>
    <w:p w14:paraId="31470995">
      <w:pPr>
        <w:pStyle w:val="3"/>
        <w:keepNext/>
        <w:keepLines/>
        <w:pageBreakBefore w:val="0"/>
        <w:widowControl/>
        <w:kinsoku/>
        <w:wordWrap/>
        <w:overflowPunct/>
        <w:topLinePunct w:val="0"/>
        <w:autoSpaceDE/>
        <w:autoSpaceDN/>
        <w:bidi w:val="0"/>
        <w:adjustRightInd w:val="0"/>
        <w:snapToGrid w:val="0"/>
        <w:ind w:firstLine="640" w:firstLineChars="200"/>
        <w:jc w:val="both"/>
        <w:textAlignment w:val="auto"/>
      </w:pPr>
      <w:bookmarkStart w:id="3" w:name="一全球科技竞争格局重构对人才战略的新要求"/>
      <w:r>
        <w:rPr>
          <w:rFonts w:hint="eastAsia"/>
        </w:rPr>
        <w:t>全球科技竞争格局重构对人才战略的新要求</w:t>
      </w:r>
    </w:p>
    <w:p w14:paraId="38432B08">
      <w:pPr>
        <w:pStyle w:val="45"/>
        <w:jc w:val="both"/>
      </w:pPr>
      <w:r>
        <w:rPr>
          <w:rFonts w:hint="eastAsia"/>
        </w:rPr>
        <w:t>当前</w:t>
      </w:r>
      <w:r>
        <w:rPr>
          <w:rFonts w:hint="eastAsia"/>
          <w:lang w:eastAsia="zh-CN"/>
        </w:rPr>
        <w:t>，</w:t>
      </w:r>
      <w:r>
        <w:rPr>
          <w:rFonts w:hint="eastAsia"/>
        </w:rPr>
        <w:t>世界正经历百年未有之大变局</w:t>
      </w:r>
      <w:r>
        <w:rPr>
          <w:rFonts w:hint="eastAsia"/>
          <w:lang w:eastAsia="zh-CN"/>
        </w:rPr>
        <w:t>，</w:t>
      </w:r>
      <w:r>
        <w:rPr>
          <w:rFonts w:hint="eastAsia"/>
        </w:rPr>
        <w:t>新一轮科技革命和产业变革深入发展</w:t>
      </w:r>
      <w:r>
        <w:rPr>
          <w:rFonts w:hint="eastAsia"/>
          <w:lang w:eastAsia="zh-CN"/>
        </w:rPr>
        <w:t>，</w:t>
      </w:r>
      <w:r>
        <w:rPr>
          <w:rFonts w:hint="eastAsia"/>
        </w:rPr>
        <w:t>全球创新版图和经济结构正在深度调整。从美国《芯片与科学法案》到欧盟《欧洲芯片法案》</w:t>
      </w:r>
      <w:r>
        <w:rPr>
          <w:rFonts w:hint="eastAsia"/>
          <w:lang w:eastAsia="zh-CN"/>
        </w:rPr>
        <w:t>，</w:t>
      </w:r>
      <w:r>
        <w:rPr>
          <w:rFonts w:hint="eastAsia"/>
        </w:rPr>
        <w:t>从日本经济安全保障推进法到韩国国家尖端战略产业法</w:t>
      </w:r>
      <w:r>
        <w:rPr>
          <w:rFonts w:hint="eastAsia"/>
          <w:lang w:eastAsia="zh-CN"/>
        </w:rPr>
        <w:t>，</w:t>
      </w:r>
      <w:r>
        <w:rPr>
          <w:rFonts w:hint="eastAsia"/>
        </w:rPr>
        <w:t>主要经济体纷纷将科技创新上升为国家核心战略</w:t>
      </w:r>
      <w:r>
        <w:rPr>
          <w:rFonts w:hint="eastAsia"/>
          <w:lang w:eastAsia="zh-CN"/>
        </w:rPr>
        <w:t>，</w:t>
      </w:r>
      <w:r>
        <w:rPr>
          <w:rFonts w:hint="eastAsia"/>
        </w:rPr>
        <w:t>围绕关键技术领域的人才竞争日趋激烈。麻省理工学院技术评论(MIT</w:t>
      </w:r>
      <w:r>
        <w:t xml:space="preserve"> Technology </w:t>
      </w:r>
      <w:r>
        <w:rPr>
          <w:rFonts w:hint="eastAsia"/>
        </w:rPr>
        <w:t>Review)2024年报告指出</w:t>
      </w:r>
      <w:r>
        <w:rPr>
          <w:rFonts w:hint="eastAsia"/>
          <w:lang w:eastAsia="zh-CN"/>
        </w:rPr>
        <w:t>，</w:t>
      </w:r>
      <w:r>
        <w:rPr>
          <w:rFonts w:hint="eastAsia"/>
        </w:rPr>
        <w:t>全球顶尖AI科学家的流动性达到历史最高水平</w:t>
      </w:r>
      <w:r>
        <w:rPr>
          <w:rFonts w:hint="eastAsia"/>
          <w:lang w:eastAsia="zh-CN"/>
        </w:rPr>
        <w:t>，</w:t>
      </w:r>
      <w:r>
        <w:rPr>
          <w:rFonts w:hint="eastAsia"/>
        </w:rPr>
        <w:t>其中约40%在过去三年内至少有一次跨国流动经历</w:t>
      </w:r>
      <w:r>
        <w:rPr>
          <w:rFonts w:hint="eastAsia"/>
          <w:lang w:eastAsia="zh-CN"/>
        </w:rPr>
        <w:t>，</w:t>
      </w:r>
      <w:r>
        <w:rPr>
          <w:rFonts w:hint="eastAsia"/>
        </w:rPr>
        <w:t>人才的国际竞争已进入白热化阶段。</w:t>
      </w:r>
    </w:p>
    <w:p w14:paraId="6A0AFFDA">
      <w:pPr>
        <w:pStyle w:val="4"/>
        <w:jc w:val="both"/>
      </w:pPr>
      <w:r>
        <w:rPr>
          <w:rFonts w:hint="eastAsia"/>
        </w:rPr>
        <w:t>在这一背景下</w:t>
      </w:r>
      <w:r>
        <w:rPr>
          <w:rFonts w:hint="eastAsia"/>
          <w:lang w:eastAsia="zh-CN"/>
        </w:rPr>
        <w:t>，</w:t>
      </w:r>
      <w:r>
        <w:rPr>
          <w:rFonts w:hint="eastAsia"/>
        </w:rPr>
        <w:t>中国提出建设世界重要人才中心和创新高地的战略目标</w:t>
      </w:r>
      <w:r>
        <w:rPr>
          <w:rFonts w:hint="eastAsia"/>
          <w:lang w:eastAsia="zh-CN"/>
        </w:rPr>
        <w:t>，</w:t>
      </w:r>
      <w:r>
        <w:rPr>
          <w:rFonts w:hint="eastAsia"/>
        </w:rPr>
        <w:t>粤港澳大湾区被赋予建设国际科技创新中心的国家使命。然而</w:t>
      </w:r>
      <w:r>
        <w:rPr>
          <w:rFonts w:hint="eastAsia"/>
          <w:lang w:eastAsia="zh-CN"/>
        </w:rPr>
        <w:t>，</w:t>
      </w:r>
      <w:r>
        <w:rPr>
          <w:rFonts w:hint="eastAsia"/>
        </w:rPr>
        <w:t>与旧金山湾区、纽约湾区、东京湾区等世界级湾区相比</w:t>
      </w:r>
      <w:r>
        <w:rPr>
          <w:rFonts w:hint="eastAsia"/>
          <w:lang w:eastAsia="zh-CN"/>
        </w:rPr>
        <w:t>，</w:t>
      </w:r>
      <w:r>
        <w:rPr>
          <w:rFonts w:hint="eastAsia"/>
        </w:rPr>
        <w:t>粤港澳大湾区在顶尖人才密度、人才国际化程度、人才跨境流动便利度等方面仍存在明显差距。世界知识产权组织(WIPO)《2024年全球创新指数》显示</w:t>
      </w:r>
      <w:r>
        <w:rPr>
          <w:rFonts w:hint="eastAsia"/>
          <w:lang w:eastAsia="zh-CN"/>
        </w:rPr>
        <w:t>，</w:t>
      </w:r>
      <w:r>
        <w:rPr>
          <w:rFonts w:hint="eastAsia"/>
        </w:rPr>
        <w:t>在全球顶尖科研人才集聚度指标上</w:t>
      </w:r>
      <w:r>
        <w:rPr>
          <w:rFonts w:hint="eastAsia"/>
          <w:lang w:eastAsia="zh-CN"/>
        </w:rPr>
        <w:t>，</w:t>
      </w:r>
      <w:r>
        <w:rPr>
          <w:rFonts w:hint="eastAsia"/>
        </w:rPr>
        <w:t>粤港澳大湾区排名第18位</w:t>
      </w:r>
      <w:r>
        <w:rPr>
          <w:rFonts w:hint="eastAsia"/>
          <w:lang w:eastAsia="zh-CN"/>
        </w:rPr>
        <w:t>，</w:t>
      </w:r>
      <w:r>
        <w:rPr>
          <w:rFonts w:hint="eastAsia"/>
        </w:rPr>
        <w:t>落后于旧金山湾区(第1位)、波士顿地区(第3位)和伦敦地区(第7位)。如何在激烈的全球人才竞争中脱颖而出</w:t>
      </w:r>
      <w:r>
        <w:rPr>
          <w:rFonts w:hint="eastAsia"/>
          <w:lang w:eastAsia="zh-CN"/>
        </w:rPr>
        <w:t>，</w:t>
      </w:r>
      <w:r>
        <w:rPr>
          <w:rFonts w:hint="eastAsia"/>
        </w:rPr>
        <w:t>吸引和集聚世界顶尖人才</w:t>
      </w:r>
      <w:r>
        <w:rPr>
          <w:rFonts w:hint="eastAsia"/>
          <w:lang w:eastAsia="zh-CN"/>
        </w:rPr>
        <w:t>，</w:t>
      </w:r>
      <w:r>
        <w:rPr>
          <w:rFonts w:hint="eastAsia"/>
        </w:rPr>
        <w:t>成为大湾区建设面临的核心挑战。</w:t>
      </w:r>
    </w:p>
    <w:bookmarkEnd w:id="3"/>
    <w:p w14:paraId="08283935">
      <w:pPr>
        <w:pStyle w:val="3"/>
        <w:bidi w:val="0"/>
        <w:jc w:val="both"/>
      </w:pPr>
      <w:bookmarkStart w:id="4" w:name="二河套合作区独特战略使命对人才工作的特殊要求"/>
      <w:r>
        <w:rPr>
          <w:rFonts w:hint="eastAsia"/>
        </w:rPr>
        <w:t>河套</w:t>
      </w:r>
      <w:r>
        <w:rPr>
          <w:rFonts w:hint="eastAsia"/>
          <w:lang w:val="en-US" w:eastAsia="zh-CN"/>
        </w:rPr>
        <w:t>合作区</w:t>
      </w:r>
      <w:r>
        <w:rPr>
          <w:rFonts w:hint="eastAsia"/>
        </w:rPr>
        <w:t>独特战略使命对人才工作的特殊要求</w:t>
      </w:r>
    </w:p>
    <w:p w14:paraId="084BF9E4">
      <w:pPr>
        <w:pStyle w:val="45"/>
        <w:jc w:val="both"/>
      </w:pPr>
      <w:r>
        <w:rPr>
          <w:rFonts w:hint="eastAsia"/>
        </w:rPr>
        <w:t>河套深港科技创新合作区作为习近平总书记亲自谋划、亲自部署、亲自推动的国家重大战略平台</w:t>
      </w:r>
      <w:r>
        <w:rPr>
          <w:rFonts w:hint="eastAsia"/>
          <w:lang w:eastAsia="zh-CN"/>
        </w:rPr>
        <w:t>，</w:t>
      </w:r>
      <w:r>
        <w:rPr>
          <w:rFonts w:hint="eastAsia"/>
        </w:rPr>
        <w:t>其人才工作的使命远超一般园区的招才引智。国务院《河套深港科技创新合作区深圳园区发展规划》(以下简称《河套规划》)明确了深圳园区深港科技创新开放合作先导区、国际先进科技创新规则试验区、粤港澳大湾区中试转化集聚区的三大战略定位</w:t>
      </w:r>
      <w:r>
        <w:rPr>
          <w:rFonts w:hint="eastAsia"/>
          <w:lang w:eastAsia="zh-CN"/>
        </w:rPr>
        <w:t>，</w:t>
      </w:r>
      <w:r>
        <w:rPr>
          <w:rFonts w:hint="eastAsia"/>
        </w:rPr>
        <w:t>这决定了河套的人才战略必须具备三个鲜明特征。</w:t>
      </w:r>
    </w:p>
    <w:p w14:paraId="08D70CC2">
      <w:pPr>
        <w:pStyle w:val="4"/>
        <w:jc w:val="both"/>
      </w:pPr>
      <w:r>
        <w:rPr>
          <w:rFonts w:hint="eastAsia"/>
        </w:rPr>
        <w:t>一是</w:t>
      </w:r>
      <w:r>
        <w:rPr>
          <w:rFonts w:hint="eastAsia"/>
          <w:b/>
          <w:bCs/>
        </w:rPr>
        <w:t>国际性</w:t>
      </w:r>
      <w:r>
        <w:rPr>
          <w:rFonts w:hint="eastAsia"/>
        </w:rPr>
        <w:t>。作为深港科技创新开放合作的先导区</w:t>
      </w:r>
      <w:r>
        <w:rPr>
          <w:rFonts w:hint="eastAsia"/>
          <w:lang w:eastAsia="zh-CN"/>
        </w:rPr>
        <w:t>，</w:t>
      </w:r>
      <w:r>
        <w:rPr>
          <w:rFonts w:hint="eastAsia"/>
        </w:rPr>
        <w:t>河套必须汇聚全球顶尖创新人才</w:t>
      </w:r>
      <w:r>
        <w:rPr>
          <w:rFonts w:hint="eastAsia"/>
          <w:lang w:eastAsia="zh-CN"/>
        </w:rPr>
        <w:t>，</w:t>
      </w:r>
      <w:r>
        <w:rPr>
          <w:rFonts w:hint="eastAsia"/>
        </w:rPr>
        <w:t>特别是能够链接香港乃至全球创新网络的枢纽型人才。这些人才不仅要具备国际一流的专业能力</w:t>
      </w:r>
      <w:r>
        <w:rPr>
          <w:rFonts w:hint="eastAsia"/>
          <w:lang w:eastAsia="zh-CN"/>
        </w:rPr>
        <w:t>，</w:t>
      </w:r>
      <w:r>
        <w:rPr>
          <w:rFonts w:hint="eastAsia"/>
        </w:rPr>
        <w:t>更要熟悉国际科研规则、精通跨文化协作、能够在一国两制框架下推动深港两地深度融合。这与一般园区主要面向国内引才有本质区别。</w:t>
      </w:r>
    </w:p>
    <w:p w14:paraId="12BC8276">
      <w:pPr>
        <w:pStyle w:val="4"/>
        <w:jc w:val="both"/>
      </w:pPr>
      <w:r>
        <w:rPr>
          <w:rFonts w:hint="eastAsia"/>
        </w:rPr>
        <w:t>二是</w:t>
      </w:r>
      <w:r>
        <w:rPr>
          <w:rFonts w:hint="eastAsia"/>
          <w:b/>
          <w:bCs/>
        </w:rPr>
        <w:t>复合性</w:t>
      </w:r>
      <w:r>
        <w:rPr>
          <w:rFonts w:hint="eastAsia"/>
        </w:rPr>
        <w:t>。作为中试转化集聚区</w:t>
      </w:r>
      <w:r>
        <w:rPr>
          <w:rFonts w:hint="eastAsia"/>
          <w:lang w:eastAsia="zh-CN"/>
        </w:rPr>
        <w:t>，</w:t>
      </w:r>
      <w:r>
        <w:rPr>
          <w:rFonts w:hint="eastAsia"/>
        </w:rPr>
        <w:t>河套需要的不仅是掌握前沿理论的科学家</w:t>
      </w:r>
      <w:r>
        <w:rPr>
          <w:rFonts w:hint="eastAsia"/>
          <w:lang w:eastAsia="zh-CN"/>
        </w:rPr>
        <w:t>，</w:t>
      </w:r>
      <w:r>
        <w:rPr>
          <w:rFonts w:hint="eastAsia"/>
        </w:rPr>
        <w:t>更需要能够打通科学发现-技术发明-工程实现-产业应用全链条的复合型人才。这类人才既要有深厚的学术功底</w:t>
      </w:r>
      <w:r>
        <w:rPr>
          <w:rFonts w:hint="eastAsia"/>
          <w:lang w:eastAsia="zh-CN"/>
        </w:rPr>
        <w:t>，</w:t>
      </w:r>
      <w:r>
        <w:rPr>
          <w:rFonts w:hint="eastAsia"/>
        </w:rPr>
        <w:t>又要有丰富的工程经验;既要懂技术</w:t>
      </w:r>
      <w:r>
        <w:rPr>
          <w:rFonts w:hint="eastAsia"/>
          <w:lang w:eastAsia="zh-CN"/>
        </w:rPr>
        <w:t>，</w:t>
      </w:r>
      <w:r>
        <w:rPr>
          <w:rFonts w:hint="eastAsia"/>
        </w:rPr>
        <w:t>又要懂市场、懂资本、懂国际规则。他们是连接象牙塔与产业界的关键桥梁</w:t>
      </w:r>
      <w:r>
        <w:rPr>
          <w:rFonts w:hint="eastAsia"/>
          <w:lang w:eastAsia="zh-CN"/>
        </w:rPr>
        <w:t>，</w:t>
      </w:r>
      <w:r>
        <w:rPr>
          <w:rFonts w:hint="eastAsia"/>
        </w:rPr>
        <w:t>是推动科研成果跨越死亡之谷的核心力量。</w:t>
      </w:r>
    </w:p>
    <w:p w14:paraId="6F6B97C1">
      <w:pPr>
        <w:pStyle w:val="4"/>
        <w:jc w:val="both"/>
      </w:pPr>
      <w:r>
        <w:rPr>
          <w:rFonts w:hint="eastAsia"/>
        </w:rPr>
        <w:t>三是</w:t>
      </w:r>
      <w:r>
        <w:rPr>
          <w:rFonts w:hint="eastAsia"/>
          <w:b/>
          <w:bCs/>
        </w:rPr>
        <w:t>前瞻性</w:t>
      </w:r>
      <w:r>
        <w:rPr>
          <w:rFonts w:hint="eastAsia"/>
        </w:rPr>
        <w:t>。作为国际先进科技创新规则试验区</w:t>
      </w:r>
      <w:r>
        <w:rPr>
          <w:rFonts w:hint="eastAsia"/>
          <w:lang w:eastAsia="zh-CN"/>
        </w:rPr>
        <w:t>，</w:t>
      </w:r>
      <w:r>
        <w:rPr>
          <w:rFonts w:hint="eastAsia"/>
        </w:rPr>
        <w:t>河套的人才布局不能仅盯住当下</w:t>
      </w:r>
      <w:r>
        <w:rPr>
          <w:rFonts w:hint="eastAsia"/>
          <w:lang w:eastAsia="zh-CN"/>
        </w:rPr>
        <w:t>，</w:t>
      </w:r>
      <w:r>
        <w:rPr>
          <w:rFonts w:hint="eastAsia"/>
        </w:rPr>
        <w:t>更要着眼未来。必须前瞻性地识别和储备那些在新兴赛道、颠覆性技术领域具有引领潜力的青年才俊</w:t>
      </w:r>
      <w:r>
        <w:rPr>
          <w:rFonts w:hint="eastAsia"/>
          <w:lang w:eastAsia="zh-CN"/>
        </w:rPr>
        <w:t>，</w:t>
      </w:r>
      <w:r>
        <w:rPr>
          <w:rFonts w:hint="eastAsia"/>
        </w:rPr>
        <w:t>提前布局那些可能在5-10年后引发产业革命的关键技术方向</w:t>
      </w:r>
      <w:r>
        <w:rPr>
          <w:rFonts w:hint="eastAsia"/>
          <w:lang w:eastAsia="zh-CN"/>
        </w:rPr>
        <w:t>，</w:t>
      </w:r>
      <w:r>
        <w:rPr>
          <w:rFonts w:hint="eastAsia"/>
        </w:rPr>
        <w:t>确保河套始终站在全球科技创新的最前沿。</w:t>
      </w:r>
    </w:p>
    <w:p w14:paraId="1094E012">
      <w:pPr>
        <w:pStyle w:val="4"/>
        <w:jc w:val="both"/>
      </w:pPr>
      <w:r>
        <w:rPr>
          <w:rFonts w:hint="eastAsia"/>
        </w:rPr>
        <w:t>然而</w:t>
      </w:r>
      <w:r>
        <w:rPr>
          <w:rFonts w:hint="eastAsia"/>
          <w:lang w:eastAsia="zh-CN"/>
        </w:rPr>
        <w:t>，</w:t>
      </w:r>
      <w:r>
        <w:rPr>
          <w:rFonts w:hint="eastAsia"/>
        </w:rPr>
        <w:t>在实现这些目标的道路上</w:t>
      </w:r>
      <w:r>
        <w:rPr>
          <w:rFonts w:hint="eastAsia"/>
          <w:lang w:eastAsia="zh-CN"/>
        </w:rPr>
        <w:t>，</w:t>
      </w:r>
      <w:r>
        <w:rPr>
          <w:rFonts w:hint="eastAsia"/>
        </w:rPr>
        <w:t>我们面临着一系列现实挑战</w:t>
      </w:r>
      <w:r>
        <w:rPr>
          <w:rFonts w:hint="eastAsia"/>
          <w:lang w:eastAsia="zh-CN"/>
        </w:rPr>
        <w:t>：</w:t>
      </w:r>
      <w:r>
        <w:rPr>
          <w:rFonts w:hint="eastAsia"/>
        </w:rPr>
        <w:t>对全球人才的分布状况缺乏全景式把握</w:t>
      </w:r>
      <w:r>
        <w:rPr>
          <w:rFonts w:hint="eastAsia"/>
          <w:lang w:eastAsia="zh-CN"/>
        </w:rPr>
        <w:t>，</w:t>
      </w:r>
      <w:r>
        <w:rPr>
          <w:rFonts w:hint="eastAsia"/>
        </w:rPr>
        <w:t>对各产业赛道的人才供需结构缺乏精准测度</w:t>
      </w:r>
      <w:r>
        <w:rPr>
          <w:rFonts w:hint="eastAsia"/>
          <w:lang w:eastAsia="zh-CN"/>
        </w:rPr>
        <w:t>，</w:t>
      </w:r>
      <w:r>
        <w:rPr>
          <w:rFonts w:hint="eastAsia"/>
        </w:rPr>
        <w:t>对人才能力的评价标准缺乏科学体系</w:t>
      </w:r>
      <w:r>
        <w:rPr>
          <w:rFonts w:hint="eastAsia"/>
          <w:lang w:eastAsia="zh-CN"/>
        </w:rPr>
        <w:t>，</w:t>
      </w:r>
      <w:r>
        <w:rPr>
          <w:rFonts w:hint="eastAsia"/>
        </w:rPr>
        <w:t>对深港人才流动的障碍缺乏系统识别</w:t>
      </w:r>
      <w:r>
        <w:rPr>
          <w:rFonts w:hint="eastAsia"/>
          <w:lang w:eastAsia="zh-CN"/>
        </w:rPr>
        <w:t>，</w:t>
      </w:r>
      <w:r>
        <w:rPr>
          <w:rFonts w:hint="eastAsia"/>
        </w:rPr>
        <w:t>对人才政策的实际效果缺乏量化评估。这些信息盲区和知识空白</w:t>
      </w:r>
      <w:r>
        <w:rPr>
          <w:rFonts w:hint="eastAsia"/>
          <w:lang w:eastAsia="zh-CN"/>
        </w:rPr>
        <w:t>，</w:t>
      </w:r>
      <w:r>
        <w:rPr>
          <w:rFonts w:hint="eastAsia"/>
        </w:rPr>
        <w:t>严重制约了人才战略的科学制定和精准实施。</w:t>
      </w:r>
    </w:p>
    <w:bookmarkEnd w:id="4"/>
    <w:p w14:paraId="59D63F5E">
      <w:pPr>
        <w:pStyle w:val="3"/>
        <w:bidi w:val="0"/>
        <w:jc w:val="both"/>
      </w:pPr>
      <w:bookmarkStart w:id="5" w:name="三四大重点产业特性对人才图谱构建的迫切需求"/>
      <w:r>
        <w:rPr>
          <w:rFonts w:hint="eastAsia"/>
        </w:rPr>
        <w:t>四大重点产业特性对人才图谱构建的迫切需求</w:t>
      </w:r>
    </w:p>
    <w:p w14:paraId="5F75AE11">
      <w:pPr>
        <w:pStyle w:val="45"/>
        <w:jc w:val="both"/>
      </w:pPr>
      <w:r>
        <w:rPr>
          <w:rFonts w:hint="eastAsia"/>
        </w:rPr>
        <w:t>人工智能、先进生物医药、前沿信息与能源材料、高端科技服务业</w:t>
      </w:r>
      <w:r>
        <w:rPr>
          <w:rFonts w:hint="eastAsia"/>
          <w:lang w:eastAsia="zh-CN"/>
        </w:rPr>
        <w:t>，</w:t>
      </w:r>
      <w:r>
        <w:rPr>
          <w:rFonts w:hint="eastAsia"/>
        </w:rPr>
        <w:t>这四大产业既是全球科技竞争的制高点</w:t>
      </w:r>
      <w:r>
        <w:rPr>
          <w:rFonts w:hint="eastAsia"/>
          <w:lang w:eastAsia="zh-CN"/>
        </w:rPr>
        <w:t>，</w:t>
      </w:r>
      <w:r>
        <w:rPr>
          <w:rFonts w:hint="eastAsia"/>
        </w:rPr>
        <w:t>也是我国发展新质生产力、实现高质量发展的核心引擎</w:t>
      </w:r>
      <w:r>
        <w:rPr>
          <w:rFonts w:hint="eastAsia"/>
          <w:lang w:eastAsia="zh-CN"/>
        </w:rPr>
        <w:t>，</w:t>
      </w:r>
      <w:r>
        <w:rPr>
          <w:rFonts w:hint="eastAsia"/>
        </w:rPr>
        <w:t>更是《河套规划》明确的重点发展方向。这些产业呈现出鲜明的时代特征</w:t>
      </w:r>
      <w:r>
        <w:rPr>
          <w:rFonts w:hint="eastAsia"/>
          <w:lang w:eastAsia="zh-CN"/>
        </w:rPr>
        <w:t>，</w:t>
      </w:r>
      <w:r>
        <w:rPr>
          <w:rFonts w:hint="eastAsia"/>
        </w:rPr>
        <w:t>对人才图谱的构建提出了迫切需求。</w:t>
      </w:r>
    </w:p>
    <w:p w14:paraId="5067E7E4">
      <w:pPr>
        <w:pStyle w:val="4"/>
        <w:jc w:val="both"/>
      </w:pPr>
      <w:r>
        <w:rPr>
          <w:rFonts w:hint="eastAsia"/>
          <w:b/>
          <w:bCs/>
        </w:rPr>
        <w:t>技术迭代的加速性</w:t>
      </w:r>
      <w:r>
        <w:rPr>
          <w:rFonts w:hint="eastAsia"/>
        </w:rPr>
        <w:t>。以人工智能为例</w:t>
      </w:r>
      <w:r>
        <w:rPr>
          <w:rFonts w:hint="eastAsia"/>
          <w:lang w:eastAsia="zh-CN"/>
        </w:rPr>
        <w:t>，</w:t>
      </w:r>
      <w:r>
        <w:rPr>
          <w:rFonts w:hint="eastAsia"/>
        </w:rPr>
        <w:t>从Transformer架构(2017年)到GPT系列大模型再到多模态AGI探索</w:t>
      </w:r>
      <w:r>
        <w:rPr>
          <w:rFonts w:hint="eastAsia"/>
          <w:lang w:eastAsia="zh-CN"/>
        </w:rPr>
        <w:t>，</w:t>
      </w:r>
      <w:r>
        <w:rPr>
          <w:rFonts w:hint="eastAsia"/>
        </w:rPr>
        <w:t>短短数年间经历了多次范式跃迁。技术的快速迭代意味着人才所需技能的快速变化</w:t>
      </w:r>
      <w:r>
        <w:rPr>
          <w:rFonts w:hint="eastAsia"/>
          <w:lang w:eastAsia="zh-CN"/>
        </w:rPr>
        <w:t>，</w:t>
      </w:r>
      <w:r>
        <w:rPr>
          <w:rFonts w:hint="eastAsia"/>
        </w:rPr>
        <w:t>传统静态的人才分类已无法适应产业需求。麦肯锡《2024年人才趋势报告》指出</w:t>
      </w:r>
      <w:r>
        <w:rPr>
          <w:rFonts w:hint="eastAsia"/>
          <w:lang w:eastAsia="zh-CN"/>
        </w:rPr>
        <w:t>，</w:t>
      </w:r>
      <w:r>
        <w:rPr>
          <w:rFonts w:hint="eastAsia"/>
        </w:rPr>
        <w:t>AI领域约60%的核心技能在三年内会发生重大变化</w:t>
      </w:r>
      <w:r>
        <w:rPr>
          <w:rFonts w:hint="eastAsia"/>
          <w:lang w:eastAsia="zh-CN"/>
        </w:rPr>
        <w:t>，</w:t>
      </w:r>
      <w:r>
        <w:rPr>
          <w:rFonts w:hint="eastAsia"/>
        </w:rPr>
        <w:t>这要求人才图谱必须具备动态更新能力</w:t>
      </w:r>
      <w:r>
        <w:rPr>
          <w:rFonts w:hint="eastAsia"/>
          <w:lang w:eastAsia="zh-CN"/>
        </w:rPr>
        <w:t>，</w:t>
      </w:r>
      <w:r>
        <w:rPr>
          <w:rFonts w:hint="eastAsia"/>
        </w:rPr>
        <w:t>实时追踪技术前沿和技能演进。</w:t>
      </w:r>
    </w:p>
    <w:p w14:paraId="27F8CEBC">
      <w:pPr>
        <w:pStyle w:val="4"/>
        <w:jc w:val="both"/>
      </w:pPr>
      <w:r>
        <w:rPr>
          <w:rFonts w:hint="eastAsia"/>
          <w:b/>
          <w:bCs/>
        </w:rPr>
        <w:t>知识结构的交叉性</w:t>
      </w:r>
      <w:r>
        <w:rPr>
          <w:rFonts w:hint="eastAsia"/>
        </w:rPr>
        <w:t>。现代科技创新越来越呈现出多学科深度交叉融合的特征。例如</w:t>
      </w:r>
      <w:r>
        <w:rPr>
          <w:rFonts w:hint="eastAsia"/>
          <w:lang w:eastAsia="zh-CN"/>
        </w:rPr>
        <w:t>，</w:t>
      </w:r>
      <w:r>
        <w:rPr>
          <w:rFonts w:hint="eastAsia"/>
        </w:rPr>
        <w:t>生物医药领域的基因编辑技术(如CRISPR)</w:t>
      </w:r>
      <w:r>
        <w:rPr>
          <w:rFonts w:hint="eastAsia"/>
          <w:lang w:eastAsia="zh-CN"/>
        </w:rPr>
        <w:t>，</w:t>
      </w:r>
      <w:r>
        <w:rPr>
          <w:rFonts w:hint="eastAsia"/>
        </w:rPr>
        <w:t>需要分子生物学、基因组学、生物信息学、化学、材料学、临床医学等多学科知识的融合;AI制药(AI4Drug)更是将深度学习、蛋白质结构预测、药物化学、药代动力学等跨领域知识有机结合。这种交叉性意味着人才的能力画像不能仅用单一学科标签描述</w:t>
      </w:r>
      <w:r>
        <w:rPr>
          <w:rFonts w:hint="eastAsia"/>
          <w:lang w:eastAsia="zh-CN"/>
        </w:rPr>
        <w:t>，</w:t>
      </w:r>
      <w:r>
        <w:rPr>
          <w:rFonts w:hint="eastAsia"/>
        </w:rPr>
        <w:t>必须构建多维标签体系</w:t>
      </w:r>
      <w:r>
        <w:rPr>
          <w:rFonts w:hint="eastAsia"/>
          <w:lang w:eastAsia="zh-CN"/>
        </w:rPr>
        <w:t>，</w:t>
      </w:r>
      <w:r>
        <w:rPr>
          <w:rFonts w:hint="eastAsia"/>
        </w:rPr>
        <w:t>精准刻画人才的跨学科能力组合。</w:t>
      </w:r>
    </w:p>
    <w:p w14:paraId="2A488A02">
      <w:pPr>
        <w:pStyle w:val="4"/>
        <w:jc w:val="both"/>
      </w:pPr>
      <w:r>
        <w:rPr>
          <w:rFonts w:hint="eastAsia"/>
          <w:b/>
          <w:bCs/>
        </w:rPr>
        <w:t>价值链条的协同性</w:t>
      </w:r>
      <w:r>
        <w:rPr>
          <w:rFonts w:hint="eastAsia"/>
        </w:rPr>
        <w:t>。从基础研究到应用研究</w:t>
      </w:r>
      <w:r>
        <w:rPr>
          <w:rFonts w:hint="eastAsia"/>
          <w:lang w:eastAsia="zh-CN"/>
        </w:rPr>
        <w:t>，</w:t>
      </w:r>
      <w:r>
        <w:rPr>
          <w:rFonts w:hint="eastAsia"/>
        </w:rPr>
        <w:t>从中试熟化到规模化生产</w:t>
      </w:r>
      <w:r>
        <w:rPr>
          <w:rFonts w:hint="eastAsia"/>
          <w:lang w:eastAsia="zh-CN"/>
        </w:rPr>
        <w:t>，</w:t>
      </w:r>
      <w:r>
        <w:rPr>
          <w:rFonts w:hint="eastAsia"/>
        </w:rPr>
        <w:t>从产品上市到市场拓展</w:t>
      </w:r>
      <w:r>
        <w:rPr>
          <w:rFonts w:hint="eastAsia"/>
          <w:lang w:eastAsia="zh-CN"/>
        </w:rPr>
        <w:t>，</w:t>
      </w:r>
      <w:r>
        <w:rPr>
          <w:rFonts w:hint="eastAsia"/>
        </w:rPr>
        <w:t>科技创新是一个多环节紧密协同的完整价值链。每个环节需要不同类型的人才</w:t>
      </w:r>
      <w:r>
        <w:rPr>
          <w:rFonts w:hint="eastAsia"/>
          <w:lang w:eastAsia="zh-CN"/>
        </w:rPr>
        <w:t>，</w:t>
      </w:r>
      <w:r>
        <w:rPr>
          <w:rFonts w:hint="eastAsia"/>
        </w:rPr>
        <w:t>只有当这些人才形成高效协作网络</w:t>
      </w:r>
      <w:r>
        <w:rPr>
          <w:rFonts w:hint="eastAsia"/>
          <w:lang w:eastAsia="zh-CN"/>
        </w:rPr>
        <w:t>，</w:t>
      </w:r>
      <w:r>
        <w:rPr>
          <w:rFonts w:hint="eastAsia"/>
        </w:rPr>
        <w:t>创新才能真正转化为生产力。以mRNA疫苗为例</w:t>
      </w:r>
      <w:r>
        <w:rPr>
          <w:rFonts w:hint="eastAsia"/>
          <w:lang w:eastAsia="zh-CN"/>
        </w:rPr>
        <w:t>，</w:t>
      </w:r>
      <w:r>
        <w:rPr>
          <w:rFonts w:hint="eastAsia"/>
        </w:rPr>
        <w:t>其成功商业化涉及脂质纳米粒(LNP)递送系统研发、mRNA序列设计与优化、大规模生产工艺开发、冷链物流体系构建、临床试验设计与数据分析、药品注册与合规、市场准入与商业化等数十个专业环节</w:t>
      </w:r>
      <w:r>
        <w:rPr>
          <w:rFonts w:hint="eastAsia"/>
          <w:lang w:eastAsia="zh-CN"/>
        </w:rPr>
        <w:t>，</w:t>
      </w:r>
      <w:r>
        <w:rPr>
          <w:rFonts w:hint="eastAsia"/>
        </w:rPr>
        <w:t>需要数百种专业人才的紧密协同。这要求人才图谱不仅要识别个体</w:t>
      </w:r>
      <w:r>
        <w:rPr>
          <w:rFonts w:hint="eastAsia"/>
          <w:lang w:eastAsia="zh-CN"/>
        </w:rPr>
        <w:t>，</w:t>
      </w:r>
      <w:r>
        <w:rPr>
          <w:rFonts w:hint="eastAsia"/>
        </w:rPr>
        <w:t>更要描绘网络</w:t>
      </w:r>
      <w:r>
        <w:rPr>
          <w:rFonts w:hint="eastAsia"/>
          <w:lang w:eastAsia="zh-CN"/>
        </w:rPr>
        <w:t>，</w:t>
      </w:r>
      <w:r>
        <w:rPr>
          <w:rFonts w:hint="eastAsia"/>
        </w:rPr>
        <w:t>揭示人才之间、人才与机构之间的协作关系。</w:t>
      </w:r>
    </w:p>
    <w:p w14:paraId="7CD577DC">
      <w:pPr>
        <w:pStyle w:val="4"/>
        <w:jc w:val="both"/>
      </w:pPr>
      <w:r>
        <w:rPr>
          <w:rFonts w:hint="eastAsia"/>
          <w:b/>
          <w:bCs/>
        </w:rPr>
        <w:t>监管环境的复杂性</w:t>
      </w:r>
      <w:r>
        <w:rPr>
          <w:rFonts w:hint="eastAsia"/>
        </w:rPr>
        <w:t>。特别是在生物医药、能源材料等领域</w:t>
      </w:r>
      <w:r>
        <w:rPr>
          <w:rFonts w:hint="eastAsia"/>
          <w:lang w:eastAsia="zh-CN"/>
        </w:rPr>
        <w:t>，</w:t>
      </w:r>
      <w:r>
        <w:rPr>
          <w:rFonts w:hint="eastAsia"/>
        </w:rPr>
        <w:t>产品从研发到上市需要经历严格的安全性、有效性评估和注册审批</w:t>
      </w:r>
      <w:r>
        <w:rPr>
          <w:rFonts w:hint="eastAsia"/>
          <w:lang w:eastAsia="zh-CN"/>
        </w:rPr>
        <w:t>，</w:t>
      </w:r>
      <w:r>
        <w:rPr>
          <w:rFonts w:hint="eastAsia"/>
        </w:rPr>
        <w:t>不同国家和地区的监管标准、审批流程、技术指南存在显著差异。河套合作区一区两园的独特格局</w:t>
      </w:r>
      <w:r>
        <w:rPr>
          <w:rFonts w:hint="eastAsia"/>
          <w:lang w:eastAsia="zh-CN"/>
        </w:rPr>
        <w:t>，</w:t>
      </w:r>
      <w:r>
        <w:rPr>
          <w:rFonts w:hint="eastAsia"/>
        </w:rPr>
        <w:t>意味着创新活动可能同时涉及内地(NMPA监管)和香港(HKMDD监管)两套体系</w:t>
      </w:r>
      <w:r>
        <w:rPr>
          <w:rFonts w:hint="eastAsia"/>
          <w:lang w:eastAsia="zh-CN"/>
        </w:rPr>
        <w:t>，</w:t>
      </w:r>
      <w:r>
        <w:rPr>
          <w:rFonts w:hint="eastAsia"/>
        </w:rPr>
        <w:t>甚至需要对接欧美(EMA/FDA)的国际标准。这对人才提出了极高的跨境合规能力要求</w:t>
      </w:r>
      <w:r>
        <w:rPr>
          <w:rFonts w:hint="eastAsia"/>
          <w:lang w:eastAsia="zh-CN"/>
        </w:rPr>
        <w:t>，</w:t>
      </w:r>
      <w:r>
        <w:rPr>
          <w:rFonts w:hint="eastAsia"/>
        </w:rPr>
        <w:t>需要在人才图谱中专门标识具备国际监管经验的稀缺人才。</w:t>
      </w:r>
    </w:p>
    <w:p w14:paraId="61A45D33">
      <w:pPr>
        <w:pStyle w:val="4"/>
        <w:jc w:val="both"/>
      </w:pPr>
      <w:r>
        <w:rPr>
          <w:rFonts w:hint="eastAsia"/>
          <w:b/>
          <w:bCs/>
        </w:rPr>
        <w:t>数据基础的碎片性</w:t>
      </w:r>
      <w:r>
        <w:rPr>
          <w:rFonts w:hint="eastAsia"/>
        </w:rPr>
        <w:t>。与传统制造业人才相对集中于企业不同</w:t>
      </w:r>
      <w:r>
        <w:rPr>
          <w:rFonts w:hint="eastAsia"/>
          <w:lang w:eastAsia="zh-CN"/>
        </w:rPr>
        <w:t>，</w:t>
      </w:r>
      <w:r>
        <w:rPr>
          <w:rFonts w:hint="eastAsia"/>
        </w:rPr>
        <w:t>科技创新人才高度分散于全球范围内的高校、科研院所、企业研发中心、初创公司、开源社区等多元主体。他们的学术成果分散在不同语言的论文库</w:t>
      </w:r>
      <w:r>
        <w:rPr>
          <w:rFonts w:hint="eastAsia"/>
          <w:lang w:eastAsia="zh-CN"/>
        </w:rPr>
        <w:t>，</w:t>
      </w:r>
      <w:r>
        <w:rPr>
          <w:rFonts w:hint="eastAsia"/>
        </w:rPr>
        <w:t>工程贡献分散在不同平台的代码仓库</w:t>
      </w:r>
      <w:r>
        <w:rPr>
          <w:rFonts w:hint="eastAsia"/>
          <w:lang w:eastAsia="zh-CN"/>
        </w:rPr>
        <w:t>，</w:t>
      </w:r>
      <w:r>
        <w:rPr>
          <w:rFonts w:hint="eastAsia"/>
        </w:rPr>
        <w:t>专利分散在不同国家和地区的知识产权数据库</w:t>
      </w:r>
      <w:r>
        <w:rPr>
          <w:rFonts w:hint="eastAsia"/>
          <w:lang w:eastAsia="zh-CN"/>
        </w:rPr>
        <w:t>，</w:t>
      </w:r>
      <w:r>
        <w:rPr>
          <w:rFonts w:hint="eastAsia"/>
        </w:rPr>
        <w:t>职业经历分散在不同格式的简历系统</w:t>
      </w:r>
      <w:r>
        <w:rPr>
          <w:rFonts w:hint="eastAsia"/>
          <w:lang w:eastAsia="zh-CN"/>
        </w:rPr>
        <w:t>，</w:t>
      </w:r>
      <w:r>
        <w:rPr>
          <w:rFonts w:hint="eastAsia"/>
        </w:rPr>
        <w:t>形成严重的数据孤岛。这种碎片性使得传统的人才统计方法难以奏效</w:t>
      </w:r>
      <w:r>
        <w:rPr>
          <w:rFonts w:hint="eastAsia"/>
          <w:lang w:eastAsia="zh-CN"/>
        </w:rPr>
        <w:t>，</w:t>
      </w:r>
      <w:r>
        <w:rPr>
          <w:rFonts w:hint="eastAsia"/>
        </w:rPr>
        <w:t>必须采用大数据、人工智能等先进技术手段</w:t>
      </w:r>
      <w:r>
        <w:rPr>
          <w:rFonts w:hint="eastAsia"/>
          <w:lang w:eastAsia="zh-CN"/>
        </w:rPr>
        <w:t>，</w:t>
      </w:r>
      <w:r>
        <w:rPr>
          <w:rFonts w:hint="eastAsia"/>
        </w:rPr>
        <w:t>对多源异构数据进行整合、清洗、关联、挖掘</w:t>
      </w:r>
      <w:r>
        <w:rPr>
          <w:rFonts w:hint="eastAsia"/>
          <w:lang w:eastAsia="zh-CN"/>
        </w:rPr>
        <w:t>，</w:t>
      </w:r>
      <w:r>
        <w:rPr>
          <w:rFonts w:hint="eastAsia"/>
        </w:rPr>
        <w:t>才能形成完整准确的人才画像。</w:t>
      </w:r>
    </w:p>
    <w:p w14:paraId="62A08FDE">
      <w:pPr>
        <w:pStyle w:val="4"/>
        <w:jc w:val="both"/>
      </w:pPr>
      <w:r>
        <w:rPr>
          <w:rFonts w:hint="eastAsia"/>
        </w:rPr>
        <w:t>综上所述</w:t>
      </w:r>
      <w:r>
        <w:rPr>
          <w:rFonts w:hint="eastAsia"/>
          <w:lang w:eastAsia="zh-CN"/>
        </w:rPr>
        <w:t>，</w:t>
      </w:r>
      <w:r>
        <w:rPr>
          <w:rFonts w:hint="eastAsia"/>
        </w:rPr>
        <w:t>构建一个全面、动态、精准的人才图谱</w:t>
      </w:r>
      <w:r>
        <w:rPr>
          <w:rFonts w:hint="eastAsia"/>
          <w:lang w:eastAsia="zh-CN"/>
        </w:rPr>
        <w:t>，</w:t>
      </w:r>
      <w:r>
        <w:rPr>
          <w:rFonts w:hint="eastAsia"/>
        </w:rPr>
        <w:t>不仅是河套合作区科学制定人才战略的基础性工作</w:t>
      </w:r>
      <w:r>
        <w:rPr>
          <w:rFonts w:hint="eastAsia"/>
          <w:lang w:eastAsia="zh-CN"/>
        </w:rPr>
        <w:t>，</w:t>
      </w:r>
      <w:r>
        <w:rPr>
          <w:rFonts w:hint="eastAsia"/>
        </w:rPr>
        <w:t>更是在全球人才竞争中赢得主动、抢占先机的战略性举措。</w:t>
      </w:r>
    </w:p>
    <w:bookmarkEnd w:id="2"/>
    <w:bookmarkEnd w:id="5"/>
    <w:p w14:paraId="05A5A40A">
      <w:pPr>
        <w:pStyle w:val="2"/>
        <w:bidi w:val="0"/>
        <w:jc w:val="both"/>
      </w:pPr>
      <w:bookmarkStart w:id="6" w:name="二国际经验借鉴世界一流创新区域如何绘制人才地图"/>
      <w:r>
        <w:rPr>
          <w:rFonts w:hint="eastAsia"/>
        </w:rPr>
        <w:t>国际经验借鉴</w:t>
      </w:r>
    </w:p>
    <w:p w14:paraId="227D04D9">
      <w:pPr>
        <w:pStyle w:val="45"/>
        <w:jc w:val="both"/>
      </w:pPr>
      <w:r>
        <w:rPr>
          <w:rFonts w:hint="eastAsia"/>
        </w:rPr>
        <w:t>在构建河套合作区人才图谱的过程中</w:t>
      </w:r>
      <w:r>
        <w:rPr>
          <w:rFonts w:hint="eastAsia"/>
          <w:lang w:eastAsia="zh-CN"/>
        </w:rPr>
        <w:t>，</w:t>
      </w:r>
      <w:r>
        <w:rPr>
          <w:rFonts w:hint="eastAsia"/>
        </w:rPr>
        <w:t>系统研究和借鉴国际一流创新区域的成功经验具有重要意义。通过对标分析</w:t>
      </w:r>
      <w:r>
        <w:rPr>
          <w:rFonts w:hint="eastAsia"/>
          <w:lang w:eastAsia="zh-CN"/>
        </w:rPr>
        <w:t>，</w:t>
      </w:r>
      <w:r>
        <w:rPr>
          <w:rFonts w:hint="eastAsia"/>
        </w:rPr>
        <w:t>我们可以明确做什么(人才图谱应包含哪些要素)、怎么做(采用什么方法论和技术手段)、如何用(如何将图谱转化为政策工具)</w:t>
      </w:r>
      <w:r>
        <w:rPr>
          <w:rFonts w:hint="eastAsia"/>
          <w:lang w:eastAsia="zh-CN"/>
        </w:rPr>
        <w:t>，</w:t>
      </w:r>
      <w:r>
        <w:rPr>
          <w:rFonts w:hint="eastAsia"/>
        </w:rPr>
        <w:t>从而少走弯路、提高效率。</w:t>
      </w:r>
    </w:p>
    <w:p w14:paraId="441E6FA0">
      <w:pPr>
        <w:pStyle w:val="3"/>
        <w:bidi w:val="0"/>
        <w:jc w:val="both"/>
      </w:pPr>
      <w:bookmarkStart w:id="7" w:name="一美国数据驱动的人才情报体系"/>
      <w:r>
        <w:rPr>
          <w:rFonts w:hint="eastAsia"/>
        </w:rPr>
        <w:t>美国</w:t>
      </w:r>
      <w:r>
        <w:rPr>
          <w:rFonts w:hint="eastAsia"/>
          <w:lang w:eastAsia="zh-CN"/>
        </w:rPr>
        <w:t>：</w:t>
      </w:r>
      <w:r>
        <w:rPr>
          <w:rFonts w:hint="eastAsia"/>
        </w:rPr>
        <w:t>数据驱动的人才情报体系</w:t>
      </w:r>
    </w:p>
    <w:p w14:paraId="6D09D906">
      <w:pPr>
        <w:pStyle w:val="5"/>
        <w:bidi w:val="0"/>
        <w:jc w:val="both"/>
        <w:rPr>
          <w:b/>
          <w:bCs/>
        </w:rPr>
      </w:pPr>
      <w:r>
        <w:rPr>
          <w:rFonts w:hint="eastAsia"/>
          <w:b/>
          <w:bCs/>
        </w:rPr>
        <w:t>硅谷经验</w:t>
      </w:r>
      <w:r>
        <w:rPr>
          <w:rFonts w:hint="eastAsia"/>
          <w:b/>
          <w:bCs/>
          <w:lang w:eastAsia="zh-CN"/>
        </w:rPr>
        <w:t>：</w:t>
      </w:r>
      <w:r>
        <w:rPr>
          <w:rFonts w:hint="eastAsia"/>
          <w:b/>
          <w:bCs/>
        </w:rPr>
        <w:t>LinkedIn与Crunchbase的深度融合</w:t>
      </w:r>
    </w:p>
    <w:p w14:paraId="75BBDD45">
      <w:pPr>
        <w:pStyle w:val="4"/>
        <w:jc w:val="both"/>
      </w:pPr>
      <w:r>
        <w:rPr>
          <w:rFonts w:hint="eastAsia"/>
        </w:rPr>
        <w:t>硅谷之所以能够持续保持全球创新中心地位</w:t>
      </w:r>
      <w:r>
        <w:rPr>
          <w:rFonts w:hint="eastAsia"/>
          <w:lang w:eastAsia="zh-CN"/>
        </w:rPr>
        <w:t>，</w:t>
      </w:r>
      <w:r>
        <w:rPr>
          <w:rFonts w:hint="eastAsia"/>
        </w:rPr>
        <w:t>一个重要原因是建立了高度发达的人才信息基础设施。LinkedIn作为全球最大的职业社交平台</w:t>
      </w:r>
      <w:r>
        <w:rPr>
          <w:rFonts w:hint="eastAsia"/>
          <w:lang w:eastAsia="zh-CN"/>
        </w:rPr>
        <w:t>，</w:t>
      </w:r>
      <w:r>
        <w:rPr>
          <w:rFonts w:hint="eastAsia"/>
        </w:rPr>
        <w:t>其9亿用户(其中硅谷地区超过200万高科技从业者)的实时简历数据</w:t>
      </w:r>
      <w:r>
        <w:rPr>
          <w:rFonts w:hint="eastAsia"/>
          <w:lang w:eastAsia="zh-CN"/>
        </w:rPr>
        <w:t>，</w:t>
      </w:r>
      <w:r>
        <w:rPr>
          <w:rFonts w:hint="eastAsia"/>
        </w:rPr>
        <w:t>为区域人才流动、技能演进、薪酬趋势提供了活数据。Crunchbase等创投数据库则提供了初创企业融资、团队构成、技术方向等信息。两者结合</w:t>
      </w:r>
      <w:r>
        <w:rPr>
          <w:rFonts w:hint="eastAsia"/>
          <w:lang w:eastAsia="zh-CN"/>
        </w:rPr>
        <w:t>，</w:t>
      </w:r>
      <w:r>
        <w:rPr>
          <w:rFonts w:hint="eastAsia"/>
        </w:rPr>
        <w:t>形成了从人才到项目、从技能到资本的全景式创新生态图谱。</w:t>
      </w:r>
    </w:p>
    <w:p w14:paraId="17C3E0F9">
      <w:pPr>
        <w:pStyle w:val="4"/>
        <w:jc w:val="both"/>
      </w:pPr>
      <w:r>
        <w:rPr>
          <w:rFonts w:hint="eastAsia"/>
        </w:rPr>
        <w:t>斯坦福大学区域创新实验室(Stanford</w:t>
      </w:r>
      <w:r>
        <w:t xml:space="preserve"> Regional Innovation </w:t>
      </w:r>
      <w:r>
        <w:rPr>
          <w:rFonts w:hint="eastAsia"/>
        </w:rPr>
        <w:t>Lab)的研究团队</w:t>
      </w:r>
      <w:r>
        <w:rPr>
          <w:rFonts w:hint="eastAsia"/>
          <w:lang w:eastAsia="zh-CN"/>
        </w:rPr>
        <w:t>，</w:t>
      </w:r>
      <w:r>
        <w:rPr>
          <w:rFonts w:hint="eastAsia"/>
        </w:rPr>
        <w:t>长期利用这些数据源开展硅谷人才动态监测项目</w:t>
      </w:r>
      <w:r>
        <w:rPr>
          <w:rFonts w:hint="eastAsia"/>
          <w:lang w:eastAsia="zh-CN"/>
        </w:rPr>
        <w:t>，</w:t>
      </w:r>
      <w:r>
        <w:rPr>
          <w:rFonts w:hint="eastAsia"/>
        </w:rPr>
        <w:t>通过追踪Facebook前员工的流向</w:t>
      </w:r>
      <w:r>
        <w:rPr>
          <w:rFonts w:hint="eastAsia"/>
          <w:lang w:eastAsia="zh-CN"/>
        </w:rPr>
        <w:t>，</w:t>
      </w:r>
      <w:r>
        <w:rPr>
          <w:rFonts w:hint="eastAsia"/>
        </w:rPr>
        <w:t>他们发现2010-2015年间约有35%加入了其他大型科技公司</w:t>
      </w:r>
      <w:r>
        <w:rPr>
          <w:rFonts w:hint="eastAsia"/>
          <w:lang w:eastAsia="zh-CN"/>
        </w:rPr>
        <w:t>，</w:t>
      </w:r>
      <w:r>
        <w:rPr>
          <w:rFonts w:hint="eastAsia"/>
        </w:rPr>
        <w:t>30%创办或加入初创企业</w:t>
      </w:r>
      <w:r>
        <w:rPr>
          <w:rFonts w:hint="eastAsia"/>
          <w:lang w:eastAsia="zh-CN"/>
        </w:rPr>
        <w:t>，</w:t>
      </w:r>
      <w:r>
        <w:rPr>
          <w:rFonts w:hint="eastAsia"/>
        </w:rPr>
        <w:t>20%转向投资或顾问角色</w:t>
      </w:r>
      <w:r>
        <w:rPr>
          <w:rFonts w:hint="eastAsia"/>
          <w:lang w:eastAsia="zh-CN"/>
        </w:rPr>
        <w:t>，</w:t>
      </w:r>
      <w:r>
        <w:rPr>
          <w:rFonts w:hint="eastAsia"/>
        </w:rPr>
        <w:t>这一流动模式有效促进了技术扩散和创业生态繁荣。这一发现直接影响了加州政府对竞业禁止协议的宽松政策</w:t>
      </w:r>
      <w:r>
        <w:rPr>
          <w:rFonts w:hint="eastAsia"/>
          <w:lang w:eastAsia="zh-CN"/>
        </w:rPr>
        <w:t>，</w:t>
      </w:r>
      <w:r>
        <w:rPr>
          <w:rFonts w:hint="eastAsia"/>
        </w:rPr>
        <w:t>鼓励人才自由流动。</w:t>
      </w:r>
    </w:p>
    <w:p w14:paraId="5C92EDF4">
      <w:pPr>
        <w:pStyle w:val="5"/>
        <w:bidi w:val="0"/>
        <w:jc w:val="both"/>
        <w:rPr>
          <w:b/>
          <w:bCs/>
        </w:rPr>
      </w:pPr>
      <w:r>
        <w:rPr>
          <w:rFonts w:hint="eastAsia"/>
          <w:b/>
          <w:bCs/>
        </w:rPr>
        <w:t>波士顿经验</w:t>
      </w:r>
      <w:r>
        <w:rPr>
          <w:rFonts w:hint="eastAsia"/>
          <w:b/>
          <w:bCs/>
          <w:lang w:eastAsia="zh-CN"/>
        </w:rPr>
        <w:t>：</w:t>
      </w:r>
      <w:r>
        <w:rPr>
          <w:rFonts w:hint="eastAsia"/>
          <w:b/>
          <w:bCs/>
        </w:rPr>
        <w:t>高校-医院-产业的人才联盟</w:t>
      </w:r>
    </w:p>
    <w:p w14:paraId="3DE122D0">
      <w:pPr>
        <w:pStyle w:val="4"/>
        <w:jc w:val="both"/>
      </w:pPr>
      <w:r>
        <w:rPr>
          <w:rFonts w:hint="eastAsia"/>
        </w:rPr>
        <w:t>波士顿地区(剑桥-波士顿都市圈)在生物医药领域的全球领先地位</w:t>
      </w:r>
      <w:r>
        <w:rPr>
          <w:rFonts w:hint="eastAsia"/>
          <w:lang w:eastAsia="zh-CN"/>
        </w:rPr>
        <w:t>，</w:t>
      </w:r>
      <w:r>
        <w:rPr>
          <w:rFonts w:hint="eastAsia"/>
        </w:rPr>
        <w:t>得益于哈佛大学、麻省理工学院、波士顿大学等顶尖高校</w:t>
      </w:r>
      <w:r>
        <w:rPr>
          <w:rFonts w:hint="eastAsia"/>
          <w:lang w:eastAsia="zh-CN"/>
        </w:rPr>
        <w:t>，</w:t>
      </w:r>
      <w:r>
        <w:rPr>
          <w:rFonts w:hint="eastAsia"/>
        </w:rPr>
        <w:t>麻省总医院、布莱根妇女医院等世界一流医疗机构</w:t>
      </w:r>
      <w:r>
        <w:rPr>
          <w:rFonts w:hint="eastAsia"/>
          <w:lang w:eastAsia="zh-CN"/>
        </w:rPr>
        <w:t>，</w:t>
      </w:r>
      <w:r>
        <w:rPr>
          <w:rFonts w:hint="eastAsia"/>
        </w:rPr>
        <w:t>以及辉瑞、诺华、Moderna等龙头企业和数百家Biotech初创公司形成的紧密人才生态网络。</w:t>
      </w:r>
    </w:p>
    <w:p w14:paraId="42E43AE9">
      <w:pPr>
        <w:pStyle w:val="4"/>
        <w:jc w:val="both"/>
      </w:pPr>
      <w:r>
        <w:rPr>
          <w:rFonts w:hint="eastAsia"/>
        </w:rPr>
        <w:t>马萨诸塞州生命科学中心(MLSC)自2008年起推出人才流动追踪计划(Talent</w:t>
      </w:r>
      <w:r>
        <w:t xml:space="preserve"> Flow </w:t>
      </w:r>
      <w:r>
        <w:rPr>
          <w:rFonts w:hint="eastAsia"/>
        </w:rPr>
        <w:t>Tracker)</w:t>
      </w:r>
      <w:r>
        <w:rPr>
          <w:rFonts w:hint="eastAsia"/>
          <w:lang w:eastAsia="zh-CN"/>
        </w:rPr>
        <w:t>，</w:t>
      </w:r>
      <w:r>
        <w:rPr>
          <w:rFonts w:hint="eastAsia"/>
        </w:rPr>
        <w:t>通过与高校、医院、企业建立数据共享协议</w:t>
      </w:r>
      <w:r>
        <w:rPr>
          <w:rFonts w:hint="eastAsia"/>
          <w:lang w:eastAsia="zh-CN"/>
        </w:rPr>
        <w:t>，</w:t>
      </w:r>
      <w:r>
        <w:rPr>
          <w:rFonts w:hint="eastAsia"/>
        </w:rPr>
        <w:t>追踪生命科学领域博士、博士后的就业去向和职业发展路径。数据显示</w:t>
      </w:r>
      <w:r>
        <w:rPr>
          <w:rFonts w:hint="eastAsia"/>
          <w:lang w:eastAsia="zh-CN"/>
        </w:rPr>
        <w:t>，</w:t>
      </w:r>
      <w:r>
        <w:rPr>
          <w:rFonts w:hint="eastAsia"/>
        </w:rPr>
        <w:t>该地区生命科学博士毕业生5年内行业就业率达78%</w:t>
      </w:r>
      <w:r>
        <w:rPr>
          <w:rFonts w:hint="eastAsia"/>
          <w:lang w:eastAsia="zh-CN"/>
        </w:rPr>
        <w:t>，</w:t>
      </w:r>
      <w:r>
        <w:rPr>
          <w:rFonts w:hint="eastAsia"/>
        </w:rPr>
        <w:t>显著高于全国平均水平(约55%)</w:t>
      </w:r>
      <w:r>
        <w:rPr>
          <w:rFonts w:hint="eastAsia"/>
          <w:lang w:eastAsia="zh-CN"/>
        </w:rPr>
        <w:t>，</w:t>
      </w:r>
      <w:r>
        <w:rPr>
          <w:rFonts w:hint="eastAsia"/>
        </w:rPr>
        <w:t>印证了产学研深度融合对人才价值实现的促进作用。这一数据工具同时被用于评估政府人才项目的成效</w:t>
      </w:r>
      <w:r>
        <w:rPr>
          <w:rFonts w:hint="eastAsia"/>
          <w:lang w:eastAsia="zh-CN"/>
        </w:rPr>
        <w:t>，</w:t>
      </w:r>
      <w:r>
        <w:rPr>
          <w:rFonts w:hint="eastAsia"/>
        </w:rPr>
        <w:t>如针对博士后的桥梁基金(Bridge</w:t>
      </w:r>
      <w:r>
        <w:t xml:space="preserve"> </w:t>
      </w:r>
      <w:r>
        <w:rPr>
          <w:rFonts w:hint="eastAsia"/>
        </w:rPr>
        <w:t>Fund)实施后</w:t>
      </w:r>
      <w:r>
        <w:rPr>
          <w:rFonts w:hint="eastAsia"/>
          <w:lang w:eastAsia="zh-CN"/>
        </w:rPr>
        <w:t>，</w:t>
      </w:r>
      <w:r>
        <w:rPr>
          <w:rFonts w:hint="eastAsia"/>
        </w:rPr>
        <w:t>受资助者在三年内创业率提升了40%</w:t>
      </w:r>
      <w:r>
        <w:rPr>
          <w:rFonts w:hint="eastAsia"/>
          <w:lang w:eastAsia="zh-CN"/>
        </w:rPr>
        <w:t>，</w:t>
      </w:r>
      <w:r>
        <w:rPr>
          <w:rFonts w:hint="eastAsia"/>
        </w:rPr>
        <w:t>有力证明了政策有效性。</w:t>
      </w:r>
    </w:p>
    <w:bookmarkEnd w:id="7"/>
    <w:p w14:paraId="087373FD">
      <w:pPr>
        <w:pStyle w:val="3"/>
        <w:bidi w:val="0"/>
        <w:jc w:val="both"/>
      </w:pPr>
      <w:bookmarkStart w:id="8" w:name="二欧洲跨境协同的人才流动监测"/>
      <w:r>
        <w:rPr>
          <w:rFonts w:hint="eastAsia"/>
        </w:rPr>
        <w:t>欧洲</w:t>
      </w:r>
      <w:r>
        <w:rPr>
          <w:rFonts w:hint="eastAsia"/>
          <w:lang w:eastAsia="zh-CN"/>
        </w:rPr>
        <w:t>：</w:t>
      </w:r>
      <w:r>
        <w:rPr>
          <w:rFonts w:hint="eastAsia"/>
        </w:rPr>
        <w:t>跨境协同的人才流动监测</w:t>
      </w:r>
    </w:p>
    <w:p w14:paraId="7D6305C9">
      <w:pPr>
        <w:pStyle w:val="5"/>
        <w:bidi w:val="0"/>
        <w:jc w:val="both"/>
        <w:rPr>
          <w:b/>
          <w:bCs/>
        </w:rPr>
      </w:pPr>
      <w:r>
        <w:rPr>
          <w:rFonts w:hint="eastAsia"/>
          <w:b/>
          <w:bCs/>
        </w:rPr>
        <w:t>欧盟EURAXESS</w:t>
      </w:r>
      <w:r>
        <w:rPr>
          <w:rFonts w:hint="eastAsia"/>
          <w:b/>
          <w:bCs/>
          <w:lang w:eastAsia="zh-CN"/>
        </w:rPr>
        <w:t>：</w:t>
      </w:r>
      <w:r>
        <w:rPr>
          <w:rFonts w:hint="eastAsia"/>
          <w:b/>
          <w:bCs/>
        </w:rPr>
        <w:t>一体化人才服务与数据平台</w:t>
      </w:r>
    </w:p>
    <w:p w14:paraId="06F88E78">
      <w:pPr>
        <w:pStyle w:val="4"/>
        <w:jc w:val="both"/>
      </w:pPr>
      <w:r>
        <w:rPr>
          <w:rFonts w:hint="eastAsia"/>
        </w:rPr>
        <w:t>面对成员国在语言、文化、法律制度上的差异</w:t>
      </w:r>
      <w:r>
        <w:rPr>
          <w:rFonts w:hint="eastAsia"/>
          <w:lang w:eastAsia="zh-CN"/>
        </w:rPr>
        <w:t>，</w:t>
      </w:r>
      <w:r>
        <w:rPr>
          <w:rFonts w:hint="eastAsia"/>
        </w:rPr>
        <w:t>欧盟委员会于2004年建立EURAXESS网络</w:t>
      </w:r>
      <w:r>
        <w:rPr>
          <w:rFonts w:hint="eastAsia"/>
          <w:lang w:eastAsia="zh-CN"/>
        </w:rPr>
        <w:t>，</w:t>
      </w:r>
      <w:r>
        <w:rPr>
          <w:rFonts w:hint="eastAsia"/>
        </w:rPr>
        <w:t>为欧洲及全球科研人员提供一站式的流动服务</w:t>
      </w:r>
      <w:r>
        <w:rPr>
          <w:rFonts w:hint="eastAsia"/>
          <w:lang w:eastAsia="zh-CN"/>
        </w:rPr>
        <w:t>，</w:t>
      </w:r>
      <w:r>
        <w:rPr>
          <w:rFonts w:hint="eastAsia"/>
        </w:rPr>
        <w:t>包括岗位信息、签证指导、社保衔接、家属安置等。更重要的是</w:t>
      </w:r>
      <w:r>
        <w:rPr>
          <w:rFonts w:hint="eastAsia"/>
          <w:lang w:eastAsia="zh-CN"/>
        </w:rPr>
        <w:t>，</w:t>
      </w:r>
      <w:r>
        <w:rPr>
          <w:rFonts w:hint="eastAsia"/>
        </w:rPr>
        <w:t>EURAXESS构建了覆盖42个国家、600多个服务中心的数据网络</w:t>
      </w:r>
      <w:r>
        <w:rPr>
          <w:rFonts w:hint="eastAsia"/>
          <w:lang w:eastAsia="zh-CN"/>
        </w:rPr>
        <w:t>，</w:t>
      </w:r>
      <w:r>
        <w:rPr>
          <w:rFonts w:hint="eastAsia"/>
        </w:rPr>
        <w:t>实时追踪科研人员的跨境流动、合作网络、职业发展。</w:t>
      </w:r>
    </w:p>
    <w:p w14:paraId="281CE4BD">
      <w:pPr>
        <w:pStyle w:val="4"/>
        <w:jc w:val="both"/>
      </w:pPr>
      <w:r>
        <w:rPr>
          <w:rFonts w:hint="eastAsia"/>
        </w:rPr>
        <w:t>欧盟委员会联合研究中心(JRC)基于EURAXESS数据发布的《欧洲科研人才流动报告》(2023版)显示</w:t>
      </w:r>
      <w:r>
        <w:rPr>
          <w:rFonts w:hint="eastAsia"/>
          <w:lang w:eastAsia="zh-CN"/>
        </w:rPr>
        <w:t>，</w:t>
      </w:r>
      <w:r>
        <w:rPr>
          <w:rFonts w:hint="eastAsia"/>
        </w:rPr>
        <w:t>欧盟每年吸引约4.5万名非欧盟科研人员</w:t>
      </w:r>
      <w:r>
        <w:rPr>
          <w:rFonts w:hint="eastAsia"/>
          <w:lang w:eastAsia="zh-CN"/>
        </w:rPr>
        <w:t>，</w:t>
      </w:r>
      <w:r>
        <w:rPr>
          <w:rFonts w:hint="eastAsia"/>
        </w:rPr>
        <w:t>但同时也有约3.2万名欧盟科研人员流向美国、加拿大、澳大利亚等地</w:t>
      </w:r>
      <w:r>
        <w:rPr>
          <w:rFonts w:hint="eastAsia"/>
          <w:lang w:eastAsia="zh-CN"/>
        </w:rPr>
        <w:t>，</w:t>
      </w:r>
      <w:r>
        <w:rPr>
          <w:rFonts w:hint="eastAsia"/>
        </w:rPr>
        <w:t>呈现净流出态势</w:t>
      </w:r>
      <w:r>
        <w:rPr>
          <w:rFonts w:hint="eastAsia"/>
          <w:lang w:eastAsia="zh-CN"/>
        </w:rPr>
        <w:t>，</w:t>
      </w:r>
      <w:r>
        <w:rPr>
          <w:rFonts w:hint="eastAsia"/>
        </w:rPr>
        <w:t>这一发现促使欧盟在地平线欧洲(Horizon</w:t>
      </w:r>
      <w:r>
        <w:t xml:space="preserve"> </w:t>
      </w:r>
      <w:r>
        <w:rPr>
          <w:rFonts w:hint="eastAsia"/>
        </w:rPr>
        <w:t>Europe)框架下大幅增加对优秀青年科学家的资助力度</w:t>
      </w:r>
      <w:r>
        <w:rPr>
          <w:rFonts w:hint="eastAsia"/>
          <w:lang w:eastAsia="zh-CN"/>
        </w:rPr>
        <w:t>，</w:t>
      </w:r>
      <w:r>
        <w:rPr>
          <w:rFonts w:hint="eastAsia"/>
        </w:rPr>
        <w:t>推出玛丽·斯克沃多夫斯卡-居里行动(MSCA)升级版</w:t>
      </w:r>
      <w:r>
        <w:rPr>
          <w:rFonts w:hint="eastAsia"/>
          <w:lang w:eastAsia="zh-CN"/>
        </w:rPr>
        <w:t>，</w:t>
      </w:r>
      <w:r>
        <w:rPr>
          <w:rFonts w:hint="eastAsia"/>
        </w:rPr>
        <w:t>力求扭转人才流失局面。</w:t>
      </w:r>
    </w:p>
    <w:p w14:paraId="1718E7C0">
      <w:pPr>
        <w:pStyle w:val="5"/>
        <w:bidi w:val="0"/>
        <w:jc w:val="both"/>
        <w:rPr>
          <w:b/>
          <w:bCs/>
        </w:rPr>
      </w:pPr>
      <w:r>
        <w:rPr>
          <w:rFonts w:hint="eastAsia"/>
          <w:b/>
          <w:bCs/>
        </w:rPr>
        <w:t>瑞士苏黎世</w:t>
      </w:r>
      <w:r>
        <w:rPr>
          <w:rFonts w:hint="eastAsia"/>
          <w:b/>
          <w:bCs/>
          <w:lang w:eastAsia="zh-CN"/>
        </w:rPr>
        <w:t>：</w:t>
      </w:r>
      <w:r>
        <w:rPr>
          <w:rFonts w:hint="eastAsia"/>
          <w:b/>
          <w:bCs/>
        </w:rPr>
        <w:t>精准的产业技能图谱</w:t>
      </w:r>
    </w:p>
    <w:p w14:paraId="64D1350A">
      <w:pPr>
        <w:pStyle w:val="4"/>
        <w:jc w:val="both"/>
      </w:pPr>
      <w:r>
        <w:rPr>
          <w:rFonts w:hint="eastAsia"/>
        </w:rPr>
        <w:t>苏黎世作为欧洲重要的科技创新中心</w:t>
      </w:r>
      <w:r>
        <w:rPr>
          <w:rFonts w:hint="eastAsia"/>
          <w:lang w:eastAsia="zh-CN"/>
        </w:rPr>
        <w:t>，</w:t>
      </w:r>
      <w:r>
        <w:rPr>
          <w:rFonts w:hint="eastAsia"/>
        </w:rPr>
        <w:t>其州政府经济事务局与苏黎世联邦理工学院(ETH</w:t>
      </w:r>
      <w:r>
        <w:t xml:space="preserve"> </w:t>
      </w:r>
      <w:r>
        <w:rPr>
          <w:rFonts w:hint="eastAsia"/>
        </w:rPr>
        <w:t>Zurich)、苏黎世大学合作</w:t>
      </w:r>
      <w:r>
        <w:rPr>
          <w:rFonts w:hint="eastAsia"/>
          <w:lang w:eastAsia="zh-CN"/>
        </w:rPr>
        <w:t>，</w:t>
      </w:r>
      <w:r>
        <w:rPr>
          <w:rFonts w:hint="eastAsia"/>
        </w:rPr>
        <w:t>开发了苏黎世技能图谱(Zurich</w:t>
      </w:r>
      <w:r>
        <w:t xml:space="preserve"> Skills </w:t>
      </w:r>
      <w:r>
        <w:rPr>
          <w:rFonts w:hint="eastAsia"/>
        </w:rPr>
        <w:t>Map)系统。该系统不同于传统的职业分类</w:t>
      </w:r>
      <w:r>
        <w:rPr>
          <w:rFonts w:hint="eastAsia"/>
          <w:lang w:eastAsia="zh-CN"/>
        </w:rPr>
        <w:t>，</w:t>
      </w:r>
      <w:r>
        <w:rPr>
          <w:rFonts w:hint="eastAsia"/>
        </w:rPr>
        <w:t>而是从技能维度出发</w:t>
      </w:r>
      <w:r>
        <w:rPr>
          <w:rFonts w:hint="eastAsia"/>
          <w:lang w:eastAsia="zh-CN"/>
        </w:rPr>
        <w:t>，</w:t>
      </w:r>
      <w:r>
        <w:rPr>
          <w:rFonts w:hint="eastAsia"/>
        </w:rPr>
        <w:t>将人工智能、金融科技、精密制造等重点产业分解为数百项具体技能(如强化学习算法开发区块链智能合约审计纳米级精密加工)</w:t>
      </w:r>
      <w:r>
        <w:rPr>
          <w:rFonts w:hint="eastAsia"/>
          <w:lang w:eastAsia="zh-CN"/>
        </w:rPr>
        <w:t>，</w:t>
      </w:r>
      <w:r>
        <w:rPr>
          <w:rFonts w:hint="eastAsia"/>
        </w:rPr>
        <w:t>再通过分析本地高校课程设置、企业岗位需求、在线学习平台数据</w:t>
      </w:r>
      <w:r>
        <w:rPr>
          <w:rFonts w:hint="eastAsia"/>
          <w:lang w:eastAsia="zh-CN"/>
        </w:rPr>
        <w:t>，</w:t>
      </w:r>
      <w:r>
        <w:rPr>
          <w:rFonts w:hint="eastAsia"/>
        </w:rPr>
        <w:t>识别技能供需缺口。</w:t>
      </w:r>
    </w:p>
    <w:p w14:paraId="45A566CC">
      <w:pPr>
        <w:pStyle w:val="4"/>
        <w:jc w:val="both"/>
      </w:pPr>
      <w:r>
        <w:rPr>
          <w:rFonts w:hint="eastAsia"/>
        </w:rPr>
        <w:t>2022年该系统识别出量子计算领域量子纠错编码工程师存在显著缺口</w:t>
      </w:r>
      <w:r>
        <w:rPr>
          <w:rFonts w:hint="eastAsia"/>
          <w:lang w:eastAsia="zh-CN"/>
        </w:rPr>
        <w:t>，</w:t>
      </w:r>
      <w:r>
        <w:rPr>
          <w:rFonts w:hint="eastAsia"/>
        </w:rPr>
        <w:t>州政府随即与ETH合作</w:t>
      </w:r>
      <w:r>
        <w:rPr>
          <w:rFonts w:hint="eastAsia"/>
          <w:lang w:eastAsia="zh-CN"/>
        </w:rPr>
        <w:t>，</w:t>
      </w:r>
      <w:r>
        <w:rPr>
          <w:rFonts w:hint="eastAsia"/>
        </w:rPr>
        <w:t>在计算机科学系增设专门方向</w:t>
      </w:r>
      <w:r>
        <w:rPr>
          <w:rFonts w:hint="eastAsia"/>
          <w:lang w:eastAsia="zh-CN"/>
        </w:rPr>
        <w:t>，</w:t>
      </w:r>
      <w:r>
        <w:rPr>
          <w:rFonts w:hint="eastAsia"/>
        </w:rPr>
        <w:t>并为相关博士生提供额外奖学金</w:t>
      </w:r>
      <w:r>
        <w:rPr>
          <w:rFonts w:hint="eastAsia"/>
          <w:lang w:eastAsia="zh-CN"/>
        </w:rPr>
        <w:t>，</w:t>
      </w:r>
      <w:r>
        <w:rPr>
          <w:rFonts w:hint="eastAsia"/>
        </w:rPr>
        <w:t>两年内培养了15名该领域人才</w:t>
      </w:r>
      <w:r>
        <w:rPr>
          <w:rFonts w:hint="eastAsia"/>
          <w:lang w:eastAsia="zh-CN"/>
        </w:rPr>
        <w:t>，</w:t>
      </w:r>
      <w:r>
        <w:rPr>
          <w:rFonts w:hint="eastAsia"/>
        </w:rPr>
        <w:t>其中8名留在苏黎世本地企业和研究机构</w:t>
      </w:r>
      <w:r>
        <w:rPr>
          <w:rFonts w:hint="eastAsia"/>
          <w:lang w:eastAsia="zh-CN"/>
        </w:rPr>
        <w:t>，</w:t>
      </w:r>
      <w:r>
        <w:rPr>
          <w:rFonts w:hint="eastAsia"/>
        </w:rPr>
        <w:t>有效填补了人才缺口。这一案例充分体现了精细化人才图谱对政策响应的指导作用。</w:t>
      </w:r>
    </w:p>
    <w:bookmarkEnd w:id="8"/>
    <w:p w14:paraId="3EB06265">
      <w:pPr>
        <w:pStyle w:val="3"/>
        <w:bidi w:val="0"/>
        <w:jc w:val="both"/>
      </w:pPr>
      <w:bookmarkStart w:id="9" w:name="三亚洲政府主导的战略性人才布局"/>
      <w:r>
        <w:rPr>
          <w:rFonts w:hint="eastAsia"/>
        </w:rPr>
        <w:t>亚洲</w:t>
      </w:r>
      <w:r>
        <w:rPr>
          <w:rFonts w:hint="eastAsia"/>
          <w:lang w:eastAsia="zh-CN"/>
        </w:rPr>
        <w:t>：</w:t>
      </w:r>
      <w:r>
        <w:rPr>
          <w:rFonts w:hint="eastAsia"/>
        </w:rPr>
        <w:t>政府主导的战略性人才布局</w:t>
      </w:r>
    </w:p>
    <w:p w14:paraId="5C77A319">
      <w:pPr>
        <w:pStyle w:val="5"/>
        <w:bidi w:val="0"/>
        <w:jc w:val="both"/>
        <w:rPr>
          <w:b/>
          <w:bCs/>
        </w:rPr>
      </w:pPr>
      <w:r>
        <w:rPr>
          <w:rFonts w:hint="eastAsia"/>
          <w:b/>
          <w:bCs/>
        </w:rPr>
        <w:t>新加坡</w:t>
      </w:r>
      <w:r>
        <w:rPr>
          <w:rFonts w:hint="eastAsia"/>
          <w:b/>
          <w:bCs/>
          <w:lang w:eastAsia="zh-CN"/>
        </w:rPr>
        <w:t>：</w:t>
      </w:r>
      <w:r>
        <w:rPr>
          <w:rFonts w:hint="eastAsia"/>
          <w:b/>
          <w:bCs/>
        </w:rPr>
        <w:t>全球扫描的人才雷达系统</w:t>
      </w:r>
    </w:p>
    <w:p w14:paraId="46B3F521">
      <w:pPr>
        <w:pStyle w:val="4"/>
        <w:jc w:val="both"/>
      </w:pPr>
      <w:r>
        <w:rPr>
          <w:rFonts w:hint="eastAsia"/>
        </w:rPr>
        <w:t>新加坡凭借500多万人口的小国</w:t>
      </w:r>
      <w:r>
        <w:rPr>
          <w:rFonts w:hint="eastAsia"/>
          <w:lang w:eastAsia="zh-CN"/>
        </w:rPr>
        <w:t>，</w:t>
      </w:r>
      <w:r>
        <w:rPr>
          <w:rFonts w:hint="eastAsia"/>
        </w:rPr>
        <w:t>却在全球创新指数中长期位居前十</w:t>
      </w:r>
      <w:r>
        <w:rPr>
          <w:rFonts w:hint="eastAsia"/>
          <w:lang w:eastAsia="zh-CN"/>
        </w:rPr>
        <w:t>，</w:t>
      </w:r>
      <w:r>
        <w:rPr>
          <w:rFonts w:hint="eastAsia"/>
        </w:rPr>
        <w:t>其秘诀之一是高效精准的人才引进机制。新加坡经济发展局(EDB)、人力部(MOM)、国家研究基金会(NRF)共同建立了全球人才雷达(Global</w:t>
      </w:r>
      <w:r>
        <w:t xml:space="preserve"> Talent </w:t>
      </w:r>
      <w:r>
        <w:rPr>
          <w:rFonts w:hint="eastAsia"/>
        </w:rPr>
        <w:t>Radar)系统</w:t>
      </w:r>
      <w:r>
        <w:rPr>
          <w:rFonts w:hint="eastAsia"/>
          <w:lang w:eastAsia="zh-CN"/>
        </w:rPr>
        <w:t>，</w:t>
      </w:r>
      <w:r>
        <w:rPr>
          <w:rFonts w:hint="eastAsia"/>
        </w:rPr>
        <w:t>对全球范围内符合新加坡战略需求的高端人才进行持续扫描和主动接触。</w:t>
      </w:r>
    </w:p>
    <w:p w14:paraId="39EE25B7">
      <w:pPr>
        <w:pStyle w:val="4"/>
        <w:jc w:val="both"/>
      </w:pPr>
      <w:r>
        <w:rPr>
          <w:rFonts w:hint="eastAsia"/>
        </w:rPr>
        <w:t>该系统运用大数据和AI技术</w:t>
      </w:r>
      <w:r>
        <w:rPr>
          <w:rFonts w:hint="eastAsia"/>
          <w:lang w:eastAsia="zh-CN"/>
        </w:rPr>
        <w:t>，</w:t>
      </w:r>
      <w:r>
        <w:rPr>
          <w:rFonts w:hint="eastAsia"/>
        </w:rPr>
        <w:t>从全球主要学术数据库、专利库、科技媒体、社交网络等渠道</w:t>
      </w:r>
      <w:r>
        <w:rPr>
          <w:rFonts w:hint="eastAsia"/>
          <w:lang w:eastAsia="zh-CN"/>
        </w:rPr>
        <w:t>，</w:t>
      </w:r>
      <w:r>
        <w:rPr>
          <w:rFonts w:hint="eastAsia"/>
        </w:rPr>
        <w:t>自动识别在量子科技、合成生物学、先进制造等新加坡重点发展领域取得突破的顶尖科学家和创业团队。一旦识别出目标人才</w:t>
      </w:r>
      <w:r>
        <w:rPr>
          <w:rFonts w:hint="eastAsia"/>
          <w:lang w:eastAsia="zh-CN"/>
        </w:rPr>
        <w:t>，</w:t>
      </w:r>
      <w:r>
        <w:rPr>
          <w:rFonts w:hint="eastAsia"/>
        </w:rPr>
        <w:t>系统会自动生成详细档案(包括研究方向、成果影响力、合作网络、职业动向等)</w:t>
      </w:r>
      <w:r>
        <w:rPr>
          <w:rFonts w:hint="eastAsia"/>
          <w:lang w:eastAsia="zh-CN"/>
        </w:rPr>
        <w:t>，</w:t>
      </w:r>
      <w:r>
        <w:rPr>
          <w:rFonts w:hint="eastAsia"/>
        </w:rPr>
        <w:t>并推送给EDB的专业引才团队进行一对一精准接触。</w:t>
      </w:r>
    </w:p>
    <w:p w14:paraId="6943DC4B">
      <w:pPr>
        <w:pStyle w:val="4"/>
        <w:jc w:val="both"/>
      </w:pPr>
      <w:r>
        <w:rPr>
          <w:rFonts w:hint="eastAsia"/>
        </w:rPr>
        <w:t>据不完全统计</w:t>
      </w:r>
      <w:r>
        <w:rPr>
          <w:rFonts w:hint="eastAsia"/>
          <w:lang w:eastAsia="zh-CN"/>
        </w:rPr>
        <w:t>，</w:t>
      </w:r>
      <w:r>
        <w:rPr>
          <w:rFonts w:hint="eastAsia"/>
        </w:rPr>
        <w:t>新加坡近十年引进的诺贝尔奖得主、图灵奖得主、院士级科学家中</w:t>
      </w:r>
      <w:r>
        <w:rPr>
          <w:rFonts w:hint="eastAsia"/>
          <w:lang w:eastAsia="zh-CN"/>
        </w:rPr>
        <w:t>，</w:t>
      </w:r>
      <w:r>
        <w:rPr>
          <w:rFonts w:hint="eastAsia"/>
        </w:rPr>
        <w:t>约70%是通过这一主动扫描机制识别并成功引进的。这一做法对河套合作区具有重要启示</w:t>
      </w:r>
      <w:r>
        <w:rPr>
          <w:rFonts w:hint="eastAsia"/>
          <w:lang w:eastAsia="zh-CN"/>
        </w:rPr>
        <w:t>：</w:t>
      </w:r>
      <w:r>
        <w:rPr>
          <w:rFonts w:hint="eastAsia"/>
        </w:rPr>
        <w:t>在全球人才竞争中</w:t>
      </w:r>
      <w:r>
        <w:rPr>
          <w:rFonts w:hint="eastAsia"/>
          <w:lang w:eastAsia="zh-CN"/>
        </w:rPr>
        <w:t>，</w:t>
      </w:r>
      <w:r>
        <w:rPr>
          <w:rFonts w:hint="eastAsia"/>
        </w:rPr>
        <w:t>不能守株待兔</w:t>
      </w:r>
      <w:r>
        <w:rPr>
          <w:rFonts w:hint="eastAsia"/>
          <w:lang w:eastAsia="zh-CN"/>
        </w:rPr>
        <w:t>，</w:t>
      </w:r>
      <w:r>
        <w:rPr>
          <w:rFonts w:hint="eastAsia"/>
        </w:rPr>
        <w:t>必须建立主动发现、精准画像、快速响应的人才情报系统。</w:t>
      </w:r>
    </w:p>
    <w:p w14:paraId="09D60488">
      <w:pPr>
        <w:pStyle w:val="5"/>
        <w:bidi w:val="0"/>
        <w:jc w:val="both"/>
        <w:rPr>
          <w:b/>
          <w:bCs/>
        </w:rPr>
      </w:pPr>
      <w:r>
        <w:rPr>
          <w:rFonts w:hint="eastAsia"/>
          <w:b/>
          <w:bCs/>
        </w:rPr>
        <w:t>韩国</w:t>
      </w:r>
      <w:r>
        <w:rPr>
          <w:rFonts w:hint="eastAsia"/>
          <w:b/>
          <w:bCs/>
          <w:lang w:eastAsia="zh-CN"/>
        </w:rPr>
        <w:t>：</w:t>
      </w:r>
      <w:r>
        <w:rPr>
          <w:rFonts w:hint="eastAsia"/>
          <w:b/>
          <w:bCs/>
        </w:rPr>
        <w:t>基于国家战略的人才需求预测</w:t>
      </w:r>
    </w:p>
    <w:p w14:paraId="12D3636B">
      <w:pPr>
        <w:pStyle w:val="4"/>
        <w:jc w:val="both"/>
      </w:pPr>
      <w:r>
        <w:rPr>
          <w:rFonts w:hint="eastAsia"/>
        </w:rPr>
        <w:t>韩国科学技术信息通信部(MSIT)与韩国科学技术企划评价院(KISTEP)合作</w:t>
      </w:r>
      <w:r>
        <w:rPr>
          <w:rFonts w:hint="eastAsia"/>
          <w:lang w:eastAsia="zh-CN"/>
        </w:rPr>
        <w:t>，</w:t>
      </w:r>
      <w:r>
        <w:rPr>
          <w:rFonts w:hint="eastAsia"/>
        </w:rPr>
        <w:t>每两年发布一次《国家战略技术人才需求预测报告》</w:t>
      </w:r>
      <w:r>
        <w:rPr>
          <w:rFonts w:hint="eastAsia"/>
          <w:lang w:eastAsia="zh-CN"/>
        </w:rPr>
        <w:t>，</w:t>
      </w:r>
      <w:r>
        <w:rPr>
          <w:rFonts w:hint="eastAsia"/>
        </w:rPr>
        <w:t>对半导体、显示、电池、生物医药等十大战略技术领域未来5-10年的人才需求进行定量预测。</w:t>
      </w:r>
    </w:p>
    <w:p w14:paraId="205C771F">
      <w:pPr>
        <w:pStyle w:val="4"/>
        <w:jc w:val="both"/>
      </w:pPr>
      <w:r>
        <w:rPr>
          <w:rFonts w:hint="eastAsia"/>
        </w:rPr>
        <w:t>预测方法结合了多种模型</w:t>
      </w:r>
      <w:r>
        <w:rPr>
          <w:rFonts w:hint="eastAsia"/>
          <w:lang w:eastAsia="zh-CN"/>
        </w:rPr>
        <w:t>：</w:t>
      </w:r>
      <w:r>
        <w:rPr>
          <w:rFonts w:hint="eastAsia"/>
        </w:rPr>
        <w:t>基于产业发展规划和技术路线图的自上而下推算</w:t>
      </w:r>
      <w:r>
        <w:rPr>
          <w:rFonts w:hint="eastAsia"/>
          <w:lang w:eastAsia="zh-CN"/>
        </w:rPr>
        <w:t>，</w:t>
      </w:r>
      <w:r>
        <w:rPr>
          <w:rFonts w:hint="eastAsia"/>
        </w:rPr>
        <w:t>基于企业调研和专家访谈的自下而上汇总</w:t>
      </w:r>
      <w:r>
        <w:rPr>
          <w:rFonts w:hint="eastAsia"/>
          <w:lang w:eastAsia="zh-CN"/>
        </w:rPr>
        <w:t>，</w:t>
      </w:r>
      <w:r>
        <w:rPr>
          <w:rFonts w:hint="eastAsia"/>
        </w:rPr>
        <w:t>以及利用专利申请、论文发表、技术招聘等先行指标的大数据推演。三者相互验证、动态校准</w:t>
      </w:r>
      <w:r>
        <w:rPr>
          <w:rFonts w:hint="eastAsia"/>
          <w:lang w:eastAsia="zh-CN"/>
        </w:rPr>
        <w:t>，</w:t>
      </w:r>
      <w:r>
        <w:rPr>
          <w:rFonts w:hint="eastAsia"/>
        </w:rPr>
        <w:t>显著提高了预测精度。</w:t>
      </w:r>
    </w:p>
    <w:p w14:paraId="5C06A406">
      <w:pPr>
        <w:pStyle w:val="4"/>
        <w:jc w:val="both"/>
      </w:pPr>
      <w:r>
        <w:rPr>
          <w:rFonts w:hint="eastAsia"/>
        </w:rPr>
        <w:t>以半导体领域为例</w:t>
      </w:r>
      <w:r>
        <w:rPr>
          <w:rFonts w:hint="eastAsia"/>
          <w:lang w:eastAsia="zh-CN"/>
        </w:rPr>
        <w:t>，</w:t>
      </w:r>
      <w:r>
        <w:rPr>
          <w:rFonts w:hint="eastAsia"/>
        </w:rPr>
        <w:t>2020年报告预测2025年韩国将新增需求约1.5万名先进制程工艺工程师</w:t>
      </w:r>
      <w:r>
        <w:rPr>
          <w:rFonts w:hint="eastAsia"/>
          <w:lang w:eastAsia="zh-CN"/>
        </w:rPr>
        <w:t>，</w:t>
      </w:r>
      <w:r>
        <w:rPr>
          <w:rFonts w:hint="eastAsia"/>
        </w:rPr>
        <w:t>政府据此大幅扩大相关专业招生规模</w:t>
      </w:r>
      <w:r>
        <w:rPr>
          <w:rFonts w:hint="eastAsia"/>
          <w:lang w:eastAsia="zh-CN"/>
        </w:rPr>
        <w:t>，</w:t>
      </w:r>
      <w:r>
        <w:rPr>
          <w:rFonts w:hint="eastAsia"/>
        </w:rPr>
        <w:t>并推出K-Semiconductor</w:t>
      </w:r>
      <w:r>
        <w:t xml:space="preserve"> </w:t>
      </w:r>
      <w:r>
        <w:rPr>
          <w:rFonts w:hint="eastAsia"/>
        </w:rPr>
        <w:t>Belt人才培养专项</w:t>
      </w:r>
      <w:r>
        <w:rPr>
          <w:rFonts w:hint="eastAsia"/>
          <w:lang w:eastAsia="zh-CN"/>
        </w:rPr>
        <w:t>，</w:t>
      </w:r>
      <w:r>
        <w:rPr>
          <w:rFonts w:hint="eastAsia"/>
        </w:rPr>
        <w:t>确保了产业扩张期的人才供给。这种将人才图谱与产业规划、教育政策紧密衔接的做法</w:t>
      </w:r>
      <w:r>
        <w:rPr>
          <w:rFonts w:hint="eastAsia"/>
          <w:lang w:eastAsia="zh-CN"/>
        </w:rPr>
        <w:t>，</w:t>
      </w:r>
      <w:r>
        <w:rPr>
          <w:rFonts w:hint="eastAsia"/>
        </w:rPr>
        <w:t>值得河套合作区学习借鉴。</w:t>
      </w:r>
    </w:p>
    <w:bookmarkEnd w:id="9"/>
    <w:p w14:paraId="44D5B078">
      <w:pPr>
        <w:pStyle w:val="3"/>
        <w:bidi w:val="0"/>
        <w:jc w:val="both"/>
      </w:pPr>
      <w:bookmarkStart w:id="10" w:name="四国际经验的核心启示"/>
      <w:r>
        <w:rPr>
          <w:rFonts w:hint="eastAsia"/>
        </w:rPr>
        <w:t>国际经验的核心启示</w:t>
      </w:r>
    </w:p>
    <w:p w14:paraId="2A800409">
      <w:pPr>
        <w:pStyle w:val="45"/>
        <w:jc w:val="both"/>
      </w:pPr>
      <w:r>
        <w:rPr>
          <w:rFonts w:hint="eastAsia"/>
        </w:rPr>
        <w:t>综合上述案例</w:t>
      </w:r>
      <w:r>
        <w:rPr>
          <w:rFonts w:hint="eastAsia"/>
          <w:lang w:eastAsia="zh-CN"/>
        </w:rPr>
        <w:t>，</w:t>
      </w:r>
      <w:r>
        <w:rPr>
          <w:rFonts w:hint="eastAsia"/>
        </w:rPr>
        <w:t>我们可以提炼出世界一流创新区域在人才图谱构建方面的五大共同特征</w:t>
      </w:r>
      <w:r>
        <w:rPr>
          <w:rFonts w:hint="eastAsia"/>
          <w:lang w:eastAsia="zh-CN"/>
        </w:rPr>
        <w:t>，</w:t>
      </w:r>
      <w:r>
        <w:rPr>
          <w:rFonts w:hint="eastAsia"/>
        </w:rPr>
        <w:t>这些特征应成为河套合作区人才图谱设计的重要参照</w:t>
      </w:r>
      <w:r>
        <w:rPr>
          <w:rFonts w:hint="eastAsia"/>
          <w:lang w:eastAsia="zh-CN"/>
        </w:rPr>
        <w:t>：</w:t>
      </w:r>
      <w:r>
        <w:rPr>
          <w:rFonts w:hint="eastAsia"/>
          <w:b/>
          <w:bCs/>
        </w:rPr>
        <w:t>一是数据基础设施的先进性</w:t>
      </w:r>
      <w:r>
        <w:rPr>
          <w:rFonts w:hint="eastAsia"/>
        </w:rPr>
        <w:t>。无论是美国的商业平台、欧盟的公共网络还是新加坡的政府系统</w:t>
      </w:r>
      <w:r>
        <w:rPr>
          <w:rFonts w:hint="eastAsia"/>
          <w:lang w:eastAsia="zh-CN"/>
        </w:rPr>
        <w:t>，</w:t>
      </w:r>
      <w:r>
        <w:rPr>
          <w:rFonts w:hint="eastAsia"/>
        </w:rPr>
        <w:t>都建立了覆盖广泛、更新及时、标准统一的人才数据基础设施</w:t>
      </w:r>
      <w:r>
        <w:rPr>
          <w:rFonts w:hint="eastAsia"/>
          <w:lang w:eastAsia="zh-CN"/>
        </w:rPr>
        <w:t>，</w:t>
      </w:r>
      <w:r>
        <w:rPr>
          <w:rFonts w:hint="eastAsia"/>
        </w:rPr>
        <w:t>这是一切分析工作的前提。</w:t>
      </w:r>
      <w:r>
        <w:rPr>
          <w:rFonts w:hint="eastAsia"/>
          <w:b/>
          <w:bCs/>
        </w:rPr>
        <w:t>二是分析方法的科学性</w:t>
      </w:r>
      <w:r>
        <w:rPr>
          <w:rFonts w:hint="eastAsia"/>
        </w:rPr>
        <w:t>。普遍采用大数据、人工智能、社会网络分析等前沿技术手段</w:t>
      </w:r>
      <w:r>
        <w:rPr>
          <w:rFonts w:hint="eastAsia"/>
          <w:lang w:eastAsia="zh-CN"/>
        </w:rPr>
        <w:t>，</w:t>
      </w:r>
      <w:r>
        <w:rPr>
          <w:rFonts w:hint="eastAsia"/>
        </w:rPr>
        <w:t>从海量数据中提取有价值的洞察</w:t>
      </w:r>
      <w:r>
        <w:rPr>
          <w:rFonts w:hint="eastAsia"/>
          <w:lang w:eastAsia="zh-CN"/>
        </w:rPr>
        <w:t>，</w:t>
      </w:r>
      <w:r>
        <w:rPr>
          <w:rFonts w:hint="eastAsia"/>
        </w:rPr>
        <w:t>而非停留在简单的统计汇总层面。</w:t>
      </w:r>
      <w:r>
        <w:rPr>
          <w:rFonts w:hint="eastAsia"/>
          <w:b/>
          <w:bCs/>
        </w:rPr>
        <w:t>三是维度设计的精细性</w:t>
      </w:r>
      <w:r>
        <w:rPr>
          <w:rFonts w:hint="eastAsia"/>
        </w:rPr>
        <w:t>。从粗放的学历、职称分类</w:t>
      </w:r>
      <w:r>
        <w:rPr>
          <w:rFonts w:hint="eastAsia"/>
          <w:lang w:eastAsia="zh-CN"/>
        </w:rPr>
        <w:t>，</w:t>
      </w:r>
      <w:r>
        <w:rPr>
          <w:rFonts w:hint="eastAsia"/>
        </w:rPr>
        <w:t>转向精细的技能、能力标签体系</w:t>
      </w:r>
      <w:r>
        <w:rPr>
          <w:rFonts w:hint="eastAsia"/>
          <w:lang w:eastAsia="zh-CN"/>
        </w:rPr>
        <w:t>，</w:t>
      </w:r>
      <w:r>
        <w:rPr>
          <w:rFonts w:hint="eastAsia"/>
        </w:rPr>
        <w:t>能够更准确地刻画人才特征和市场需求。</w:t>
      </w:r>
      <w:r>
        <w:rPr>
          <w:rFonts w:hint="eastAsia"/>
          <w:b/>
          <w:bCs/>
        </w:rPr>
        <w:t>四是政策响应的敏捷性</w:t>
      </w:r>
      <w:r>
        <w:rPr>
          <w:rFonts w:hint="eastAsia"/>
        </w:rPr>
        <w:t>。人才图谱不是锁在抽屉里的报告</w:t>
      </w:r>
      <w:r>
        <w:rPr>
          <w:rFonts w:hint="eastAsia"/>
          <w:lang w:eastAsia="zh-CN"/>
        </w:rPr>
        <w:t>，</w:t>
      </w:r>
      <w:r>
        <w:rPr>
          <w:rFonts w:hint="eastAsia"/>
        </w:rPr>
        <w:t>而是实时指导人才引进、教育培训、产业布局的决策工具</w:t>
      </w:r>
      <w:r>
        <w:rPr>
          <w:rFonts w:hint="eastAsia"/>
          <w:lang w:eastAsia="zh-CN"/>
        </w:rPr>
        <w:t>，</w:t>
      </w:r>
      <w:r>
        <w:rPr>
          <w:rFonts w:hint="eastAsia"/>
        </w:rPr>
        <w:t>政策与数据之间形成快速反馈闭环。</w:t>
      </w:r>
      <w:r>
        <w:rPr>
          <w:rFonts w:hint="eastAsia"/>
          <w:b/>
          <w:bCs/>
        </w:rPr>
        <w:t>五是生态协同的整体性</w:t>
      </w:r>
      <w:r>
        <w:rPr>
          <w:rFonts w:hint="eastAsia"/>
        </w:rPr>
        <w:t>。最成功的人才图谱都是由政府、高校、企业、中介机构等多元主体共建共享的</w:t>
      </w:r>
      <w:r>
        <w:rPr>
          <w:rFonts w:hint="eastAsia"/>
          <w:lang w:eastAsia="zh-CN"/>
        </w:rPr>
        <w:t>，</w:t>
      </w:r>
      <w:r>
        <w:rPr>
          <w:rFonts w:hint="eastAsia"/>
        </w:rPr>
        <w:t>打破了数据孤岛</w:t>
      </w:r>
      <w:r>
        <w:rPr>
          <w:rFonts w:hint="eastAsia"/>
          <w:lang w:eastAsia="zh-CN"/>
        </w:rPr>
        <w:t>，</w:t>
      </w:r>
      <w:r>
        <w:rPr>
          <w:rFonts w:hint="eastAsia"/>
        </w:rPr>
        <w:t>形成了生态协同。</w:t>
      </w:r>
    </w:p>
    <w:bookmarkEnd w:id="6"/>
    <w:bookmarkEnd w:id="10"/>
    <w:p w14:paraId="4603C8E3">
      <w:pPr>
        <w:pStyle w:val="2"/>
        <w:bidi w:val="0"/>
        <w:jc w:val="both"/>
      </w:pPr>
      <w:bookmarkStart w:id="11" w:name="三总体研究框架构建溯源-索引-监测一体化技术体系"/>
      <w:r>
        <w:rPr>
          <w:rFonts w:hint="eastAsia"/>
        </w:rPr>
        <w:t>总体研究框架</w:t>
      </w:r>
    </w:p>
    <w:p w14:paraId="39B64A3A">
      <w:pPr>
        <w:pStyle w:val="45"/>
        <w:jc w:val="both"/>
      </w:pPr>
      <w:r>
        <w:rPr>
          <w:rFonts w:hint="eastAsia"/>
        </w:rPr>
        <w:t>基于国际经验借鉴和河套合作区实际需求</w:t>
      </w:r>
      <w:r>
        <w:rPr>
          <w:rFonts w:hint="eastAsia"/>
          <w:lang w:eastAsia="zh-CN"/>
        </w:rPr>
        <w:t>，</w:t>
      </w:r>
      <w:r>
        <w:rPr>
          <w:rFonts w:hint="eastAsia"/>
        </w:rPr>
        <w:t>本研究设计并实施了一套系统性的技术框架</w:t>
      </w:r>
      <w:r>
        <w:rPr>
          <w:rFonts w:hint="eastAsia"/>
          <w:lang w:eastAsia="zh-CN"/>
        </w:rPr>
        <w:t>，</w:t>
      </w:r>
      <w:r>
        <w:rPr>
          <w:rFonts w:hint="eastAsia"/>
        </w:rPr>
        <w:t>该框架由相互关联、逐层递进的三大核心模块构成</w:t>
      </w:r>
      <w:r>
        <w:rPr>
          <w:rFonts w:hint="eastAsia"/>
          <w:lang w:eastAsia="zh-CN"/>
        </w:rPr>
        <w:t>，</w:t>
      </w:r>
      <w:r>
        <w:rPr>
          <w:rFonts w:hint="eastAsia"/>
        </w:rPr>
        <w:t>形成从原始数据采集到战略洞察生成的完整闭环。</w:t>
      </w:r>
    </w:p>
    <w:p w14:paraId="685AB109">
      <w:pPr>
        <w:pStyle w:val="3"/>
        <w:bidi w:val="0"/>
        <w:jc w:val="both"/>
      </w:pPr>
      <w:bookmarkStart w:id="12" w:name="一数据溯源构建多源异构的人才信息底座"/>
      <w:r>
        <w:rPr>
          <w:rFonts w:hint="eastAsia"/>
        </w:rPr>
        <w:t>数据溯源</w:t>
      </w:r>
      <w:r>
        <w:rPr>
          <w:rFonts w:hint="eastAsia"/>
          <w:lang w:eastAsia="zh-CN"/>
        </w:rPr>
        <w:t>：</w:t>
      </w:r>
      <w:r>
        <w:rPr>
          <w:rFonts w:hint="eastAsia"/>
        </w:rPr>
        <w:t>构建多源异构的人才信息底座</w:t>
      </w:r>
    </w:p>
    <w:p w14:paraId="39376B69">
      <w:pPr>
        <w:pStyle w:val="45"/>
        <w:jc w:val="both"/>
      </w:pPr>
      <w:r>
        <w:rPr>
          <w:rFonts w:hint="eastAsia"/>
        </w:rPr>
        <w:t>数据溯源是整个人才图谱的基石工程</w:t>
      </w:r>
      <w:r>
        <w:rPr>
          <w:rFonts w:hint="eastAsia"/>
          <w:lang w:eastAsia="zh-CN"/>
        </w:rPr>
        <w:t>，</w:t>
      </w:r>
      <w:r>
        <w:rPr>
          <w:rFonts w:hint="eastAsia"/>
        </w:rPr>
        <w:t>其核心任务是建立一个覆盖全球、持续更新、可追溯的人才信息资源池。不同于传统人才数据库仅记录基本履历信息</w:t>
      </w:r>
      <w:r>
        <w:rPr>
          <w:rFonts w:hint="eastAsia"/>
          <w:lang w:eastAsia="zh-CN"/>
        </w:rPr>
        <w:t>，</w:t>
      </w:r>
      <w:r>
        <w:rPr>
          <w:rFonts w:hint="eastAsia"/>
        </w:rPr>
        <w:t>本研究致力于构建每一位人才的全息画像和价值证据链。</w:t>
      </w:r>
    </w:p>
    <w:p w14:paraId="5AA544E3">
      <w:pPr>
        <w:pStyle w:val="5"/>
        <w:bidi w:val="0"/>
        <w:jc w:val="both"/>
      </w:pPr>
      <w:r>
        <w:rPr>
          <w:rFonts w:hint="eastAsia"/>
        </w:rPr>
        <w:t>数据来源的四个层次</w:t>
      </w:r>
    </w:p>
    <w:p w14:paraId="1E14D3C1">
      <w:pPr>
        <w:pStyle w:val="4"/>
        <w:jc w:val="both"/>
      </w:pPr>
      <w:r>
        <w:rPr>
          <w:rFonts w:hint="eastAsia"/>
          <w:b/>
          <w:bCs/>
        </w:rPr>
        <w:t>第一层</w:t>
      </w:r>
      <w:r>
        <w:rPr>
          <w:rFonts w:hint="eastAsia"/>
          <w:b/>
          <w:bCs/>
          <w:lang w:eastAsia="zh-CN"/>
        </w:rPr>
        <w:t>：</w:t>
      </w:r>
      <w:r>
        <w:rPr>
          <w:rFonts w:hint="eastAsia"/>
          <w:b/>
          <w:bCs/>
        </w:rPr>
        <w:t>全球公开数据的系统化采集</w:t>
      </w:r>
    </w:p>
    <w:p w14:paraId="3FF1DB47">
      <w:pPr>
        <w:pStyle w:val="4"/>
        <w:jc w:val="both"/>
      </w:pPr>
      <w:r>
        <w:rPr>
          <w:rFonts w:hint="eastAsia"/>
        </w:rPr>
        <w:t>通过部署分布式网络爬虫系统</w:t>
      </w:r>
      <w:r>
        <w:rPr>
          <w:rFonts w:hint="eastAsia"/>
          <w:lang w:eastAsia="zh-CN"/>
        </w:rPr>
        <w:t>，</w:t>
      </w:r>
      <w:r>
        <w:rPr>
          <w:rFonts w:hint="eastAsia"/>
        </w:rPr>
        <w:t>对全球主要学术数据库(Web</w:t>
      </w:r>
      <w:r>
        <w:t xml:space="preserve"> of Science、Scopus、PubMed、arXiv、IEEE </w:t>
      </w:r>
      <w:r>
        <w:rPr>
          <w:rFonts w:hint="eastAsia"/>
        </w:rPr>
        <w:t>Xplore等)、专利数据库(WIPO、USPTO、EPO、CNIPA、香港知识产权署等)、开源代码平台(GitHub、GitLab、Hugging</w:t>
      </w:r>
      <w:r>
        <w:t xml:space="preserve"> </w:t>
      </w:r>
      <w:r>
        <w:rPr>
          <w:rFonts w:hint="eastAsia"/>
        </w:rPr>
        <w:t>Face等)、科研项目数据库(NSF、NIH、ERC、国家自然科学基金委等)进行7×24小时持续抓取。</w:t>
      </w:r>
    </w:p>
    <w:p w14:paraId="2F767825">
      <w:pPr>
        <w:pStyle w:val="4"/>
        <w:jc w:val="both"/>
      </w:pPr>
      <w:r>
        <w:rPr>
          <w:rFonts w:hint="eastAsia"/>
        </w:rPr>
        <w:t>以学术数据为例</w:t>
      </w:r>
      <w:r>
        <w:rPr>
          <w:rFonts w:hint="eastAsia"/>
          <w:lang w:eastAsia="zh-CN"/>
        </w:rPr>
        <w:t>，</w:t>
      </w:r>
      <w:r>
        <w:rPr>
          <w:rFonts w:hint="eastAsia"/>
        </w:rPr>
        <w:t>我们不仅采集论文的标题、摘要、关键词、作者、机构、引用等基础信息</w:t>
      </w:r>
      <w:r>
        <w:rPr>
          <w:rFonts w:hint="eastAsia"/>
          <w:lang w:eastAsia="zh-CN"/>
        </w:rPr>
        <w:t>，</w:t>
      </w:r>
      <w:r>
        <w:rPr>
          <w:rFonts w:hint="eastAsia"/>
        </w:rPr>
        <w:t>还深度解析论文全文</w:t>
      </w:r>
      <w:r>
        <w:rPr>
          <w:rFonts w:hint="eastAsia"/>
          <w:lang w:eastAsia="zh-CN"/>
        </w:rPr>
        <w:t>，</w:t>
      </w:r>
      <w:r>
        <w:rPr>
          <w:rFonts w:hint="eastAsia"/>
        </w:rPr>
        <w:t>提取研究方法、实验数据、所用设备、涉及技能等细粒度信息</w:t>
      </w:r>
      <w:r>
        <w:rPr>
          <w:rFonts w:hint="eastAsia"/>
          <w:lang w:eastAsia="zh-CN"/>
        </w:rPr>
        <w:t>，</w:t>
      </w:r>
      <w:r>
        <w:rPr>
          <w:rFonts w:hint="eastAsia"/>
        </w:rPr>
        <w:t>为后续的精准画像提供丰富素材。截至2024年11月</w:t>
      </w:r>
      <w:r>
        <w:rPr>
          <w:rFonts w:hint="eastAsia"/>
          <w:lang w:eastAsia="zh-CN"/>
        </w:rPr>
        <w:t>，</w:t>
      </w:r>
      <w:r>
        <w:rPr>
          <w:rFonts w:hint="eastAsia"/>
        </w:rPr>
        <w:t>系统已采集全球科研人员学术成果超过2.3亿条、专利信息超过1.8亿条、开源代码项目超过5000万个。</w:t>
      </w:r>
    </w:p>
    <w:p w14:paraId="70004BCA">
      <w:pPr>
        <w:pStyle w:val="4"/>
        <w:jc w:val="both"/>
      </w:pPr>
      <w:r>
        <w:rPr>
          <w:rFonts w:hint="eastAsia"/>
          <w:b/>
          <w:bCs/>
        </w:rPr>
        <w:t>第二层</w:t>
      </w:r>
      <w:r>
        <w:rPr>
          <w:rFonts w:hint="eastAsia"/>
          <w:b/>
          <w:bCs/>
          <w:lang w:eastAsia="zh-CN"/>
        </w:rPr>
        <w:t>：</w:t>
      </w:r>
      <w:r>
        <w:rPr>
          <w:rFonts w:hint="eastAsia"/>
          <w:b/>
          <w:bCs/>
        </w:rPr>
        <w:t>园区企业与机构的直报渠道</w:t>
      </w:r>
    </w:p>
    <w:p w14:paraId="5DF55166">
      <w:pPr>
        <w:pStyle w:val="4"/>
        <w:jc w:val="both"/>
      </w:pPr>
      <w:r>
        <w:rPr>
          <w:rFonts w:hint="eastAsia"/>
        </w:rPr>
        <w:t>建立园区入驻企业、科研机构的高层次人才和关键岗位需求直报系统。通过签署数据共享协议和保密承诺</w:t>
      </w:r>
      <w:r>
        <w:rPr>
          <w:rFonts w:hint="eastAsia"/>
          <w:lang w:eastAsia="zh-CN"/>
        </w:rPr>
        <w:t>，</w:t>
      </w:r>
      <w:r>
        <w:rPr>
          <w:rFonts w:hint="eastAsia"/>
        </w:rPr>
        <w:t>企业可以通过安全的在线平台</w:t>
      </w:r>
      <w:r>
        <w:rPr>
          <w:rFonts w:hint="eastAsia"/>
          <w:lang w:eastAsia="zh-CN"/>
        </w:rPr>
        <w:t>，</w:t>
      </w:r>
      <w:r>
        <w:rPr>
          <w:rFonts w:hint="eastAsia"/>
        </w:rPr>
        <w:t>报送核心团队成员信息(在个人授权前提下)、在招关键岗位、技能需求清单、薪酬水平等一手数据。</w:t>
      </w:r>
    </w:p>
    <w:p w14:paraId="3706D2D2">
      <w:pPr>
        <w:pStyle w:val="4"/>
        <w:jc w:val="both"/>
      </w:pPr>
      <w:r>
        <w:rPr>
          <w:rFonts w:hint="eastAsia"/>
        </w:rPr>
        <w:t>这一层数据的价值在于其鲜活性和针对性——它反映的是河套本地最真实、最urgent的人才供需状况</w:t>
      </w:r>
      <w:r>
        <w:rPr>
          <w:rFonts w:hint="eastAsia"/>
          <w:lang w:eastAsia="zh-CN"/>
        </w:rPr>
        <w:t>，</w:t>
      </w:r>
      <w:r>
        <w:rPr>
          <w:rFonts w:hint="eastAsia"/>
        </w:rPr>
        <w:t>能够直接指导精准引才和政策优化。</w:t>
      </w:r>
    </w:p>
    <w:p w14:paraId="2A9575A1">
      <w:pPr>
        <w:pStyle w:val="4"/>
        <w:jc w:val="both"/>
      </w:pPr>
      <w:r>
        <w:rPr>
          <w:rFonts w:hint="eastAsia"/>
          <w:b/>
          <w:bCs/>
        </w:rPr>
        <w:t>第三层</w:t>
      </w:r>
      <w:r>
        <w:rPr>
          <w:rFonts w:hint="eastAsia"/>
          <w:b/>
          <w:bCs/>
          <w:lang w:eastAsia="zh-CN"/>
        </w:rPr>
        <w:t>：</w:t>
      </w:r>
      <w:r>
        <w:rPr>
          <w:rFonts w:hint="eastAsia"/>
          <w:b/>
          <w:bCs/>
        </w:rPr>
        <w:t>商业数据库的战略合作</w:t>
      </w:r>
    </w:p>
    <w:p w14:paraId="0DBE2CB3">
      <w:pPr>
        <w:pStyle w:val="4"/>
        <w:jc w:val="both"/>
      </w:pPr>
      <w:r>
        <w:rPr>
          <w:rFonts w:hint="eastAsia"/>
        </w:rPr>
        <w:t>与国内外领先的商业人才数据库(如LinkedIn、猎聘、boss直聘)、产业研究机构(如Gartner、IDC、弗若斯特沙利文)、投融资数据平台(如Crunchbase、IT桔子、鲸准)建立战略合作或数据采购协议</w:t>
      </w:r>
      <w:r>
        <w:rPr>
          <w:rFonts w:hint="eastAsia"/>
          <w:lang w:eastAsia="zh-CN"/>
        </w:rPr>
        <w:t>，</w:t>
      </w:r>
      <w:r>
        <w:rPr>
          <w:rFonts w:hint="eastAsia"/>
        </w:rPr>
        <w:t>获取其在特定领域的深度数据。</w:t>
      </w:r>
    </w:p>
    <w:p w14:paraId="2AC468DC">
      <w:pPr>
        <w:pStyle w:val="4"/>
        <w:jc w:val="both"/>
      </w:pPr>
      <w:r>
        <w:rPr>
          <w:rFonts w:hint="eastAsia"/>
        </w:rPr>
        <w:t>例如</w:t>
      </w:r>
      <w:r>
        <w:rPr>
          <w:rFonts w:hint="eastAsia"/>
          <w:lang w:eastAsia="zh-CN"/>
        </w:rPr>
        <w:t>，</w:t>
      </w:r>
      <w:r>
        <w:rPr>
          <w:rFonts w:hint="eastAsia"/>
        </w:rPr>
        <w:t>通过与LinkedIn合作</w:t>
      </w:r>
      <w:r>
        <w:rPr>
          <w:rFonts w:hint="eastAsia"/>
          <w:lang w:eastAsia="zh-CN"/>
        </w:rPr>
        <w:t>，</w:t>
      </w:r>
      <w:r>
        <w:rPr>
          <w:rFonts w:hint="eastAsia"/>
        </w:rPr>
        <w:t>可以获取全球人工智能领域从业者的职业轨迹、技能背书、社交网络等数据;通过与投资数据库合作</w:t>
      </w:r>
      <w:r>
        <w:rPr>
          <w:rFonts w:hint="eastAsia"/>
          <w:lang w:eastAsia="zh-CN"/>
        </w:rPr>
        <w:t>，</w:t>
      </w:r>
      <w:r>
        <w:rPr>
          <w:rFonts w:hint="eastAsia"/>
        </w:rPr>
        <w:t>可以获取生物医药初创企业的融资情况、创始团队背景、技术管线等信息。这一层数据有效补充了公开数据的不足</w:t>
      </w:r>
      <w:r>
        <w:rPr>
          <w:rFonts w:hint="eastAsia"/>
          <w:lang w:eastAsia="zh-CN"/>
        </w:rPr>
        <w:t>，</w:t>
      </w:r>
      <w:r>
        <w:rPr>
          <w:rFonts w:hint="eastAsia"/>
        </w:rPr>
        <w:t>特别是在产业界人才信息方面提供了重要增量。</w:t>
      </w:r>
    </w:p>
    <w:p w14:paraId="7054AE66">
      <w:pPr>
        <w:pStyle w:val="4"/>
        <w:jc w:val="both"/>
      </w:pPr>
      <w:r>
        <w:rPr>
          <w:rFonts w:hint="eastAsia"/>
          <w:b/>
          <w:bCs/>
        </w:rPr>
        <w:t>第四层</w:t>
      </w:r>
      <w:r>
        <w:rPr>
          <w:rFonts w:hint="eastAsia"/>
          <w:b/>
          <w:bCs/>
          <w:lang w:eastAsia="zh-CN"/>
        </w:rPr>
        <w:t>：</w:t>
      </w:r>
      <w:r>
        <w:rPr>
          <w:rFonts w:hint="eastAsia"/>
          <w:b/>
          <w:bCs/>
        </w:rPr>
        <w:t>深港跨境数据的合规共享</w:t>
      </w:r>
    </w:p>
    <w:p w14:paraId="2EFC7A8E">
      <w:pPr>
        <w:pStyle w:val="4"/>
        <w:jc w:val="both"/>
      </w:pPr>
      <w:r>
        <w:rPr>
          <w:rFonts w:hint="eastAsia"/>
        </w:rPr>
        <w:t>这是本研究最具特色和挑战性的部分。在严格遵循《中华人民共和国个人信息保护法》《香港个人资料(私隐)条例》以及《粤港澳大湾区个人信息跨境流动标准合同》等法律法规框架下</w:t>
      </w:r>
      <w:r>
        <w:rPr>
          <w:rFonts w:hint="eastAsia"/>
          <w:lang w:eastAsia="zh-CN"/>
        </w:rPr>
        <w:t>，</w:t>
      </w:r>
      <w:r>
        <w:rPr>
          <w:rFonts w:hint="eastAsia"/>
        </w:rPr>
        <w:t>我们与香港特区政府创新科技署、香港科技园公司、香港大学、香港科技大学、香港中文大学等机构开展数据合作探索。</w:t>
      </w:r>
    </w:p>
    <w:p w14:paraId="00FF1717">
      <w:pPr>
        <w:pStyle w:val="4"/>
        <w:jc w:val="both"/>
      </w:pPr>
      <w:r>
        <w:rPr>
          <w:rFonts w:hint="eastAsia"/>
        </w:rPr>
        <w:t>合作模式采用联邦学习和隐私计算等前沿技术</w:t>
      </w:r>
      <w:r>
        <w:rPr>
          <w:rFonts w:hint="eastAsia"/>
          <w:lang w:eastAsia="zh-CN"/>
        </w:rPr>
        <w:t>，</w:t>
      </w:r>
      <w:r>
        <w:rPr>
          <w:rFonts w:hint="eastAsia"/>
        </w:rPr>
        <w:t>在数据不出境、原始信息不共享的前提下</w:t>
      </w:r>
      <w:r>
        <w:rPr>
          <w:rFonts w:hint="eastAsia"/>
          <w:lang w:eastAsia="zh-CN"/>
        </w:rPr>
        <w:t>，</w:t>
      </w:r>
      <w:r>
        <w:rPr>
          <w:rFonts w:hint="eastAsia"/>
        </w:rPr>
        <w:t>通过加密算法实现深港两地人才数据的联合分析。例如</w:t>
      </w:r>
      <w:r>
        <w:rPr>
          <w:rFonts w:hint="eastAsia"/>
          <w:lang w:eastAsia="zh-CN"/>
        </w:rPr>
        <w:t>，</w:t>
      </w:r>
      <w:r>
        <w:rPr>
          <w:rFonts w:hint="eastAsia"/>
        </w:rPr>
        <w:t>可以在不泄露具体个人信息的情况下</w:t>
      </w:r>
      <w:r>
        <w:rPr>
          <w:rFonts w:hint="eastAsia"/>
          <w:lang w:eastAsia="zh-CN"/>
        </w:rPr>
        <w:t>，</w:t>
      </w:r>
      <w:r>
        <w:rPr>
          <w:rFonts w:hint="eastAsia"/>
        </w:rPr>
        <w:t>统计分析有多少香港高校博士毕业生在深圳就业、他们的专业分布、薪酬水平区间等宏观信息</w:t>
      </w:r>
      <w:r>
        <w:rPr>
          <w:rFonts w:hint="eastAsia"/>
          <w:lang w:eastAsia="zh-CN"/>
        </w:rPr>
        <w:t>，</w:t>
      </w:r>
      <w:r>
        <w:rPr>
          <w:rFonts w:hint="eastAsia"/>
        </w:rPr>
        <w:t>为深港人才政策协同提供数据支撑。</w:t>
      </w:r>
    </w:p>
    <w:p w14:paraId="193418F8">
      <w:pPr>
        <w:pStyle w:val="5"/>
        <w:bidi w:val="0"/>
        <w:jc w:val="both"/>
      </w:pPr>
      <w:r>
        <w:rPr>
          <w:rFonts w:hint="eastAsia"/>
        </w:rPr>
        <w:t>数据治理的三大支柱</w:t>
      </w:r>
    </w:p>
    <w:p w14:paraId="3F617E59">
      <w:pPr>
        <w:pStyle w:val="4"/>
        <w:jc w:val="both"/>
      </w:pPr>
      <w:r>
        <w:rPr>
          <w:rFonts w:hint="eastAsia"/>
        </w:rPr>
        <w:t>面对如此庞大复杂的多源异构数据</w:t>
      </w:r>
      <w:r>
        <w:rPr>
          <w:rFonts w:hint="eastAsia"/>
          <w:lang w:eastAsia="zh-CN"/>
        </w:rPr>
        <w:t>，</w:t>
      </w:r>
      <w:r>
        <w:rPr>
          <w:rFonts w:hint="eastAsia"/>
        </w:rPr>
        <w:t>必须建立严格规范的数据治理体系</w:t>
      </w:r>
      <w:r>
        <w:rPr>
          <w:rFonts w:hint="eastAsia"/>
          <w:lang w:eastAsia="zh-CN"/>
        </w:rPr>
        <w:t>，</w:t>
      </w:r>
      <w:r>
        <w:rPr>
          <w:rFonts w:hint="eastAsia"/>
        </w:rPr>
        <w:t>确保数据的质量、安全和合规使用。</w:t>
      </w:r>
    </w:p>
    <w:p w14:paraId="2856670A">
      <w:pPr>
        <w:pStyle w:val="4"/>
        <w:jc w:val="both"/>
      </w:pPr>
      <w:r>
        <w:rPr>
          <w:rFonts w:hint="eastAsia"/>
          <w:b/>
          <w:bCs/>
        </w:rPr>
        <w:t>支柱一</w:t>
      </w:r>
      <w:r>
        <w:rPr>
          <w:rFonts w:hint="eastAsia"/>
          <w:b/>
          <w:bCs/>
          <w:lang w:eastAsia="zh-CN"/>
        </w:rPr>
        <w:t>：</w:t>
      </w:r>
      <w:r>
        <w:rPr>
          <w:rFonts w:hint="eastAsia"/>
          <w:b/>
          <w:bCs/>
        </w:rPr>
        <w:t>标准化——构建统一的本体和术语库</w:t>
      </w:r>
    </w:p>
    <w:p w14:paraId="03FC8E2C">
      <w:pPr>
        <w:pStyle w:val="4"/>
        <w:jc w:val="both"/>
        <w:rPr>
          <w:rFonts w:hint="eastAsia" w:eastAsia="仿宋"/>
          <w:lang w:eastAsia="zh-CN"/>
        </w:rPr>
      </w:pPr>
      <w:r>
        <w:rPr>
          <w:rFonts w:hint="eastAsia"/>
        </w:rPr>
        <w:t>我们组建了由产业专家、学科专家、数据科学家组成的跨领域团队</w:t>
      </w:r>
      <w:r>
        <w:rPr>
          <w:rFonts w:hint="eastAsia"/>
          <w:lang w:eastAsia="zh-CN"/>
        </w:rPr>
        <w:t>，</w:t>
      </w:r>
      <w:r>
        <w:rPr>
          <w:rFonts w:hint="eastAsia"/>
        </w:rPr>
        <w:t>历时18个月</w:t>
      </w:r>
      <w:r>
        <w:rPr>
          <w:rFonts w:hint="eastAsia"/>
          <w:lang w:eastAsia="zh-CN"/>
        </w:rPr>
        <w:t>，</w:t>
      </w:r>
      <w:r>
        <w:rPr>
          <w:rFonts w:hint="eastAsia"/>
        </w:rPr>
        <w:t>构建了覆盖四大产业的河套产业技能本体库(Hetao</w:t>
      </w:r>
      <w:r>
        <w:t xml:space="preserve"> Industry &amp; Skills Ontology</w:t>
      </w:r>
      <w:r>
        <w:rPr>
          <w:rFonts w:hint="eastAsia"/>
          <w:lang w:eastAsia="zh-CN"/>
        </w:rPr>
        <w:t>，</w:t>
      </w:r>
      <w:r>
        <w:t xml:space="preserve"> </w:t>
      </w:r>
      <w:r>
        <w:rPr>
          <w:rFonts w:hint="eastAsia"/>
        </w:rPr>
        <w:t>HISO)。该本体库分为五个层级</w:t>
      </w:r>
      <w:r>
        <w:rPr>
          <w:rFonts w:hint="eastAsia"/>
          <w:lang w:eastAsia="zh-CN"/>
        </w:rPr>
        <w:t>：</w:t>
      </w:r>
    </w:p>
    <w:p w14:paraId="2BCC5C94">
      <w:pPr>
        <w:numPr>
          <w:ilvl w:val="0"/>
          <w:numId w:val="3"/>
        </w:numPr>
        <w:jc w:val="both"/>
      </w:pPr>
      <w:r>
        <w:rPr>
          <w:rFonts w:hint="eastAsia"/>
        </w:rPr>
        <w:t>L1产业层</w:t>
      </w:r>
      <w:r>
        <w:rPr>
          <w:rFonts w:hint="eastAsia"/>
          <w:lang w:eastAsia="zh-CN"/>
        </w:rPr>
        <w:t>：</w:t>
      </w:r>
      <w:r>
        <w:rPr>
          <w:rFonts w:hint="eastAsia"/>
        </w:rPr>
        <w:t>人工智能、先进生物医药、前沿信息与能源材料、高端科技服务业</w:t>
      </w:r>
    </w:p>
    <w:p w14:paraId="43230315">
      <w:pPr>
        <w:numPr>
          <w:ilvl w:val="0"/>
          <w:numId w:val="3"/>
        </w:numPr>
        <w:jc w:val="both"/>
      </w:pPr>
      <w:r>
        <w:rPr>
          <w:rFonts w:hint="eastAsia"/>
        </w:rPr>
        <w:t>L2赛道层</w:t>
      </w:r>
      <w:r>
        <w:rPr>
          <w:rFonts w:hint="eastAsia"/>
          <w:lang w:eastAsia="zh-CN"/>
        </w:rPr>
        <w:t>：</w:t>
      </w:r>
      <w:r>
        <w:rPr>
          <w:rFonts w:hint="eastAsia"/>
        </w:rPr>
        <w:t>如AI产业下的大模型与基础算法AI工程与平台AI算力与系统行业智能应用</w:t>
      </w:r>
    </w:p>
    <w:p w14:paraId="5B6673A5">
      <w:pPr>
        <w:numPr>
          <w:ilvl w:val="0"/>
          <w:numId w:val="3"/>
        </w:numPr>
        <w:jc w:val="both"/>
      </w:pPr>
      <w:r>
        <w:rPr>
          <w:rFonts w:hint="eastAsia"/>
        </w:rPr>
        <w:t>L3岗位族层</w:t>
      </w:r>
      <w:r>
        <w:rPr>
          <w:rFonts w:hint="eastAsia"/>
          <w:lang w:eastAsia="zh-CN"/>
        </w:rPr>
        <w:t>：</w:t>
      </w:r>
      <w:r>
        <w:rPr>
          <w:rFonts w:hint="eastAsia"/>
        </w:rPr>
        <w:t>如算法研究科学家机器学习工程师数据工程师AI产品经理等</w:t>
      </w:r>
    </w:p>
    <w:p w14:paraId="2C8C9BBE">
      <w:pPr>
        <w:numPr>
          <w:ilvl w:val="0"/>
          <w:numId w:val="3"/>
        </w:numPr>
        <w:jc w:val="both"/>
      </w:pPr>
      <w:r>
        <w:rPr>
          <w:rFonts w:hint="eastAsia"/>
        </w:rPr>
        <w:t>L4技能域层</w:t>
      </w:r>
      <w:r>
        <w:rPr>
          <w:rFonts w:hint="eastAsia"/>
          <w:lang w:eastAsia="zh-CN"/>
        </w:rPr>
        <w:t>：</w:t>
      </w:r>
      <w:r>
        <w:rPr>
          <w:rFonts w:hint="eastAsia"/>
        </w:rPr>
        <w:t>如大模型训练与对齐推理加速与优化多模态学习等</w:t>
      </w:r>
    </w:p>
    <w:p w14:paraId="3F413659">
      <w:pPr>
        <w:numPr>
          <w:ilvl w:val="0"/>
          <w:numId w:val="3"/>
        </w:numPr>
        <w:jc w:val="both"/>
      </w:pPr>
      <w:r>
        <w:rPr>
          <w:rFonts w:hint="eastAsia"/>
        </w:rPr>
        <w:t>L5技能点层</w:t>
      </w:r>
      <w:r>
        <w:rPr>
          <w:rFonts w:hint="eastAsia"/>
          <w:lang w:eastAsia="zh-CN"/>
        </w:rPr>
        <w:t>：</w:t>
      </w:r>
      <w:r>
        <w:rPr>
          <w:rFonts w:hint="eastAsia"/>
        </w:rPr>
        <w:t>如LoRA微调RLHF人类反馈Prompt工程等具体技术点</w:t>
      </w:r>
    </w:p>
    <w:p w14:paraId="7A07E650">
      <w:pPr>
        <w:pStyle w:val="45"/>
        <w:jc w:val="both"/>
      </w:pPr>
      <w:r>
        <w:rPr>
          <w:rFonts w:hint="eastAsia"/>
        </w:rPr>
        <w:t>每个概念都有标准定义、多语言标签(中文、英文、部分专业术语提供粤语标签以对接香港)、同义词表、上下位关系、关联关系等丰富语义信息。这一本体库成为后续所有数据映射、分析、检索的字典和语法规则。</w:t>
      </w:r>
    </w:p>
    <w:p w14:paraId="1A86A63D">
      <w:pPr>
        <w:pStyle w:val="4"/>
        <w:jc w:val="both"/>
      </w:pPr>
      <w:r>
        <w:rPr>
          <w:rFonts w:hint="eastAsia"/>
          <w:b/>
          <w:bCs/>
        </w:rPr>
        <w:t>支柱二</w:t>
      </w:r>
      <w:r>
        <w:rPr>
          <w:rFonts w:hint="eastAsia"/>
          <w:b/>
          <w:bCs/>
          <w:lang w:eastAsia="zh-CN"/>
        </w:rPr>
        <w:t>：</w:t>
      </w:r>
      <w:r>
        <w:rPr>
          <w:rFonts w:hint="eastAsia"/>
          <w:b/>
          <w:bCs/>
        </w:rPr>
        <w:t>去重消歧——建立全球人才唯一标识</w:t>
      </w:r>
    </w:p>
    <w:p w14:paraId="070BF152">
      <w:pPr>
        <w:pStyle w:val="4"/>
        <w:jc w:val="both"/>
      </w:pPr>
      <w:r>
        <w:rPr>
          <w:rFonts w:hint="eastAsia"/>
        </w:rPr>
        <w:t>同一位科研人员可能在不同数据源中以不同形式出现</w:t>
      </w:r>
      <w:r>
        <w:rPr>
          <w:rFonts w:hint="eastAsia"/>
          <w:lang w:eastAsia="zh-CN"/>
        </w:rPr>
        <w:t>：</w:t>
      </w:r>
      <w:r>
        <w:rPr>
          <w:rFonts w:hint="eastAsia"/>
        </w:rPr>
        <w:t>论文作者署名可能有多个拼写变体</w:t>
      </w:r>
      <w:r>
        <w:rPr>
          <w:rFonts w:hint="eastAsia"/>
          <w:lang w:eastAsia="zh-CN"/>
        </w:rPr>
        <w:t>，</w:t>
      </w:r>
      <w:r>
        <w:rPr>
          <w:rFonts w:hint="eastAsia"/>
        </w:rPr>
        <w:t>机构隶属可能随职业变动而变化</w:t>
      </w:r>
      <w:r>
        <w:rPr>
          <w:rFonts w:hint="eastAsia"/>
          <w:lang w:eastAsia="zh-CN"/>
        </w:rPr>
        <w:t>，</w:t>
      </w:r>
      <w:r>
        <w:rPr>
          <w:rFonts w:hint="eastAsia"/>
        </w:rPr>
        <w:t>姓名可能存在重名现象。我们开发了基于深度学习的实体消歧算法</w:t>
      </w:r>
      <w:r>
        <w:rPr>
          <w:rFonts w:hint="eastAsia"/>
          <w:lang w:eastAsia="zh-CN"/>
        </w:rPr>
        <w:t>，</w:t>
      </w:r>
      <w:r>
        <w:rPr>
          <w:rFonts w:hint="eastAsia"/>
        </w:rPr>
        <w:t>综合利用姓名相似度、机构共现、合作网络、研究主题、时间序列等多重特征</w:t>
      </w:r>
      <w:r>
        <w:rPr>
          <w:rFonts w:hint="eastAsia"/>
          <w:lang w:eastAsia="zh-CN"/>
        </w:rPr>
        <w:t>，</w:t>
      </w:r>
      <w:r>
        <w:rPr>
          <w:rFonts w:hint="eastAsia"/>
        </w:rPr>
        <w:t>对来自不同数据源的人才记录进行匹配合并。</w:t>
      </w:r>
    </w:p>
    <w:p w14:paraId="2055F7B6">
      <w:pPr>
        <w:pStyle w:val="4"/>
        <w:jc w:val="both"/>
      </w:pPr>
      <w:r>
        <w:rPr>
          <w:rFonts w:hint="eastAsia"/>
        </w:rPr>
        <w:t>经过消歧处理</w:t>
      </w:r>
      <w:r>
        <w:rPr>
          <w:rFonts w:hint="eastAsia"/>
          <w:lang w:eastAsia="zh-CN"/>
        </w:rPr>
        <w:t>，</w:t>
      </w:r>
      <w:r>
        <w:rPr>
          <w:rFonts w:hint="eastAsia"/>
        </w:rPr>
        <w:t>系统为每一位识别出的真实个体分配全局唯一标识符(Global</w:t>
      </w:r>
      <w:r>
        <w:t xml:space="preserve"> Researcher ID</w:t>
      </w:r>
      <w:r>
        <w:rPr>
          <w:rFonts w:hint="eastAsia"/>
          <w:lang w:eastAsia="zh-CN"/>
        </w:rPr>
        <w:t>，</w:t>
      </w:r>
      <w:r>
        <w:t xml:space="preserve"> </w:t>
      </w:r>
      <w:r>
        <w:rPr>
          <w:rFonts w:hint="eastAsia"/>
        </w:rPr>
        <w:t>GRID)</w:t>
      </w:r>
      <w:r>
        <w:rPr>
          <w:rFonts w:hint="eastAsia"/>
          <w:lang w:eastAsia="zh-CN"/>
        </w:rPr>
        <w:t>，</w:t>
      </w:r>
      <w:r>
        <w:rPr>
          <w:rFonts w:hint="eastAsia"/>
        </w:rPr>
        <w:t>并建立其在各数据源中的ID映射关系。这确保了一个人才</w:t>
      </w:r>
      <w:r>
        <w:rPr>
          <w:rFonts w:hint="eastAsia"/>
          <w:lang w:eastAsia="zh-CN"/>
        </w:rPr>
        <w:t>，</w:t>
      </w:r>
      <w:r>
        <w:rPr>
          <w:rFonts w:hint="eastAsia"/>
        </w:rPr>
        <w:t>一个画像</w:t>
      </w:r>
      <w:r>
        <w:rPr>
          <w:rFonts w:hint="eastAsia"/>
          <w:lang w:eastAsia="zh-CN"/>
        </w:rPr>
        <w:t>，</w:t>
      </w:r>
      <w:r>
        <w:rPr>
          <w:rFonts w:hint="eastAsia"/>
        </w:rPr>
        <w:t>避免重复计算和信息碎片化。</w:t>
      </w:r>
    </w:p>
    <w:p w14:paraId="3CB64A32">
      <w:pPr>
        <w:pStyle w:val="4"/>
        <w:jc w:val="both"/>
      </w:pPr>
      <w:r>
        <w:rPr>
          <w:rFonts w:hint="eastAsia"/>
          <w:b/>
          <w:bCs/>
        </w:rPr>
        <w:t>支柱三</w:t>
      </w:r>
      <w:r>
        <w:rPr>
          <w:rFonts w:hint="eastAsia"/>
          <w:b/>
          <w:bCs/>
          <w:lang w:eastAsia="zh-CN"/>
        </w:rPr>
        <w:t>：</w:t>
      </w:r>
      <w:r>
        <w:rPr>
          <w:rFonts w:hint="eastAsia"/>
          <w:b/>
          <w:bCs/>
        </w:rPr>
        <w:t>安全合规——实施分级分类保护机制</w:t>
      </w:r>
    </w:p>
    <w:p w14:paraId="14304A2E">
      <w:pPr>
        <w:pStyle w:val="4"/>
        <w:jc w:val="both"/>
        <w:rPr>
          <w:rFonts w:hint="eastAsia" w:eastAsia="仿宋"/>
          <w:lang w:eastAsia="zh-CN"/>
        </w:rPr>
      </w:pPr>
      <w:r>
        <w:rPr>
          <w:rFonts w:hint="eastAsia"/>
        </w:rPr>
        <w:t>我们建立了严格的数据安全与隐私保护体系</w:t>
      </w:r>
      <w:r>
        <w:rPr>
          <w:rFonts w:hint="eastAsia"/>
          <w:lang w:eastAsia="zh-CN"/>
        </w:rPr>
        <w:t>：</w:t>
      </w:r>
    </w:p>
    <w:p w14:paraId="280FD5EB">
      <w:pPr>
        <w:numPr>
          <w:ilvl w:val="0"/>
          <w:numId w:val="3"/>
        </w:numPr>
        <w:jc w:val="both"/>
      </w:pPr>
      <w:r>
        <w:rPr>
          <w:rFonts w:hint="eastAsia"/>
          <w:b/>
          <w:bCs/>
        </w:rPr>
        <w:t>分级管理</w:t>
      </w:r>
      <w:r>
        <w:rPr>
          <w:rFonts w:hint="eastAsia"/>
          <w:lang w:eastAsia="zh-CN"/>
        </w:rPr>
        <w:t>：</w:t>
      </w:r>
      <w:r>
        <w:rPr>
          <w:rFonts w:hint="eastAsia"/>
        </w:rPr>
        <w:t>数据分为公开级(如论文、专利等公开信息)、内部级(如企业直报的脱敏统计数据)、机密级(如包含个人联系方式等敏感信息)</w:t>
      </w:r>
      <w:r>
        <w:rPr>
          <w:rFonts w:hint="eastAsia"/>
          <w:lang w:eastAsia="zh-CN"/>
        </w:rPr>
        <w:t>，</w:t>
      </w:r>
      <w:r>
        <w:rPr>
          <w:rFonts w:hint="eastAsia"/>
        </w:rPr>
        <w:t>不同级别数据采用不同的访问控制策略</w:t>
      </w:r>
    </w:p>
    <w:p w14:paraId="547E8A95">
      <w:pPr>
        <w:numPr>
          <w:ilvl w:val="0"/>
          <w:numId w:val="3"/>
        </w:numPr>
        <w:jc w:val="both"/>
      </w:pPr>
      <w:r>
        <w:rPr>
          <w:rFonts w:hint="eastAsia"/>
          <w:b/>
          <w:bCs/>
        </w:rPr>
        <w:t>脱敏处理</w:t>
      </w:r>
      <w:r>
        <w:rPr>
          <w:rFonts w:hint="eastAsia"/>
          <w:lang w:eastAsia="zh-CN"/>
        </w:rPr>
        <w:t>：</w:t>
      </w:r>
      <w:r>
        <w:rPr>
          <w:rFonts w:hint="eastAsia"/>
        </w:rPr>
        <w:t>对于包含个人隐私的数据</w:t>
      </w:r>
      <w:r>
        <w:rPr>
          <w:rFonts w:hint="eastAsia"/>
          <w:lang w:eastAsia="zh-CN"/>
        </w:rPr>
        <w:t>，</w:t>
      </w:r>
      <w:r>
        <w:rPr>
          <w:rFonts w:hint="eastAsia"/>
        </w:rPr>
        <w:t>在录入系统时即进行脱敏处理</w:t>
      </w:r>
      <w:r>
        <w:rPr>
          <w:rFonts w:hint="eastAsia"/>
          <w:lang w:eastAsia="zh-CN"/>
        </w:rPr>
        <w:t>，</w:t>
      </w:r>
      <w:r>
        <w:rPr>
          <w:rFonts w:hint="eastAsia"/>
        </w:rPr>
        <w:t>如姓名部分隐藏、精确地址模糊化为城市级别、薪酬精确值转换为区间等</w:t>
      </w:r>
    </w:p>
    <w:p w14:paraId="4087B824">
      <w:pPr>
        <w:numPr>
          <w:ilvl w:val="0"/>
          <w:numId w:val="3"/>
        </w:numPr>
        <w:jc w:val="both"/>
      </w:pPr>
      <w:r>
        <w:rPr>
          <w:rFonts w:hint="eastAsia"/>
          <w:b/>
          <w:bCs/>
        </w:rPr>
        <w:t>用途限定</w:t>
      </w:r>
      <w:r>
        <w:rPr>
          <w:rFonts w:hint="eastAsia"/>
          <w:lang w:eastAsia="zh-CN"/>
        </w:rPr>
        <w:t>：</w:t>
      </w:r>
      <w:r>
        <w:rPr>
          <w:rFonts w:hint="eastAsia"/>
        </w:rPr>
        <w:t>明确数据仅用于宏观人才趋势分析和政策研究</w:t>
      </w:r>
      <w:r>
        <w:rPr>
          <w:rFonts w:hint="eastAsia"/>
          <w:lang w:eastAsia="zh-CN"/>
        </w:rPr>
        <w:t>，</w:t>
      </w:r>
      <w:r>
        <w:rPr>
          <w:rFonts w:hint="eastAsia"/>
        </w:rPr>
        <w:t>不用于针对特定个人的商业营销或其他目的</w:t>
      </w:r>
    </w:p>
    <w:p w14:paraId="783C8EC7">
      <w:pPr>
        <w:numPr>
          <w:ilvl w:val="0"/>
          <w:numId w:val="3"/>
        </w:numPr>
        <w:jc w:val="both"/>
      </w:pPr>
      <w:r>
        <w:rPr>
          <w:rFonts w:hint="eastAsia"/>
          <w:b/>
          <w:bCs/>
        </w:rPr>
        <w:t>审计追溯</w:t>
      </w:r>
      <w:r>
        <w:rPr>
          <w:rFonts w:hint="eastAsia"/>
          <w:lang w:eastAsia="zh-CN"/>
        </w:rPr>
        <w:t>：</w:t>
      </w:r>
      <w:r>
        <w:rPr>
          <w:rFonts w:hint="eastAsia"/>
        </w:rPr>
        <w:t>所有数据访问和使用行为均记录日志</w:t>
      </w:r>
      <w:r>
        <w:rPr>
          <w:rFonts w:hint="eastAsia"/>
          <w:lang w:eastAsia="zh-CN"/>
        </w:rPr>
        <w:t>，</w:t>
      </w:r>
      <w:r>
        <w:rPr>
          <w:rFonts w:hint="eastAsia"/>
        </w:rPr>
        <w:t>定期审计</w:t>
      </w:r>
      <w:r>
        <w:rPr>
          <w:rFonts w:hint="eastAsia"/>
          <w:lang w:eastAsia="zh-CN"/>
        </w:rPr>
        <w:t>，</w:t>
      </w:r>
      <w:r>
        <w:rPr>
          <w:rFonts w:hint="eastAsia"/>
        </w:rPr>
        <w:t>确保合规使用</w:t>
      </w:r>
    </w:p>
    <w:p w14:paraId="2BC930F9">
      <w:pPr>
        <w:numPr>
          <w:ilvl w:val="0"/>
          <w:numId w:val="3"/>
        </w:numPr>
        <w:jc w:val="both"/>
      </w:pPr>
      <w:r>
        <w:rPr>
          <w:rFonts w:hint="eastAsia"/>
          <w:b/>
          <w:bCs/>
        </w:rPr>
        <w:t>跨境合规</w:t>
      </w:r>
      <w:r>
        <w:rPr>
          <w:rFonts w:hint="eastAsia"/>
          <w:lang w:eastAsia="zh-CN"/>
        </w:rPr>
        <w:t>：</w:t>
      </w:r>
      <w:r>
        <w:rPr>
          <w:rFonts w:hint="eastAsia"/>
        </w:rPr>
        <w:t>涉及跨境数据流动的</w:t>
      </w:r>
      <w:r>
        <w:rPr>
          <w:rFonts w:hint="eastAsia"/>
          <w:lang w:eastAsia="zh-CN"/>
        </w:rPr>
        <w:t>，</w:t>
      </w:r>
      <w:r>
        <w:rPr>
          <w:rFonts w:hint="eastAsia"/>
        </w:rPr>
        <w:t>严格履行安全评估、标准合同签署等法定程序</w:t>
      </w:r>
    </w:p>
    <w:bookmarkEnd w:id="12"/>
    <w:p w14:paraId="20840467">
      <w:pPr>
        <w:pStyle w:val="3"/>
        <w:bidi w:val="0"/>
        <w:jc w:val="both"/>
      </w:pPr>
      <w:bookmarkStart w:id="13" w:name="二语义索引从非结构化数据到结构化知识的转化"/>
      <w:r>
        <w:rPr>
          <w:rFonts w:hint="eastAsia"/>
        </w:rPr>
        <w:t>语义索引</w:t>
      </w:r>
      <w:r>
        <w:rPr>
          <w:rFonts w:hint="eastAsia"/>
          <w:lang w:eastAsia="zh-CN"/>
        </w:rPr>
        <w:t>：</w:t>
      </w:r>
      <w:r>
        <w:rPr>
          <w:rFonts w:hint="eastAsia"/>
        </w:rPr>
        <w:t>从非结构化数据到结构化知识的转化</w:t>
      </w:r>
    </w:p>
    <w:p w14:paraId="0E1CCF51">
      <w:pPr>
        <w:pStyle w:val="45"/>
        <w:jc w:val="both"/>
      </w:pPr>
      <w:r>
        <w:rPr>
          <w:rFonts w:hint="eastAsia"/>
        </w:rPr>
        <w:t>如果说数据溯源解决了有数据的问题</w:t>
      </w:r>
      <w:r>
        <w:rPr>
          <w:rFonts w:hint="eastAsia"/>
          <w:lang w:eastAsia="zh-CN"/>
        </w:rPr>
        <w:t>，</w:t>
      </w:r>
      <w:r>
        <w:rPr>
          <w:rFonts w:hint="eastAsia"/>
        </w:rPr>
        <w:t>那么语义索引则解决了能理解、能使用的问题。这一模块的核心任务是运用自然语言处理、知识图谱、机器学习等人工智能技术</w:t>
      </w:r>
      <w:r>
        <w:rPr>
          <w:rFonts w:hint="eastAsia"/>
          <w:lang w:eastAsia="zh-CN"/>
        </w:rPr>
        <w:t>，</w:t>
      </w:r>
      <w:r>
        <w:rPr>
          <w:rFonts w:hint="eastAsia"/>
        </w:rPr>
        <w:t>将海量非结构化文本数据转化为结构化的、可计算的知识。</w:t>
      </w:r>
    </w:p>
    <w:p w14:paraId="48ED00A3">
      <w:pPr>
        <w:pStyle w:val="5"/>
        <w:bidi w:val="0"/>
        <w:jc w:val="both"/>
        <w:rPr>
          <w:b/>
          <w:bCs/>
        </w:rPr>
      </w:pPr>
      <w:r>
        <w:rPr>
          <w:rFonts w:hint="eastAsia"/>
          <w:b/>
          <w:bCs/>
        </w:rPr>
        <w:t>技能抽取与标注</w:t>
      </w:r>
    </w:p>
    <w:p w14:paraId="5A70B3D9">
      <w:pPr>
        <w:pStyle w:val="4"/>
        <w:jc w:val="both"/>
      </w:pPr>
      <w:r>
        <w:rPr>
          <w:rFonts w:hint="eastAsia"/>
        </w:rPr>
        <w:t>一位人才掌握哪些技能</w:t>
      </w:r>
      <w:r>
        <w:rPr>
          <w:rFonts w:hint="eastAsia"/>
          <w:lang w:eastAsia="zh-CN"/>
        </w:rPr>
        <w:t>，</w:t>
      </w:r>
      <w:r>
        <w:rPr>
          <w:rFonts w:hint="eastAsia"/>
        </w:rPr>
        <w:t>是其核心能力的直接体现</w:t>
      </w:r>
      <w:r>
        <w:rPr>
          <w:rFonts w:hint="eastAsia"/>
          <w:lang w:eastAsia="zh-CN"/>
        </w:rPr>
        <w:t>，</w:t>
      </w:r>
      <w:r>
        <w:rPr>
          <w:rFonts w:hint="eastAsia"/>
        </w:rPr>
        <w:t>也是人才供需匹配的关键依据。我们开发了基于BERT等预训练语言模型的技能抽取引擎</w:t>
      </w:r>
      <w:r>
        <w:rPr>
          <w:rFonts w:hint="eastAsia"/>
          <w:lang w:eastAsia="zh-CN"/>
        </w:rPr>
        <w:t>，</w:t>
      </w:r>
      <w:r>
        <w:rPr>
          <w:rFonts w:hint="eastAsia"/>
        </w:rPr>
        <w:t>能够从论文摘要、专利说明、简历描述、岗位JD等非结构化文本中</w:t>
      </w:r>
      <w:r>
        <w:rPr>
          <w:rFonts w:hint="eastAsia"/>
          <w:lang w:eastAsia="zh-CN"/>
        </w:rPr>
        <w:t>，</w:t>
      </w:r>
      <w:r>
        <w:rPr>
          <w:rFonts w:hint="eastAsia"/>
        </w:rPr>
        <w:t>自动识别并抽取提及的技能点。</w:t>
      </w:r>
    </w:p>
    <w:p w14:paraId="487B7B7A">
      <w:pPr>
        <w:pStyle w:val="4"/>
        <w:jc w:val="both"/>
      </w:pPr>
      <w:r>
        <w:rPr>
          <w:rFonts w:hint="eastAsia"/>
        </w:rPr>
        <w:t>例如</w:t>
      </w:r>
      <w:r>
        <w:rPr>
          <w:rFonts w:hint="eastAsia"/>
          <w:lang w:eastAsia="zh-CN"/>
        </w:rPr>
        <w:t>，</w:t>
      </w:r>
      <w:r>
        <w:rPr>
          <w:rFonts w:hint="eastAsia"/>
        </w:rPr>
        <w:t>从一篇论文We</w:t>
      </w:r>
      <w:r>
        <w:t xml:space="preserve"> developed a novel federated learning framework with differential privacy guarantees for cross-silo medical data </w:t>
      </w:r>
      <w:r>
        <w:rPr>
          <w:rFonts w:hint="eastAsia"/>
        </w:rPr>
        <w:t>analysis中</w:t>
      </w:r>
      <w:r>
        <w:rPr>
          <w:rFonts w:hint="eastAsia"/>
          <w:lang w:eastAsia="zh-CN"/>
        </w:rPr>
        <w:t>，</w:t>
      </w:r>
      <w:r>
        <w:rPr>
          <w:rFonts w:hint="eastAsia"/>
        </w:rPr>
        <w:t>系统可以抽取出federated</w:t>
      </w:r>
      <w:r>
        <w:t xml:space="preserve"> </w:t>
      </w:r>
      <w:r>
        <w:rPr>
          <w:rFonts w:hint="eastAsia"/>
        </w:rPr>
        <w:t>learning(联邦学习)differential</w:t>
      </w:r>
      <w:r>
        <w:t xml:space="preserve"> </w:t>
      </w:r>
      <w:r>
        <w:rPr>
          <w:rFonts w:hint="eastAsia"/>
        </w:rPr>
        <w:t>privacy(差分隐私)medical</w:t>
      </w:r>
      <w:r>
        <w:t xml:space="preserve"> data </w:t>
      </w:r>
      <w:r>
        <w:rPr>
          <w:rFonts w:hint="eastAsia"/>
        </w:rPr>
        <w:t>analysis(医疗数据分析)等技能标签</w:t>
      </w:r>
      <w:r>
        <w:rPr>
          <w:rFonts w:hint="eastAsia"/>
          <w:lang w:eastAsia="zh-CN"/>
        </w:rPr>
        <w:t>，</w:t>
      </w:r>
      <w:r>
        <w:rPr>
          <w:rFonts w:hint="eastAsia"/>
        </w:rPr>
        <w:t>并通过与HISO本体库的映射</w:t>
      </w:r>
      <w:r>
        <w:rPr>
          <w:rFonts w:hint="eastAsia"/>
          <w:lang w:eastAsia="zh-CN"/>
        </w:rPr>
        <w:t>，</w:t>
      </w:r>
      <w:r>
        <w:rPr>
          <w:rFonts w:hint="eastAsia"/>
        </w:rPr>
        <w:t>将这些技能归类到相应的技能域和岗位族。</w:t>
      </w:r>
    </w:p>
    <w:p w14:paraId="76EDE86B">
      <w:pPr>
        <w:pStyle w:val="4"/>
        <w:jc w:val="both"/>
      </w:pPr>
      <w:r>
        <w:rPr>
          <w:rFonts w:hint="eastAsia"/>
        </w:rPr>
        <w:t>为提高抽取准确率</w:t>
      </w:r>
      <w:r>
        <w:rPr>
          <w:rFonts w:hint="eastAsia"/>
          <w:lang w:eastAsia="zh-CN"/>
        </w:rPr>
        <w:t>，</w:t>
      </w:r>
      <w:r>
        <w:rPr>
          <w:rFonts w:hint="eastAsia"/>
        </w:rPr>
        <w:t>我们针对四大产业分别构建了专业训练语料库</w:t>
      </w:r>
      <w:r>
        <w:rPr>
          <w:rFonts w:hint="eastAsia"/>
          <w:lang w:eastAsia="zh-CN"/>
        </w:rPr>
        <w:t>，</w:t>
      </w:r>
      <w:r>
        <w:rPr>
          <w:rFonts w:hint="eastAsia"/>
        </w:rPr>
        <w:t>并邀请领域专家进行人工标注</w:t>
      </w:r>
      <w:r>
        <w:rPr>
          <w:rFonts w:hint="eastAsia"/>
          <w:lang w:eastAsia="zh-CN"/>
        </w:rPr>
        <w:t>，</w:t>
      </w:r>
      <w:r>
        <w:rPr>
          <w:rFonts w:hint="eastAsia"/>
        </w:rPr>
        <w:t>通过人机协同的方式不断优化模型性能。目前技能抽取的准确率已达到85%以上。</w:t>
      </w:r>
    </w:p>
    <w:p w14:paraId="6B0078F4">
      <w:pPr>
        <w:pStyle w:val="4"/>
        <w:jc w:val="both"/>
      </w:pPr>
      <w:r>
        <w:rPr>
          <w:b/>
          <w:bCs/>
        </w:rPr>
        <w:t xml:space="preserve">2. </w:t>
      </w:r>
      <w:r>
        <w:rPr>
          <w:rFonts w:hint="eastAsia"/>
          <w:b/>
          <w:bCs/>
        </w:rPr>
        <w:t>能力画像生成</w:t>
      </w:r>
    </w:p>
    <w:p w14:paraId="089D3C82">
      <w:pPr>
        <w:pStyle w:val="4"/>
        <w:jc w:val="both"/>
        <w:rPr>
          <w:rFonts w:hint="eastAsia" w:eastAsia="仿宋"/>
          <w:lang w:eastAsia="zh-CN"/>
        </w:rPr>
      </w:pPr>
      <w:r>
        <w:rPr>
          <w:rFonts w:hint="eastAsia"/>
        </w:rPr>
        <w:t>在完成技能抽取后</w:t>
      </w:r>
      <w:r>
        <w:rPr>
          <w:rFonts w:hint="eastAsia"/>
          <w:lang w:eastAsia="zh-CN"/>
        </w:rPr>
        <w:t>，</w:t>
      </w:r>
      <w:r>
        <w:rPr>
          <w:rFonts w:hint="eastAsia"/>
        </w:rPr>
        <w:t>系统会为每一位人才生成多维度的能力画像</w:t>
      </w:r>
      <w:r>
        <w:rPr>
          <w:rFonts w:hint="eastAsia"/>
          <w:lang w:eastAsia="zh-CN"/>
        </w:rPr>
        <w:t>，</w:t>
      </w:r>
      <w:r>
        <w:rPr>
          <w:rFonts w:hint="eastAsia"/>
        </w:rPr>
        <w:t>主要包括</w:t>
      </w:r>
      <w:r>
        <w:rPr>
          <w:rFonts w:hint="eastAsia"/>
          <w:lang w:eastAsia="zh-CN"/>
        </w:rPr>
        <w:t>：</w:t>
      </w:r>
    </w:p>
    <w:p w14:paraId="61A7EE7D">
      <w:pPr>
        <w:pStyle w:val="4"/>
        <w:jc w:val="both"/>
      </w:pPr>
      <w:r>
        <w:rPr>
          <w:rFonts w:hint="eastAsia"/>
          <w:b/>
          <w:bCs/>
        </w:rPr>
        <w:t>学术影响力维度</w:t>
      </w:r>
      <w:r>
        <w:rPr>
          <w:rFonts w:hint="eastAsia"/>
          <w:lang w:eastAsia="zh-CN"/>
        </w:rPr>
        <w:t>：</w:t>
      </w:r>
      <w:r>
        <w:rPr>
          <w:rFonts w:hint="eastAsia"/>
        </w:rPr>
        <w:t>基于其发表论文的数量、质量(期刊影响因子、CCF分类等级)、被引次数、h-index、领域归一化引用影响力(FWCI)等指标</w:t>
      </w:r>
      <w:r>
        <w:rPr>
          <w:rFonts w:hint="eastAsia"/>
          <w:lang w:eastAsia="zh-CN"/>
        </w:rPr>
        <w:t>，</w:t>
      </w:r>
      <w:r>
        <w:rPr>
          <w:rFonts w:hint="eastAsia"/>
        </w:rPr>
        <w:t>评估其在学术界的影响力和认可度。</w:t>
      </w:r>
    </w:p>
    <w:p w14:paraId="3C801C87">
      <w:pPr>
        <w:pStyle w:val="4"/>
        <w:jc w:val="both"/>
      </w:pPr>
      <w:r>
        <w:rPr>
          <w:rFonts w:hint="eastAsia"/>
          <w:b/>
          <w:bCs/>
        </w:rPr>
        <w:t>创新贡献维度</w:t>
      </w:r>
      <w:r>
        <w:rPr>
          <w:rFonts w:hint="eastAsia"/>
          <w:lang w:eastAsia="zh-CN"/>
        </w:rPr>
        <w:t>：</w:t>
      </w:r>
      <w:r>
        <w:rPr>
          <w:rFonts w:hint="eastAsia"/>
        </w:rPr>
        <w:t>基于其申请专利的数量、类型(发明/实用新型)、法律状态(授权/公开)、被引次数、技术领域、权利要求复杂度等指标</w:t>
      </w:r>
      <w:r>
        <w:rPr>
          <w:rFonts w:hint="eastAsia"/>
          <w:lang w:eastAsia="zh-CN"/>
        </w:rPr>
        <w:t>，</w:t>
      </w:r>
      <w:r>
        <w:rPr>
          <w:rFonts w:hint="eastAsia"/>
        </w:rPr>
        <w:t>评估其技术创新能力和知识产权贡献。</w:t>
      </w:r>
    </w:p>
    <w:p w14:paraId="0858619F">
      <w:pPr>
        <w:pStyle w:val="4"/>
        <w:jc w:val="both"/>
      </w:pPr>
      <w:r>
        <w:rPr>
          <w:rFonts w:hint="eastAsia"/>
          <w:b/>
          <w:bCs/>
        </w:rPr>
        <w:t>工程实践维度</w:t>
      </w:r>
      <w:r>
        <w:rPr>
          <w:rFonts w:hint="eastAsia"/>
          <w:lang w:eastAsia="zh-CN"/>
        </w:rPr>
        <w:t>：</w:t>
      </w:r>
      <w:r>
        <w:rPr>
          <w:rFonts w:hint="eastAsia"/>
        </w:rPr>
        <w:t>基于其在GitHub等平台的代码贡献量、项目星标数、fork数、参与的开源项目影响力、代码质量评分等指标</w:t>
      </w:r>
      <w:r>
        <w:rPr>
          <w:rFonts w:hint="eastAsia"/>
          <w:lang w:eastAsia="zh-CN"/>
        </w:rPr>
        <w:t>，</w:t>
      </w:r>
      <w:r>
        <w:rPr>
          <w:rFonts w:hint="eastAsia"/>
        </w:rPr>
        <w:t>评估其工程实现能力。这一维度对于评价AI、软件工程等领域人才尤为重要。</w:t>
      </w:r>
    </w:p>
    <w:p w14:paraId="149E4C1D">
      <w:pPr>
        <w:pStyle w:val="4"/>
        <w:jc w:val="both"/>
      </w:pPr>
      <w:r>
        <w:rPr>
          <w:rFonts w:hint="eastAsia"/>
          <w:b/>
          <w:bCs/>
        </w:rPr>
        <w:t>产业转化维度</w:t>
      </w:r>
      <w:r>
        <w:rPr>
          <w:rFonts w:hint="eastAsia"/>
          <w:lang w:eastAsia="zh-CN"/>
        </w:rPr>
        <w:t>：</w:t>
      </w:r>
      <w:r>
        <w:rPr>
          <w:rFonts w:hint="eastAsia"/>
        </w:rPr>
        <w:t>基于其参与的产品上市情况、企业任职经历、承担的产业化项目、获得的融资支持等指标</w:t>
      </w:r>
      <w:r>
        <w:rPr>
          <w:rFonts w:hint="eastAsia"/>
          <w:lang w:eastAsia="zh-CN"/>
        </w:rPr>
        <w:t>，</w:t>
      </w:r>
      <w:r>
        <w:rPr>
          <w:rFonts w:hint="eastAsia"/>
        </w:rPr>
        <w:t>评估其将科研成果转化为实际产品的能力。</w:t>
      </w:r>
    </w:p>
    <w:p w14:paraId="57B12921">
      <w:pPr>
        <w:pStyle w:val="4"/>
        <w:jc w:val="both"/>
      </w:pPr>
      <w:r>
        <w:rPr>
          <w:rFonts w:hint="eastAsia"/>
          <w:b/>
          <w:bCs/>
        </w:rPr>
        <w:t>跨境协作维度</w:t>
      </w:r>
      <w:r>
        <w:rPr>
          <w:rFonts w:hint="eastAsia"/>
          <w:lang w:eastAsia="zh-CN"/>
        </w:rPr>
        <w:t>：</w:t>
      </w:r>
      <w:r>
        <w:rPr>
          <w:rFonts w:hint="eastAsia"/>
        </w:rPr>
        <w:t>基于其论文合作者的国际分布、参与的国际项目、在海外机构的工作经历、国际奖项等指标</w:t>
      </w:r>
      <w:r>
        <w:rPr>
          <w:rFonts w:hint="eastAsia"/>
          <w:lang w:eastAsia="zh-CN"/>
        </w:rPr>
        <w:t>，</w:t>
      </w:r>
      <w:r>
        <w:rPr>
          <w:rFonts w:hint="eastAsia"/>
        </w:rPr>
        <w:t>评估其国际化程度和跨文化协作能力。这一维度对河套合作区至关重要。</w:t>
      </w:r>
    </w:p>
    <w:p w14:paraId="528977B6">
      <w:pPr>
        <w:pStyle w:val="4"/>
        <w:jc w:val="both"/>
      </w:pPr>
      <w:r>
        <w:rPr>
          <w:rFonts w:hint="eastAsia"/>
          <w:b/>
          <w:bCs/>
        </w:rPr>
        <w:t>技能谱系维度</w:t>
      </w:r>
      <w:r>
        <w:rPr>
          <w:rFonts w:hint="eastAsia"/>
          <w:lang w:eastAsia="zh-CN"/>
        </w:rPr>
        <w:t>：</w:t>
      </w:r>
      <w:r>
        <w:rPr>
          <w:rFonts w:hint="eastAsia"/>
        </w:rPr>
        <w:t>基于其掌握的技能标签及权重(根据该技能在其成果中出现的频次和重要性计算)</w:t>
      </w:r>
      <w:r>
        <w:rPr>
          <w:rFonts w:hint="eastAsia"/>
          <w:lang w:eastAsia="zh-CN"/>
        </w:rPr>
        <w:t>，</w:t>
      </w:r>
      <w:r>
        <w:rPr>
          <w:rFonts w:hint="eastAsia"/>
        </w:rPr>
        <w:t>生成技能雷达图</w:t>
      </w:r>
      <w:r>
        <w:rPr>
          <w:rFonts w:hint="eastAsia"/>
          <w:lang w:eastAsia="zh-CN"/>
        </w:rPr>
        <w:t>，</w:t>
      </w:r>
      <w:r>
        <w:rPr>
          <w:rFonts w:hint="eastAsia"/>
        </w:rPr>
        <w:t>直观展示其专业优势和知识结构。</w:t>
      </w:r>
    </w:p>
    <w:p w14:paraId="1BF8F052">
      <w:pPr>
        <w:pStyle w:val="4"/>
        <w:jc w:val="both"/>
      </w:pPr>
      <w:r>
        <w:rPr>
          <w:rFonts w:hint="eastAsia"/>
        </w:rPr>
        <w:t>系统为每位人才生成可视化的能力指纹</w:t>
      </w:r>
      <w:r>
        <w:rPr>
          <w:rFonts w:hint="eastAsia"/>
          <w:lang w:eastAsia="zh-CN"/>
        </w:rPr>
        <w:t>，</w:t>
      </w:r>
      <w:r>
        <w:rPr>
          <w:rFonts w:hint="eastAsia"/>
        </w:rPr>
        <w:t>如同人的生物指纹一样</w:t>
      </w:r>
      <w:r>
        <w:rPr>
          <w:rFonts w:hint="eastAsia"/>
          <w:lang w:eastAsia="zh-CN"/>
        </w:rPr>
        <w:t>，</w:t>
      </w:r>
      <w:r>
        <w:rPr>
          <w:rFonts w:hint="eastAsia"/>
        </w:rPr>
        <w:t>成为其独特能力的标识。</w:t>
      </w:r>
    </w:p>
    <w:p w14:paraId="32806537">
      <w:pPr>
        <w:pStyle w:val="5"/>
        <w:bidi w:val="0"/>
        <w:jc w:val="both"/>
        <w:rPr>
          <w:b/>
          <w:bCs/>
        </w:rPr>
      </w:pPr>
      <w:r>
        <w:rPr>
          <w:rFonts w:hint="eastAsia"/>
          <w:b/>
          <w:bCs/>
        </w:rPr>
        <w:t>关系网络构建</w:t>
      </w:r>
    </w:p>
    <w:p w14:paraId="13C86F14">
      <w:pPr>
        <w:pStyle w:val="4"/>
        <w:jc w:val="both"/>
        <w:rPr>
          <w:rFonts w:hint="eastAsia" w:eastAsia="仿宋"/>
          <w:lang w:eastAsia="zh-CN"/>
        </w:rPr>
      </w:pPr>
      <w:r>
        <w:rPr>
          <w:rFonts w:hint="eastAsia"/>
        </w:rPr>
        <w:t>创新从来不是孤立个体的行为</w:t>
      </w:r>
      <w:r>
        <w:rPr>
          <w:rFonts w:hint="eastAsia"/>
          <w:lang w:eastAsia="zh-CN"/>
        </w:rPr>
        <w:t>，</w:t>
      </w:r>
      <w:r>
        <w:rPr>
          <w:rFonts w:hint="eastAsia"/>
        </w:rPr>
        <w:t>而是嵌入在复杂社会网络中的集体活动。我们构建了多层次的人才关系网络</w:t>
      </w:r>
      <w:r>
        <w:rPr>
          <w:rFonts w:hint="eastAsia"/>
          <w:lang w:eastAsia="zh-CN"/>
        </w:rPr>
        <w:t>：</w:t>
      </w:r>
    </w:p>
    <w:p w14:paraId="0492B4C1">
      <w:pPr>
        <w:pStyle w:val="4"/>
        <w:jc w:val="both"/>
      </w:pPr>
      <w:r>
        <w:rPr>
          <w:rFonts w:hint="eastAsia"/>
          <w:b/>
          <w:bCs/>
        </w:rPr>
        <w:t>合作网络</w:t>
      </w:r>
      <w:r>
        <w:rPr>
          <w:rFonts w:hint="eastAsia"/>
          <w:lang w:eastAsia="zh-CN"/>
        </w:rPr>
        <w:t>：</w:t>
      </w:r>
      <w:r>
        <w:rPr>
          <w:rFonts w:hint="eastAsia"/>
        </w:rPr>
        <w:t>基于论文合著、专利共同发明、项目共同承担等关系</w:t>
      </w:r>
      <w:r>
        <w:rPr>
          <w:rFonts w:hint="eastAsia"/>
          <w:lang w:eastAsia="zh-CN"/>
        </w:rPr>
        <w:t>，</w:t>
      </w:r>
      <w:r>
        <w:rPr>
          <w:rFonts w:hint="eastAsia"/>
        </w:rPr>
        <w:t>构建人才之间的合作网络。通过社会网络分析</w:t>
      </w:r>
      <w:r>
        <w:rPr>
          <w:rFonts w:hint="eastAsia"/>
          <w:lang w:eastAsia="zh-CN"/>
        </w:rPr>
        <w:t>，</w:t>
      </w:r>
      <w:r>
        <w:rPr>
          <w:rFonts w:hint="eastAsia"/>
        </w:rPr>
        <w:t>可以识别出某一领域的核心人物(网络中心性高)、桥梁人物(连接不同子群)、新星人物(近期合作网络快速扩张)。</w:t>
      </w:r>
    </w:p>
    <w:p w14:paraId="632EEE37">
      <w:pPr>
        <w:pStyle w:val="4"/>
        <w:jc w:val="both"/>
      </w:pPr>
      <w:r>
        <w:rPr>
          <w:rFonts w:hint="eastAsia"/>
          <w:b/>
          <w:bCs/>
        </w:rPr>
        <w:t>师承网络</w:t>
      </w:r>
      <w:r>
        <w:rPr>
          <w:rFonts w:hint="eastAsia"/>
          <w:lang w:eastAsia="zh-CN"/>
        </w:rPr>
        <w:t>：</w:t>
      </w:r>
      <w:r>
        <w:rPr>
          <w:rFonts w:hint="eastAsia"/>
        </w:rPr>
        <w:t>基于导师-学生关系(从论文致谢、学位论文、机构隶属等信息推断)</w:t>
      </w:r>
      <w:r>
        <w:rPr>
          <w:rFonts w:hint="eastAsia"/>
          <w:lang w:eastAsia="zh-CN"/>
        </w:rPr>
        <w:t>，</w:t>
      </w:r>
      <w:r>
        <w:rPr>
          <w:rFonts w:hint="eastAsia"/>
        </w:rPr>
        <w:t>构建学术传承谱系</w:t>
      </w:r>
      <w:r>
        <w:rPr>
          <w:rFonts w:hint="eastAsia"/>
          <w:lang w:eastAsia="zh-CN"/>
        </w:rPr>
        <w:t>，</w:t>
      </w:r>
      <w:r>
        <w:rPr>
          <w:rFonts w:hint="eastAsia"/>
        </w:rPr>
        <w:t>可以追踪某一学派的发展脉络</w:t>
      </w:r>
      <w:r>
        <w:rPr>
          <w:rFonts w:hint="eastAsia"/>
          <w:lang w:eastAsia="zh-CN"/>
        </w:rPr>
        <w:t>，</w:t>
      </w:r>
      <w:r>
        <w:rPr>
          <w:rFonts w:hint="eastAsia"/>
        </w:rPr>
        <w:t>识别有潜力的青年才俊。</w:t>
      </w:r>
    </w:p>
    <w:p w14:paraId="619AFF88">
      <w:pPr>
        <w:pStyle w:val="4"/>
        <w:jc w:val="both"/>
      </w:pPr>
      <w:r>
        <w:rPr>
          <w:rFonts w:hint="eastAsia"/>
          <w:b/>
          <w:bCs/>
        </w:rPr>
        <w:t>流动网络</w:t>
      </w:r>
      <w:r>
        <w:rPr>
          <w:rFonts w:hint="eastAsia"/>
          <w:lang w:eastAsia="zh-CN"/>
        </w:rPr>
        <w:t>：</w:t>
      </w:r>
      <w:r>
        <w:rPr>
          <w:rFonts w:hint="eastAsia"/>
        </w:rPr>
        <w:t>基于人才的机构变动轨迹</w:t>
      </w:r>
      <w:r>
        <w:rPr>
          <w:rFonts w:hint="eastAsia"/>
          <w:lang w:eastAsia="zh-CN"/>
        </w:rPr>
        <w:t>，</w:t>
      </w:r>
      <w:r>
        <w:rPr>
          <w:rFonts w:hint="eastAsia"/>
        </w:rPr>
        <w:t>构建人才流动网络</w:t>
      </w:r>
      <w:r>
        <w:rPr>
          <w:rFonts w:hint="eastAsia"/>
          <w:lang w:eastAsia="zh-CN"/>
        </w:rPr>
        <w:t>，</w:t>
      </w:r>
      <w:r>
        <w:rPr>
          <w:rFonts w:hint="eastAsia"/>
        </w:rPr>
        <w:t>可以分析哪些机构是人才的输出地和吸引地</w:t>
      </w:r>
      <w:r>
        <w:rPr>
          <w:rFonts w:hint="eastAsia"/>
          <w:lang w:eastAsia="zh-CN"/>
        </w:rPr>
        <w:t>，</w:t>
      </w:r>
      <w:r>
        <w:rPr>
          <w:rFonts w:hint="eastAsia"/>
        </w:rPr>
        <w:t>哪些城市或区域之间存在频繁的人才交流。</w:t>
      </w:r>
    </w:p>
    <w:p w14:paraId="45BB1877">
      <w:pPr>
        <w:pStyle w:val="4"/>
        <w:jc w:val="both"/>
      </w:pPr>
      <w:r>
        <w:rPr>
          <w:rFonts w:hint="eastAsia"/>
          <w:b/>
          <w:bCs/>
        </w:rPr>
        <w:t>知识关联网络</w:t>
      </w:r>
      <w:r>
        <w:rPr>
          <w:rFonts w:hint="eastAsia"/>
          <w:lang w:eastAsia="zh-CN"/>
        </w:rPr>
        <w:t>：</w:t>
      </w:r>
      <w:r>
        <w:rPr>
          <w:rFonts w:hint="eastAsia"/>
        </w:rPr>
        <w:t>基于技能标签的共现关系</w:t>
      </w:r>
      <w:r>
        <w:rPr>
          <w:rFonts w:hint="eastAsia"/>
          <w:lang w:eastAsia="zh-CN"/>
        </w:rPr>
        <w:t>，</w:t>
      </w:r>
      <w:r>
        <w:rPr>
          <w:rFonts w:hint="eastAsia"/>
        </w:rPr>
        <w:t>构建技能之间的关联网络</w:t>
      </w:r>
      <w:r>
        <w:rPr>
          <w:rFonts w:hint="eastAsia"/>
          <w:lang w:eastAsia="zh-CN"/>
        </w:rPr>
        <w:t>，</w:t>
      </w:r>
      <w:r>
        <w:rPr>
          <w:rFonts w:hint="eastAsia"/>
        </w:rPr>
        <w:t>可以发现哪些技能组合经常同时出现(如深度学习与计算机视觉高度关联)</w:t>
      </w:r>
      <w:r>
        <w:rPr>
          <w:rFonts w:hint="eastAsia"/>
          <w:lang w:eastAsia="zh-CN"/>
        </w:rPr>
        <w:t>，</w:t>
      </w:r>
      <w:r>
        <w:rPr>
          <w:rFonts w:hint="eastAsia"/>
        </w:rPr>
        <w:t>哪些新兴技能组合正在快速崛起(如大语言模型与医疗诊断的结合)。</w:t>
      </w:r>
    </w:p>
    <w:p w14:paraId="104E26D0">
      <w:pPr>
        <w:pStyle w:val="4"/>
        <w:jc w:val="both"/>
      </w:pPr>
      <w:r>
        <w:rPr>
          <w:rFonts w:hint="eastAsia"/>
        </w:rPr>
        <w:t>这些网络不仅提供了理解人才生态的新视角</w:t>
      </w:r>
      <w:r>
        <w:rPr>
          <w:rFonts w:hint="eastAsia"/>
          <w:lang w:eastAsia="zh-CN"/>
        </w:rPr>
        <w:t>，</w:t>
      </w:r>
      <w:r>
        <w:rPr>
          <w:rFonts w:hint="eastAsia"/>
        </w:rPr>
        <w:t>也为精准引才提供了新策略——有时引进一个关键节点人才</w:t>
      </w:r>
      <w:r>
        <w:rPr>
          <w:rFonts w:hint="eastAsia"/>
          <w:lang w:eastAsia="zh-CN"/>
        </w:rPr>
        <w:t>，</w:t>
      </w:r>
      <w:r>
        <w:rPr>
          <w:rFonts w:hint="eastAsia"/>
        </w:rPr>
        <w:t>可能带动一个团队甚至一个网络的迁移。</w:t>
      </w:r>
    </w:p>
    <w:bookmarkEnd w:id="13"/>
    <w:p w14:paraId="1FB1EEE0">
      <w:pPr>
        <w:pStyle w:val="3"/>
        <w:bidi w:val="0"/>
        <w:jc w:val="both"/>
      </w:pPr>
      <w:bookmarkStart w:id="14" w:name="三动态监测构建人才生态的实时驾驶舱"/>
      <w:r>
        <w:rPr>
          <w:rFonts w:hint="eastAsia"/>
        </w:rPr>
        <w:t>动态监测</w:t>
      </w:r>
      <w:r>
        <w:rPr>
          <w:rFonts w:hint="eastAsia"/>
          <w:lang w:eastAsia="zh-CN"/>
        </w:rPr>
        <w:t>：</w:t>
      </w:r>
      <w:r>
        <w:rPr>
          <w:rFonts w:hint="eastAsia"/>
        </w:rPr>
        <w:t>构建人才生态的实时驾驶舱</w:t>
      </w:r>
    </w:p>
    <w:p w14:paraId="57CBFBBA">
      <w:pPr>
        <w:pStyle w:val="45"/>
        <w:jc w:val="both"/>
      </w:pPr>
      <w:r>
        <w:rPr>
          <w:rFonts w:hint="eastAsia"/>
        </w:rPr>
        <w:t>数据溯源和语义索引为我们构建了一个人才知识库</w:t>
      </w:r>
      <w:r>
        <w:rPr>
          <w:rFonts w:hint="eastAsia"/>
          <w:lang w:eastAsia="zh-CN"/>
        </w:rPr>
        <w:t>，</w:t>
      </w:r>
      <w:r>
        <w:rPr>
          <w:rFonts w:hint="eastAsia"/>
        </w:rPr>
        <w:t>而动态监测则将这个静态的知识库转化为一个实时更新、持续追踪、预警预判的智能驾驶舱</w:t>
      </w:r>
      <w:r>
        <w:rPr>
          <w:rFonts w:hint="eastAsia"/>
          <w:lang w:eastAsia="zh-CN"/>
        </w:rPr>
        <w:t>，</w:t>
      </w:r>
      <w:r>
        <w:rPr>
          <w:rFonts w:hint="eastAsia"/>
        </w:rPr>
        <w:t>为管理决策提供及时准确的信息支持。</w:t>
      </w:r>
    </w:p>
    <w:p w14:paraId="653E4ECD">
      <w:pPr>
        <w:pStyle w:val="5"/>
        <w:bidi w:val="0"/>
        <w:jc w:val="both"/>
      </w:pPr>
      <w:r>
        <w:rPr>
          <w:rFonts w:hint="eastAsia"/>
        </w:rPr>
        <w:t>多维监测指标体系</w:t>
      </w:r>
    </w:p>
    <w:p w14:paraId="10A2CEF9">
      <w:pPr>
        <w:pStyle w:val="4"/>
        <w:jc w:val="both"/>
        <w:rPr>
          <w:rFonts w:hint="eastAsia" w:eastAsia="仿宋"/>
          <w:lang w:eastAsia="zh-CN"/>
        </w:rPr>
      </w:pPr>
      <w:r>
        <w:rPr>
          <w:rFonts w:hint="eastAsia"/>
        </w:rPr>
        <w:t>我们构建了涵盖供给、需求、流动、匹配、产出、政策等六个维度的监测指标体系</w:t>
      </w:r>
      <w:r>
        <w:rPr>
          <w:rFonts w:hint="eastAsia"/>
          <w:lang w:eastAsia="zh-CN"/>
        </w:rPr>
        <w:t>：</w:t>
      </w:r>
    </w:p>
    <w:p w14:paraId="4A568D41">
      <w:pPr>
        <w:pStyle w:val="4"/>
        <w:jc w:val="both"/>
        <w:rPr>
          <w:rFonts w:hint="eastAsia" w:eastAsia="仿宋"/>
          <w:lang w:eastAsia="zh-CN"/>
        </w:rPr>
      </w:pPr>
      <w:r>
        <w:rPr>
          <w:rFonts w:hint="eastAsia"/>
          <w:b/>
          <w:bCs/>
        </w:rPr>
        <w:t>供给侧指标</w:t>
      </w:r>
      <w:r>
        <w:rPr>
          <w:rFonts w:hint="eastAsia"/>
          <w:lang w:eastAsia="zh-CN"/>
        </w:rPr>
        <w:t>：</w:t>
      </w:r>
    </w:p>
    <w:p w14:paraId="427C8B24">
      <w:pPr>
        <w:numPr>
          <w:ilvl w:val="0"/>
          <w:numId w:val="3"/>
        </w:numPr>
        <w:jc w:val="both"/>
      </w:pPr>
      <w:r>
        <w:rPr>
          <w:rFonts w:hint="eastAsia"/>
        </w:rPr>
        <w:t>存量指标</w:t>
      </w:r>
      <w:r>
        <w:rPr>
          <w:rFonts w:hint="eastAsia"/>
          <w:lang w:eastAsia="zh-CN"/>
        </w:rPr>
        <w:t>：</w:t>
      </w:r>
      <w:r>
        <w:rPr>
          <w:rFonts w:hint="eastAsia"/>
        </w:rPr>
        <w:t>河套园区及深圳市四大产业各层次人才的总量、结构(按学历、职称、年龄、性别、国籍等分层)</w:t>
      </w:r>
    </w:p>
    <w:p w14:paraId="3A3007AC">
      <w:pPr>
        <w:numPr>
          <w:ilvl w:val="0"/>
          <w:numId w:val="3"/>
        </w:numPr>
        <w:jc w:val="both"/>
      </w:pPr>
      <w:r>
        <w:rPr>
          <w:rFonts w:hint="eastAsia"/>
        </w:rPr>
        <w:t>增量指标</w:t>
      </w:r>
      <w:r>
        <w:rPr>
          <w:rFonts w:hint="eastAsia"/>
          <w:lang w:eastAsia="zh-CN"/>
        </w:rPr>
        <w:t>：</w:t>
      </w:r>
      <w:r>
        <w:rPr>
          <w:rFonts w:hint="eastAsia"/>
        </w:rPr>
        <w:t>新增人才数量及来源(本地培养/外地引进/海外回流)</w:t>
      </w:r>
      <w:r>
        <w:rPr>
          <w:rFonts w:hint="eastAsia"/>
          <w:lang w:eastAsia="zh-CN"/>
        </w:rPr>
        <w:t>，</w:t>
      </w:r>
      <w:r>
        <w:rPr>
          <w:rFonts w:hint="eastAsia"/>
        </w:rPr>
        <w:t>增长率及其变化趋势</w:t>
      </w:r>
    </w:p>
    <w:p w14:paraId="0CE2185F">
      <w:pPr>
        <w:numPr>
          <w:ilvl w:val="0"/>
          <w:numId w:val="3"/>
        </w:numPr>
        <w:jc w:val="both"/>
      </w:pPr>
      <w:r>
        <w:rPr>
          <w:rFonts w:hint="eastAsia"/>
        </w:rPr>
        <w:t>质量指标</w:t>
      </w:r>
      <w:r>
        <w:rPr>
          <w:rFonts w:hint="eastAsia"/>
          <w:lang w:eastAsia="zh-CN"/>
        </w:rPr>
        <w:t>：</w:t>
      </w:r>
      <w:r>
        <w:rPr>
          <w:rFonts w:hint="eastAsia"/>
        </w:rPr>
        <w:t>高被引科学家占比、顶会论文作者占比、核心专利发明人占比等</w:t>
      </w:r>
    </w:p>
    <w:p w14:paraId="64800665">
      <w:pPr>
        <w:numPr>
          <w:ilvl w:val="0"/>
          <w:numId w:val="3"/>
        </w:numPr>
        <w:jc w:val="both"/>
      </w:pPr>
      <w:r>
        <w:rPr>
          <w:rFonts w:hint="eastAsia"/>
        </w:rPr>
        <w:t>分布指标</w:t>
      </w:r>
      <w:r>
        <w:rPr>
          <w:rFonts w:hint="eastAsia"/>
          <w:lang w:eastAsia="zh-CN"/>
        </w:rPr>
        <w:t>：</w:t>
      </w:r>
      <w:r>
        <w:rPr>
          <w:rFonts w:hint="eastAsia"/>
        </w:rPr>
        <w:t>人才的地域分布、机构分布、赛道分布的基尼系数(衡量集中度)</w:t>
      </w:r>
    </w:p>
    <w:p w14:paraId="27A97C12">
      <w:pPr>
        <w:pStyle w:val="45"/>
        <w:jc w:val="both"/>
        <w:rPr>
          <w:rFonts w:hint="eastAsia" w:eastAsia="仿宋"/>
          <w:lang w:eastAsia="zh-CN"/>
        </w:rPr>
      </w:pPr>
      <w:r>
        <w:rPr>
          <w:rFonts w:hint="eastAsia"/>
          <w:b/>
          <w:bCs/>
        </w:rPr>
        <w:t>需求侧指标</w:t>
      </w:r>
      <w:r>
        <w:rPr>
          <w:rFonts w:hint="eastAsia"/>
          <w:lang w:eastAsia="zh-CN"/>
        </w:rPr>
        <w:t>：</w:t>
      </w:r>
    </w:p>
    <w:p w14:paraId="11010BC9">
      <w:pPr>
        <w:numPr>
          <w:ilvl w:val="0"/>
          <w:numId w:val="3"/>
        </w:numPr>
        <w:jc w:val="both"/>
      </w:pPr>
      <w:r>
        <w:rPr>
          <w:rFonts w:hint="eastAsia"/>
        </w:rPr>
        <w:t>岗位发布量</w:t>
      </w:r>
      <w:r>
        <w:rPr>
          <w:rFonts w:hint="eastAsia"/>
          <w:lang w:eastAsia="zh-CN"/>
        </w:rPr>
        <w:t>：</w:t>
      </w:r>
      <w:r>
        <w:rPr>
          <w:rFonts w:hint="eastAsia"/>
        </w:rPr>
        <w:t>各产业赛道的岗位发布数量及增长率</w:t>
      </w:r>
      <w:r>
        <w:rPr>
          <w:rFonts w:hint="eastAsia"/>
          <w:lang w:eastAsia="zh-CN"/>
        </w:rPr>
        <w:t>，</w:t>
      </w:r>
      <w:r>
        <w:rPr>
          <w:rFonts w:hint="eastAsia"/>
        </w:rPr>
        <w:t>反映市场需求强度</w:t>
      </w:r>
    </w:p>
    <w:p w14:paraId="7895AD20">
      <w:pPr>
        <w:numPr>
          <w:ilvl w:val="0"/>
          <w:numId w:val="3"/>
        </w:numPr>
        <w:jc w:val="both"/>
      </w:pPr>
      <w:r>
        <w:rPr>
          <w:rFonts w:hint="eastAsia"/>
        </w:rPr>
        <w:t>技能需求热度</w:t>
      </w:r>
      <w:r>
        <w:rPr>
          <w:rFonts w:hint="eastAsia"/>
          <w:lang w:eastAsia="zh-CN"/>
        </w:rPr>
        <w:t>：</w:t>
      </w:r>
      <w:r>
        <w:rPr>
          <w:rFonts w:hint="eastAsia"/>
        </w:rPr>
        <w:t>岗位JD中各技能标签出现的频次排名及变化</w:t>
      </w:r>
      <w:r>
        <w:rPr>
          <w:rFonts w:hint="eastAsia"/>
          <w:lang w:eastAsia="zh-CN"/>
        </w:rPr>
        <w:t>，</w:t>
      </w:r>
      <w:r>
        <w:rPr>
          <w:rFonts w:hint="eastAsia"/>
        </w:rPr>
        <w:t>识别热门技能和新兴技能</w:t>
      </w:r>
    </w:p>
    <w:p w14:paraId="345E1D56">
      <w:pPr>
        <w:numPr>
          <w:ilvl w:val="0"/>
          <w:numId w:val="3"/>
        </w:numPr>
        <w:jc w:val="both"/>
      </w:pPr>
      <w:r>
        <w:rPr>
          <w:rFonts w:hint="eastAsia"/>
        </w:rPr>
        <w:t>薪酬水平</w:t>
      </w:r>
      <w:r>
        <w:rPr>
          <w:rFonts w:hint="eastAsia"/>
          <w:lang w:eastAsia="zh-CN"/>
        </w:rPr>
        <w:t>：</w:t>
      </w:r>
      <w:r>
        <w:rPr>
          <w:rFonts w:hint="eastAsia"/>
        </w:rPr>
        <w:t>各岗位族的薪酬中位数、分位数及同比变化</w:t>
      </w:r>
      <w:r>
        <w:rPr>
          <w:rFonts w:hint="eastAsia"/>
          <w:lang w:eastAsia="zh-CN"/>
        </w:rPr>
        <w:t>，</w:t>
      </w:r>
      <w:r>
        <w:rPr>
          <w:rFonts w:hint="eastAsia"/>
        </w:rPr>
        <w:t>反映市场人才价值</w:t>
      </w:r>
    </w:p>
    <w:p w14:paraId="21115E6F">
      <w:pPr>
        <w:numPr>
          <w:ilvl w:val="0"/>
          <w:numId w:val="3"/>
        </w:numPr>
        <w:jc w:val="both"/>
      </w:pPr>
      <w:r>
        <w:rPr>
          <w:rFonts w:hint="eastAsia"/>
        </w:rPr>
        <w:t>学历要求</w:t>
      </w:r>
      <w:r>
        <w:rPr>
          <w:rFonts w:hint="eastAsia"/>
          <w:lang w:eastAsia="zh-CN"/>
        </w:rPr>
        <w:t>：</w:t>
      </w:r>
      <w:r>
        <w:rPr>
          <w:rFonts w:hint="eastAsia"/>
        </w:rPr>
        <w:t>岗位对学历的要求分布及its变化</w:t>
      </w:r>
      <w:r>
        <w:rPr>
          <w:rFonts w:hint="eastAsia"/>
          <w:lang w:eastAsia="zh-CN"/>
        </w:rPr>
        <w:t>，</w:t>
      </w:r>
      <w:r>
        <w:rPr>
          <w:rFonts w:hint="eastAsia"/>
        </w:rPr>
        <w:t>反映人才门槛变化</w:t>
      </w:r>
    </w:p>
    <w:p w14:paraId="2682FA50">
      <w:pPr>
        <w:pStyle w:val="45"/>
        <w:jc w:val="both"/>
        <w:rPr>
          <w:rFonts w:hint="eastAsia" w:eastAsia="仿宋"/>
          <w:lang w:eastAsia="zh-CN"/>
        </w:rPr>
      </w:pPr>
      <w:r>
        <w:rPr>
          <w:rFonts w:hint="eastAsia"/>
          <w:b/>
          <w:bCs/>
        </w:rPr>
        <w:t>流动性指标</w:t>
      </w:r>
      <w:r>
        <w:rPr>
          <w:rFonts w:hint="eastAsia"/>
          <w:lang w:eastAsia="zh-CN"/>
        </w:rPr>
        <w:t>：</w:t>
      </w:r>
    </w:p>
    <w:p w14:paraId="5110723B">
      <w:pPr>
        <w:numPr>
          <w:ilvl w:val="0"/>
          <w:numId w:val="3"/>
        </w:numPr>
        <w:jc w:val="both"/>
      </w:pPr>
      <w:r>
        <w:rPr>
          <w:rFonts w:hint="eastAsia"/>
        </w:rPr>
        <w:t>流入流出比</w:t>
      </w:r>
      <w:r>
        <w:rPr>
          <w:rFonts w:hint="eastAsia"/>
          <w:lang w:eastAsia="zh-CN"/>
        </w:rPr>
        <w:t>：</w:t>
      </w:r>
      <w:r>
        <w:rPr>
          <w:rFonts w:hint="eastAsia"/>
        </w:rPr>
        <w:t>河套/深圳与其他区域之间的人才流入流出比例</w:t>
      </w:r>
      <w:r>
        <w:rPr>
          <w:rFonts w:hint="eastAsia"/>
          <w:lang w:eastAsia="zh-CN"/>
        </w:rPr>
        <w:t>，</w:t>
      </w:r>
      <w:r>
        <w:rPr>
          <w:rFonts w:hint="eastAsia"/>
        </w:rPr>
        <w:t>&gt;1表示净流入</w:t>
      </w:r>
    </w:p>
    <w:p w14:paraId="53376B6C">
      <w:pPr>
        <w:numPr>
          <w:ilvl w:val="0"/>
          <w:numId w:val="3"/>
        </w:numPr>
        <w:jc w:val="both"/>
      </w:pPr>
      <w:r>
        <w:rPr>
          <w:rFonts w:hint="eastAsia"/>
        </w:rPr>
        <w:t>跨境流动量</w:t>
      </w:r>
      <w:r>
        <w:rPr>
          <w:rFonts w:hint="eastAsia"/>
          <w:lang w:eastAsia="zh-CN"/>
        </w:rPr>
        <w:t>：</w:t>
      </w:r>
      <w:r>
        <w:rPr>
          <w:rFonts w:hint="eastAsia"/>
        </w:rPr>
        <w:t>深港之间人才双向流动的规模及方向</w:t>
      </w:r>
    </w:p>
    <w:p w14:paraId="6B1E2FA1">
      <w:pPr>
        <w:numPr>
          <w:ilvl w:val="0"/>
          <w:numId w:val="3"/>
        </w:numPr>
        <w:jc w:val="both"/>
      </w:pPr>
      <w:r>
        <w:rPr>
          <w:rFonts w:hint="eastAsia"/>
        </w:rPr>
        <w:t>留存率</w:t>
      </w:r>
      <w:r>
        <w:rPr>
          <w:rFonts w:hint="eastAsia"/>
          <w:lang w:eastAsia="zh-CN"/>
        </w:rPr>
        <w:t>：</w:t>
      </w:r>
      <w:r>
        <w:rPr>
          <w:rFonts w:hint="eastAsia"/>
        </w:rPr>
        <w:t>新引进人才在1年/3年/5年后的留存比例</w:t>
      </w:r>
      <w:r>
        <w:rPr>
          <w:rFonts w:hint="eastAsia"/>
          <w:lang w:eastAsia="zh-CN"/>
        </w:rPr>
        <w:t>，</w:t>
      </w:r>
      <w:r>
        <w:rPr>
          <w:rFonts w:hint="eastAsia"/>
        </w:rPr>
        <w:t>衡量人才粘性</w:t>
      </w:r>
    </w:p>
    <w:p w14:paraId="11BA9ACD">
      <w:pPr>
        <w:numPr>
          <w:ilvl w:val="0"/>
          <w:numId w:val="3"/>
        </w:numPr>
        <w:jc w:val="both"/>
      </w:pPr>
      <w:r>
        <w:rPr>
          <w:rFonts w:hint="eastAsia"/>
        </w:rPr>
        <w:t>流动原因</w:t>
      </w:r>
      <w:r>
        <w:rPr>
          <w:rFonts w:hint="eastAsia"/>
          <w:lang w:eastAsia="zh-CN"/>
        </w:rPr>
        <w:t>：</w:t>
      </w:r>
      <w:r>
        <w:rPr>
          <w:rFonts w:hint="eastAsia"/>
        </w:rPr>
        <w:t>基于离职原因调查或文本分析</w:t>
      </w:r>
      <w:r>
        <w:rPr>
          <w:rFonts w:hint="eastAsia"/>
          <w:lang w:eastAsia="zh-CN"/>
        </w:rPr>
        <w:t>，</w:t>
      </w:r>
      <w:r>
        <w:rPr>
          <w:rFonts w:hint="eastAsia"/>
        </w:rPr>
        <w:t>识别人才流失的主要原因</w:t>
      </w:r>
    </w:p>
    <w:p w14:paraId="7E91F90F">
      <w:pPr>
        <w:pStyle w:val="45"/>
        <w:jc w:val="both"/>
        <w:rPr>
          <w:rFonts w:hint="eastAsia" w:eastAsia="仿宋"/>
          <w:lang w:eastAsia="zh-CN"/>
        </w:rPr>
      </w:pPr>
      <w:r>
        <w:rPr>
          <w:rFonts w:hint="eastAsia"/>
          <w:b/>
          <w:bCs/>
        </w:rPr>
        <w:t>匹配度指标</w:t>
      </w:r>
      <w:r>
        <w:rPr>
          <w:rFonts w:hint="eastAsia"/>
          <w:lang w:eastAsia="zh-CN"/>
        </w:rPr>
        <w:t>：</w:t>
      </w:r>
    </w:p>
    <w:p w14:paraId="1AEA15B8">
      <w:pPr>
        <w:numPr>
          <w:ilvl w:val="0"/>
          <w:numId w:val="3"/>
        </w:numPr>
        <w:jc w:val="both"/>
      </w:pPr>
      <w:r>
        <w:rPr>
          <w:rFonts w:hint="eastAsia"/>
        </w:rPr>
        <w:t>供需比</w:t>
      </w:r>
      <w:r>
        <w:rPr>
          <w:rFonts w:hint="eastAsia"/>
          <w:lang w:eastAsia="zh-CN"/>
        </w:rPr>
        <w:t>：</w:t>
      </w:r>
      <w:r>
        <w:rPr>
          <w:rFonts w:hint="eastAsia"/>
        </w:rPr>
        <w:t>某一岗位族或技能域的人才供给量与岗位需求量之比</w:t>
      </w:r>
      <w:r>
        <w:rPr>
          <w:rFonts w:hint="eastAsia"/>
          <w:lang w:eastAsia="zh-CN"/>
        </w:rPr>
        <w:t>，</w:t>
      </w:r>
      <w:r>
        <w:rPr>
          <w:rFonts w:hint="eastAsia"/>
        </w:rPr>
        <w:t>&lt;1表示供不应求</w:t>
      </w:r>
    </w:p>
    <w:p w14:paraId="4CCC58F7">
      <w:pPr>
        <w:numPr>
          <w:ilvl w:val="0"/>
          <w:numId w:val="3"/>
        </w:numPr>
        <w:jc w:val="both"/>
      </w:pPr>
      <w:r>
        <w:rPr>
          <w:rFonts w:hint="eastAsia"/>
        </w:rPr>
        <w:t>招聘周期</w:t>
      </w:r>
      <w:r>
        <w:rPr>
          <w:rFonts w:hint="eastAsia"/>
          <w:lang w:eastAsia="zh-CN"/>
        </w:rPr>
        <w:t>：</w:t>
      </w:r>
      <w:r>
        <w:rPr>
          <w:rFonts w:hint="eastAsia"/>
        </w:rPr>
        <w:t>岗位从发布到成功招聘的平均时长</w:t>
      </w:r>
      <w:r>
        <w:rPr>
          <w:rFonts w:hint="eastAsia"/>
          <w:lang w:eastAsia="zh-CN"/>
        </w:rPr>
        <w:t>，</w:t>
      </w:r>
      <w:r>
        <w:rPr>
          <w:rFonts w:hint="eastAsia"/>
        </w:rPr>
        <w:t>反映匹配效率</w:t>
      </w:r>
    </w:p>
    <w:p w14:paraId="52F9A6F4">
      <w:pPr>
        <w:numPr>
          <w:ilvl w:val="0"/>
          <w:numId w:val="3"/>
        </w:numPr>
        <w:jc w:val="both"/>
      </w:pPr>
      <w:r>
        <w:rPr>
          <w:rFonts w:hint="eastAsia"/>
        </w:rPr>
        <w:t>技能错配度</w:t>
      </w:r>
      <w:r>
        <w:rPr>
          <w:rFonts w:hint="eastAsia"/>
          <w:lang w:eastAsia="zh-CN"/>
        </w:rPr>
        <w:t>：</w:t>
      </w:r>
      <w:r>
        <w:rPr>
          <w:rFonts w:hint="eastAsia"/>
        </w:rPr>
        <w:t>人才掌握技能与岗位需求技能的不匹配程度</w:t>
      </w:r>
      <w:r>
        <w:rPr>
          <w:rFonts w:hint="eastAsia"/>
          <w:lang w:eastAsia="zh-CN"/>
        </w:rPr>
        <w:t>，</w:t>
      </w:r>
      <w:r>
        <w:rPr>
          <w:rFonts w:hint="eastAsia"/>
        </w:rPr>
        <w:t>分为高配(人才能力超过岗位要求)和低配(人才能力不足)</w:t>
      </w:r>
    </w:p>
    <w:p w14:paraId="58F6C606">
      <w:pPr>
        <w:pStyle w:val="45"/>
        <w:jc w:val="both"/>
        <w:rPr>
          <w:rFonts w:hint="eastAsia" w:eastAsia="仿宋"/>
          <w:lang w:eastAsia="zh-CN"/>
        </w:rPr>
      </w:pPr>
      <w:r>
        <w:rPr>
          <w:rFonts w:hint="eastAsia"/>
          <w:b/>
          <w:bCs/>
        </w:rPr>
        <w:t>产出绩效指标</w:t>
      </w:r>
      <w:r>
        <w:rPr>
          <w:rFonts w:hint="eastAsia"/>
          <w:lang w:eastAsia="zh-CN"/>
        </w:rPr>
        <w:t>：</w:t>
      </w:r>
    </w:p>
    <w:p w14:paraId="4D50C8A5">
      <w:pPr>
        <w:numPr>
          <w:ilvl w:val="0"/>
          <w:numId w:val="3"/>
        </w:numPr>
        <w:jc w:val="both"/>
      </w:pPr>
      <w:r>
        <w:rPr>
          <w:rFonts w:hint="eastAsia"/>
        </w:rPr>
        <w:t>学术产出</w:t>
      </w:r>
      <w:r>
        <w:rPr>
          <w:rFonts w:hint="eastAsia"/>
          <w:lang w:eastAsia="zh-CN"/>
        </w:rPr>
        <w:t>：</w:t>
      </w:r>
      <w:r>
        <w:rPr>
          <w:rFonts w:hint="eastAsia"/>
        </w:rPr>
        <w:t>人均高水平论文发表数、人均被引次数等</w:t>
      </w:r>
    </w:p>
    <w:p w14:paraId="32F39967">
      <w:pPr>
        <w:numPr>
          <w:ilvl w:val="0"/>
          <w:numId w:val="3"/>
        </w:numPr>
        <w:jc w:val="both"/>
      </w:pPr>
      <w:r>
        <w:rPr>
          <w:rFonts w:hint="eastAsia"/>
        </w:rPr>
        <w:t>创新产出</w:t>
      </w:r>
      <w:r>
        <w:rPr>
          <w:rFonts w:hint="eastAsia"/>
          <w:lang w:eastAsia="zh-CN"/>
        </w:rPr>
        <w:t>：</w:t>
      </w:r>
      <w:r>
        <w:rPr>
          <w:rFonts w:hint="eastAsia"/>
        </w:rPr>
        <w:t>人均专利申请数、人均PCT国际专利数等</w:t>
      </w:r>
    </w:p>
    <w:p w14:paraId="1B308981">
      <w:pPr>
        <w:numPr>
          <w:ilvl w:val="0"/>
          <w:numId w:val="3"/>
        </w:numPr>
        <w:jc w:val="both"/>
      </w:pPr>
      <w:r>
        <w:rPr>
          <w:rFonts w:hint="eastAsia"/>
        </w:rPr>
        <w:t>转化产出</w:t>
      </w:r>
      <w:r>
        <w:rPr>
          <w:rFonts w:hint="eastAsia"/>
          <w:lang w:eastAsia="zh-CN"/>
        </w:rPr>
        <w:t>：</w:t>
      </w:r>
      <w:r>
        <w:rPr>
          <w:rFonts w:hint="eastAsia"/>
        </w:rPr>
        <w:t>人均新产品上市数、人均技术交易额等</w:t>
      </w:r>
    </w:p>
    <w:p w14:paraId="1AAA8862">
      <w:pPr>
        <w:numPr>
          <w:ilvl w:val="0"/>
          <w:numId w:val="3"/>
        </w:numPr>
        <w:jc w:val="both"/>
      </w:pPr>
      <w:r>
        <w:rPr>
          <w:rFonts w:hint="eastAsia"/>
        </w:rPr>
        <w:t>商业产出</w:t>
      </w:r>
      <w:r>
        <w:rPr>
          <w:rFonts w:hint="eastAsia"/>
          <w:lang w:eastAsia="zh-CN"/>
        </w:rPr>
        <w:t>：</w:t>
      </w:r>
      <w:r>
        <w:rPr>
          <w:rFonts w:hint="eastAsia"/>
        </w:rPr>
        <w:t>科技企业中人均产值、人均利润、人均融资额等</w:t>
      </w:r>
    </w:p>
    <w:p w14:paraId="32E3485C">
      <w:pPr>
        <w:pStyle w:val="45"/>
        <w:jc w:val="both"/>
        <w:rPr>
          <w:rFonts w:hint="eastAsia" w:eastAsia="仿宋"/>
          <w:lang w:eastAsia="zh-CN"/>
        </w:rPr>
      </w:pPr>
      <w:r>
        <w:rPr>
          <w:rFonts w:hint="eastAsia"/>
          <w:b/>
          <w:bCs/>
        </w:rPr>
        <w:t>政策响应指标</w:t>
      </w:r>
      <w:r>
        <w:rPr>
          <w:rFonts w:hint="eastAsia"/>
          <w:lang w:eastAsia="zh-CN"/>
        </w:rPr>
        <w:t>：</w:t>
      </w:r>
    </w:p>
    <w:p w14:paraId="2DB11CC9">
      <w:pPr>
        <w:numPr>
          <w:ilvl w:val="0"/>
          <w:numId w:val="3"/>
        </w:numPr>
        <w:jc w:val="both"/>
      </w:pPr>
      <w:r>
        <w:rPr>
          <w:rFonts w:hint="eastAsia"/>
        </w:rPr>
        <w:t>政策知晓率</w:t>
      </w:r>
      <w:r>
        <w:rPr>
          <w:rFonts w:hint="eastAsia"/>
          <w:lang w:eastAsia="zh-CN"/>
        </w:rPr>
        <w:t>：</w:t>
      </w:r>
      <w:r>
        <w:rPr>
          <w:rFonts w:hint="eastAsia"/>
        </w:rPr>
        <w:t>人才对相关支持政策的知晓程度(通过问卷调查)</w:t>
      </w:r>
    </w:p>
    <w:p w14:paraId="7CCE2E87">
      <w:pPr>
        <w:numPr>
          <w:ilvl w:val="0"/>
          <w:numId w:val="3"/>
        </w:numPr>
        <w:jc w:val="both"/>
      </w:pPr>
      <w:r>
        <w:rPr>
          <w:rFonts w:hint="eastAsia"/>
        </w:rPr>
        <w:t>政策使用率</w:t>
      </w:r>
      <w:r>
        <w:rPr>
          <w:rFonts w:hint="eastAsia"/>
          <w:lang w:eastAsia="zh-CN"/>
        </w:rPr>
        <w:t>：</w:t>
      </w:r>
      <w:r>
        <w:rPr>
          <w:rFonts w:hint="eastAsia"/>
        </w:rPr>
        <w:t>符合条件人才中实际申请享受政策的比例</w:t>
      </w:r>
    </w:p>
    <w:p w14:paraId="2CC1AB95">
      <w:pPr>
        <w:numPr>
          <w:ilvl w:val="0"/>
          <w:numId w:val="3"/>
        </w:numPr>
        <w:jc w:val="both"/>
      </w:pPr>
      <w:r>
        <w:rPr>
          <w:rFonts w:hint="eastAsia"/>
        </w:rPr>
        <w:t>政策满意度</w:t>
      </w:r>
      <w:r>
        <w:rPr>
          <w:rFonts w:hint="eastAsia"/>
          <w:lang w:eastAsia="zh-CN"/>
        </w:rPr>
        <w:t>：</w:t>
      </w:r>
      <w:r>
        <w:rPr>
          <w:rFonts w:hint="eastAsia"/>
        </w:rPr>
        <w:t>享受政策人才的满意度评分及改进建议</w:t>
      </w:r>
    </w:p>
    <w:p w14:paraId="2E353D06">
      <w:pPr>
        <w:numPr>
          <w:ilvl w:val="0"/>
          <w:numId w:val="3"/>
        </w:numPr>
        <w:jc w:val="both"/>
      </w:pPr>
      <w:r>
        <w:rPr>
          <w:rFonts w:hint="eastAsia"/>
        </w:rPr>
        <w:t>政策效果</w:t>
      </w:r>
      <w:r>
        <w:rPr>
          <w:rFonts w:hint="eastAsia"/>
          <w:lang w:eastAsia="zh-CN"/>
        </w:rPr>
        <w:t>：</w:t>
      </w:r>
      <w:r>
        <w:rPr>
          <w:rFonts w:hint="eastAsia"/>
        </w:rPr>
        <w:t>政策实施前后相关指标的对比变化(如某项人才补贴政策实施后</w:t>
      </w:r>
      <w:r>
        <w:rPr>
          <w:rFonts w:hint="eastAsia"/>
          <w:lang w:eastAsia="zh-CN"/>
        </w:rPr>
        <w:t>，</w:t>
      </w:r>
      <w:r>
        <w:rPr>
          <w:rFonts w:hint="eastAsia"/>
        </w:rPr>
        <w:t>相应层次人才的流入量是否显著增加)</w:t>
      </w:r>
    </w:p>
    <w:p w14:paraId="46F3884B">
      <w:pPr>
        <w:pStyle w:val="5"/>
        <w:bidi w:val="0"/>
        <w:jc w:val="both"/>
      </w:pPr>
      <w:r>
        <w:rPr>
          <w:rFonts w:hint="eastAsia"/>
        </w:rPr>
        <w:t>趋势预警与情景推演</w:t>
      </w:r>
    </w:p>
    <w:p w14:paraId="079CC056">
      <w:pPr>
        <w:pStyle w:val="4"/>
        <w:jc w:val="both"/>
        <w:rPr>
          <w:rFonts w:hint="eastAsia" w:eastAsia="仿宋"/>
          <w:lang w:eastAsia="zh-CN"/>
        </w:rPr>
      </w:pPr>
      <w:r>
        <w:rPr>
          <w:rFonts w:hint="eastAsia"/>
        </w:rPr>
        <w:t>基于历史数据和实时监测数据</w:t>
      </w:r>
      <w:r>
        <w:rPr>
          <w:rFonts w:hint="eastAsia"/>
          <w:lang w:eastAsia="zh-CN"/>
        </w:rPr>
        <w:t>，</w:t>
      </w:r>
      <w:r>
        <w:rPr>
          <w:rFonts w:hint="eastAsia"/>
        </w:rPr>
        <w:t>系统运用时间序列分析、回归模型、机器学习等方法</w:t>
      </w:r>
      <w:r>
        <w:rPr>
          <w:rFonts w:hint="eastAsia"/>
          <w:lang w:eastAsia="zh-CN"/>
        </w:rPr>
        <w:t>，</w:t>
      </w:r>
      <w:r>
        <w:rPr>
          <w:rFonts w:hint="eastAsia"/>
        </w:rPr>
        <w:t>对关键指标的未来走势进行预测</w:t>
      </w:r>
      <w:r>
        <w:rPr>
          <w:rFonts w:hint="eastAsia"/>
          <w:lang w:eastAsia="zh-CN"/>
        </w:rPr>
        <w:t>，</w:t>
      </w:r>
      <w:r>
        <w:rPr>
          <w:rFonts w:hint="eastAsia"/>
        </w:rPr>
        <w:t>并设置自动预警机制</w:t>
      </w:r>
      <w:r>
        <w:rPr>
          <w:rFonts w:hint="eastAsia"/>
          <w:lang w:eastAsia="zh-CN"/>
        </w:rPr>
        <w:t>：</w:t>
      </w:r>
    </w:p>
    <w:p w14:paraId="3D43B964">
      <w:pPr>
        <w:pStyle w:val="4"/>
        <w:jc w:val="both"/>
      </w:pPr>
      <w:r>
        <w:rPr>
          <w:rFonts w:hint="eastAsia"/>
          <w:b/>
          <w:bCs/>
        </w:rPr>
        <w:t>趋势预测</w:t>
      </w:r>
      <w:r>
        <w:rPr>
          <w:rFonts w:hint="eastAsia"/>
          <w:lang w:eastAsia="zh-CN"/>
        </w:rPr>
        <w:t>：</w:t>
      </w:r>
      <w:r>
        <w:rPr>
          <w:rFonts w:hint="eastAsia"/>
        </w:rPr>
        <w:t>预测未来6个月、1年、3年各产业赛道的人才供需变化趋势</w:t>
      </w:r>
      <w:r>
        <w:rPr>
          <w:rFonts w:hint="eastAsia"/>
          <w:lang w:eastAsia="zh-CN"/>
        </w:rPr>
        <w:t>，</w:t>
      </w:r>
      <w:r>
        <w:rPr>
          <w:rFonts w:hint="eastAsia"/>
        </w:rPr>
        <w:t>为提前布局提供参考。例如</w:t>
      </w:r>
      <w:r>
        <w:rPr>
          <w:rFonts w:hint="eastAsia"/>
          <w:lang w:eastAsia="zh-CN"/>
        </w:rPr>
        <w:t>，</w:t>
      </w:r>
      <w:r>
        <w:rPr>
          <w:rFonts w:hint="eastAsia"/>
        </w:rPr>
        <w:t>根据论文发表、专利申请、创业公司数量增长等先行指标</w:t>
      </w:r>
      <w:r>
        <w:rPr>
          <w:rFonts w:hint="eastAsia"/>
          <w:lang w:eastAsia="zh-CN"/>
        </w:rPr>
        <w:t>，</w:t>
      </w:r>
      <w:r>
        <w:rPr>
          <w:rFonts w:hint="eastAsia"/>
        </w:rPr>
        <w:t>预测AI</w:t>
      </w:r>
      <w:r>
        <w:t xml:space="preserve"> for </w:t>
      </w:r>
      <w:r>
        <w:rPr>
          <w:rFonts w:hint="eastAsia"/>
        </w:rPr>
        <w:t>Science这一交叉领域未来三年将出现人才需求爆发</w:t>
      </w:r>
      <w:r>
        <w:rPr>
          <w:rFonts w:hint="eastAsia"/>
          <w:lang w:eastAsia="zh-CN"/>
        </w:rPr>
        <w:t>，</w:t>
      </w:r>
      <w:r>
        <w:rPr>
          <w:rFonts w:hint="eastAsia"/>
        </w:rPr>
        <w:t>建议提前加大相关方向的招生和引才力度。</w:t>
      </w:r>
    </w:p>
    <w:p w14:paraId="12CA687E">
      <w:pPr>
        <w:pStyle w:val="4"/>
        <w:jc w:val="both"/>
      </w:pPr>
      <w:r>
        <w:rPr>
          <w:rFonts w:hint="eastAsia"/>
          <w:b/>
          <w:bCs/>
        </w:rPr>
        <w:t>缺口预警</w:t>
      </w:r>
      <w:r>
        <w:rPr>
          <w:rFonts w:hint="eastAsia"/>
          <w:lang w:eastAsia="zh-CN"/>
        </w:rPr>
        <w:t>：</w:t>
      </w:r>
      <w:r>
        <w:rPr>
          <w:rFonts w:hint="eastAsia"/>
        </w:rPr>
        <w:t>当某一关键岗位族或技能域的供需比低于预设阈值(如&lt;0.5</w:t>
      </w:r>
      <w:r>
        <w:rPr>
          <w:rFonts w:hint="eastAsia"/>
          <w:lang w:eastAsia="zh-CN"/>
        </w:rPr>
        <w:t>，</w:t>
      </w:r>
      <w:r>
        <w:rPr>
          <w:rFonts w:hint="eastAsia"/>
        </w:rPr>
        <w:t>表示严重供不应求)</w:t>
      </w:r>
      <w:r>
        <w:rPr>
          <w:rFonts w:hint="eastAsia"/>
          <w:lang w:eastAsia="zh-CN"/>
        </w:rPr>
        <w:t>，</w:t>
      </w:r>
      <w:r>
        <w:rPr>
          <w:rFonts w:hint="eastAsia"/>
        </w:rPr>
        <w:t>系统自动发出红色预警</w:t>
      </w:r>
      <w:r>
        <w:rPr>
          <w:rFonts w:hint="eastAsia"/>
          <w:lang w:eastAsia="zh-CN"/>
        </w:rPr>
        <w:t>，</w:t>
      </w:r>
      <w:r>
        <w:rPr>
          <w:rFonts w:hint="eastAsia"/>
        </w:rPr>
        <w:t>提示决策者关注并采取应对措施(如定向培养、海外引进、政策激励等)。</w:t>
      </w:r>
    </w:p>
    <w:p w14:paraId="10C68832">
      <w:pPr>
        <w:pStyle w:val="4"/>
        <w:jc w:val="both"/>
      </w:pPr>
      <w:r>
        <w:rPr>
          <w:rFonts w:hint="eastAsia"/>
          <w:b/>
          <w:bCs/>
        </w:rPr>
        <w:t>流失预警</w:t>
      </w:r>
      <w:r>
        <w:rPr>
          <w:rFonts w:hint="eastAsia"/>
          <w:lang w:eastAsia="zh-CN"/>
        </w:rPr>
        <w:t>：</w:t>
      </w:r>
      <w:r>
        <w:rPr>
          <w:rFonts w:hint="eastAsia"/>
        </w:rPr>
        <w:t>当某一类人才的流出率异常升高</w:t>
      </w:r>
      <w:r>
        <w:rPr>
          <w:rFonts w:hint="eastAsia"/>
          <w:lang w:eastAsia="zh-CN"/>
        </w:rPr>
        <w:t>，</w:t>
      </w:r>
      <w:r>
        <w:rPr>
          <w:rFonts w:hint="eastAsia"/>
        </w:rPr>
        <w:t>或重点监测的关键人才出现离职动向(如在LinkedIn更新简历、参加其他城市的招聘活动)</w:t>
      </w:r>
      <w:r>
        <w:rPr>
          <w:rFonts w:hint="eastAsia"/>
          <w:lang w:eastAsia="zh-CN"/>
        </w:rPr>
        <w:t>，</w:t>
      </w:r>
      <w:r>
        <w:rPr>
          <w:rFonts w:hint="eastAsia"/>
        </w:rPr>
        <w:t>系统自动预警</w:t>
      </w:r>
      <w:r>
        <w:rPr>
          <w:rFonts w:hint="eastAsia"/>
          <w:lang w:eastAsia="zh-CN"/>
        </w:rPr>
        <w:t>，</w:t>
      </w:r>
      <w:r>
        <w:rPr>
          <w:rFonts w:hint="eastAsia"/>
        </w:rPr>
        <w:t>提示相关部门及时沟通了解情况、采取挽留措施。</w:t>
      </w:r>
    </w:p>
    <w:p w14:paraId="527ECA74">
      <w:pPr>
        <w:pStyle w:val="4"/>
        <w:jc w:val="both"/>
      </w:pPr>
      <w:r>
        <w:rPr>
          <w:rFonts w:hint="eastAsia"/>
          <w:b/>
          <w:bCs/>
        </w:rPr>
        <w:t>情景推演</w:t>
      </w:r>
      <w:r>
        <w:rPr>
          <w:rFonts w:hint="eastAsia"/>
          <w:lang w:eastAsia="zh-CN"/>
        </w:rPr>
        <w:t>：</w:t>
      </w:r>
      <w:r>
        <w:rPr>
          <w:rFonts w:hint="eastAsia"/>
        </w:rPr>
        <w:t>管理者可以设定不同的政策情景(如提高某类人才补贴30%、放宽某类岗位的落户条件、建设某一领域的重大科研平台等)</w:t>
      </w:r>
      <w:r>
        <w:rPr>
          <w:rFonts w:hint="eastAsia"/>
          <w:lang w:eastAsia="zh-CN"/>
        </w:rPr>
        <w:t>，</w:t>
      </w:r>
      <w:r>
        <w:rPr>
          <w:rFonts w:hint="eastAsia"/>
        </w:rPr>
        <w:t>系统基于历史数据和参数模型</w:t>
      </w:r>
      <w:r>
        <w:rPr>
          <w:rFonts w:hint="eastAsia"/>
          <w:lang w:eastAsia="zh-CN"/>
        </w:rPr>
        <w:t>，</w:t>
      </w:r>
      <w:r>
        <w:rPr>
          <w:rFonts w:hint="eastAsia"/>
        </w:rPr>
        <w:t>推演该政策可能带来的人才吸引效果、成本投入、经济社会效益</w:t>
      </w:r>
      <w:r>
        <w:rPr>
          <w:rFonts w:hint="eastAsia"/>
          <w:lang w:eastAsia="zh-CN"/>
        </w:rPr>
        <w:t>，</w:t>
      </w:r>
      <w:r>
        <w:rPr>
          <w:rFonts w:hint="eastAsia"/>
        </w:rPr>
        <w:t>为政策制定提供量化的决策支持。</w:t>
      </w:r>
    </w:p>
    <w:bookmarkEnd w:id="11"/>
    <w:bookmarkEnd w:id="14"/>
    <w:p w14:paraId="2BF73AA4">
      <w:pPr>
        <w:pStyle w:val="2"/>
        <w:bidi w:val="0"/>
        <w:jc w:val="both"/>
      </w:pPr>
      <w:bookmarkStart w:id="15" w:name="四四大重点产业人才图谱深度解析"/>
      <w:r>
        <w:rPr>
          <w:rFonts w:hint="eastAsia"/>
        </w:rPr>
        <w:t>四大重点产业人才图谱深度解析</w:t>
      </w:r>
    </w:p>
    <w:p w14:paraId="4B2A2346">
      <w:pPr>
        <w:pStyle w:val="45"/>
        <w:jc w:val="both"/>
      </w:pPr>
      <w:r>
        <w:rPr>
          <w:rFonts w:hint="eastAsia"/>
        </w:rPr>
        <w:t>本章将逐一深入剖析四大重点产业的人才生态</w:t>
      </w:r>
      <w:r>
        <w:rPr>
          <w:rFonts w:hint="eastAsia"/>
          <w:lang w:eastAsia="zh-CN"/>
        </w:rPr>
        <w:t>，</w:t>
      </w:r>
      <w:r>
        <w:rPr>
          <w:rFonts w:hint="eastAsia"/>
        </w:rPr>
        <w:t>从产业特性与人才需求、赛道-岗位-技能分解、全球人才分布与流动、核心能力评估体系、深港协同机遇五个维度展开系统分析。</w:t>
      </w:r>
    </w:p>
    <w:p w14:paraId="35070B24">
      <w:pPr>
        <w:pStyle w:val="3"/>
        <w:bidi w:val="0"/>
        <w:jc w:val="both"/>
      </w:pPr>
      <w:bookmarkStart w:id="16" w:name="一人工智能产业人才图谱"/>
      <w:r>
        <w:rPr>
          <w:rFonts w:hint="eastAsia"/>
        </w:rPr>
        <w:t>人工智能产业人才图谱</w:t>
      </w:r>
    </w:p>
    <w:p w14:paraId="3E5ADF63">
      <w:pPr>
        <w:pStyle w:val="5"/>
        <w:bidi w:val="0"/>
        <w:jc w:val="both"/>
        <w:rPr>
          <w:b/>
          <w:bCs/>
        </w:rPr>
      </w:pPr>
      <w:r>
        <w:rPr>
          <w:rFonts w:hint="eastAsia"/>
          <w:b/>
          <w:bCs/>
        </w:rPr>
        <w:t>产业特性与颠覆性对人才的深层要求</w:t>
      </w:r>
    </w:p>
    <w:p w14:paraId="610C8127">
      <w:pPr>
        <w:pStyle w:val="4"/>
        <w:jc w:val="both"/>
      </w:pPr>
      <w:r>
        <w:rPr>
          <w:rFonts w:hint="eastAsia"/>
        </w:rPr>
        <w:t>人工智能正处于从感知智能向认知智能乃至通用人工智能(AGI)跃迁的关键期。2022年底ChatGPT的横空出世标志着大语言模型(LLM)时代的到来</w:t>
      </w:r>
      <w:r>
        <w:rPr>
          <w:rFonts w:hint="eastAsia"/>
          <w:lang w:eastAsia="zh-CN"/>
        </w:rPr>
        <w:t>，</w:t>
      </w:r>
      <w:r>
        <w:rPr>
          <w:rFonts w:hint="eastAsia"/>
        </w:rPr>
        <w:t>2023-2024年多模态大模型、具身智能、AI</w:t>
      </w:r>
      <w:r>
        <w:t xml:space="preserve"> </w:t>
      </w:r>
      <w:r>
        <w:rPr>
          <w:rFonts w:hint="eastAsia"/>
        </w:rPr>
        <w:t>Agent的快速发展</w:t>
      </w:r>
      <w:r>
        <w:rPr>
          <w:rFonts w:hint="eastAsia"/>
          <w:lang w:eastAsia="zh-CN"/>
        </w:rPr>
        <w:t>，</w:t>
      </w:r>
      <w:r>
        <w:rPr>
          <w:rFonts w:hint="eastAsia"/>
        </w:rPr>
        <w:t>使得AI正在从单一任务工具演变为通用智能助手</w:t>
      </w:r>
      <w:r>
        <w:rPr>
          <w:rFonts w:hint="eastAsia"/>
          <w:lang w:eastAsia="zh-CN"/>
        </w:rPr>
        <w:t>，</w:t>
      </w:r>
      <w:r>
        <w:rPr>
          <w:rFonts w:hint="eastAsia"/>
        </w:rPr>
        <w:t>从数字世界走向物理世界。这种技术范式的快速跃迁</w:t>
      </w:r>
      <w:r>
        <w:rPr>
          <w:rFonts w:hint="eastAsia"/>
          <w:lang w:eastAsia="zh-CN"/>
        </w:rPr>
        <w:t>，</w:t>
      </w:r>
      <w:r>
        <w:rPr>
          <w:rFonts w:hint="eastAsia"/>
        </w:rPr>
        <w:t>对人才提出了前所未有的挑战。</w:t>
      </w:r>
    </w:p>
    <w:p w14:paraId="346E18C5">
      <w:pPr>
        <w:pStyle w:val="4"/>
        <w:jc w:val="both"/>
      </w:pPr>
      <w:r>
        <w:rPr>
          <w:rFonts w:hint="eastAsia"/>
        </w:rPr>
        <w:t>不同于传统软件开发强调工程规范和确定性</w:t>
      </w:r>
      <w:r>
        <w:rPr>
          <w:rFonts w:hint="eastAsia"/>
          <w:lang w:eastAsia="zh-CN"/>
        </w:rPr>
        <w:t>，</w:t>
      </w:r>
      <w:r>
        <w:rPr>
          <w:rFonts w:hint="eastAsia"/>
        </w:rPr>
        <w:t>AI开发具有高度的实验性和不确定性。一个模型能力的提升</w:t>
      </w:r>
      <w:r>
        <w:rPr>
          <w:rFonts w:hint="eastAsia"/>
          <w:lang w:eastAsia="zh-CN"/>
        </w:rPr>
        <w:t>，</w:t>
      </w:r>
      <w:r>
        <w:rPr>
          <w:rFonts w:hint="eastAsia"/>
        </w:rPr>
        <w:t>可能来自算法创新</w:t>
      </w:r>
      <w:r>
        <w:rPr>
          <w:rFonts w:hint="eastAsia"/>
          <w:lang w:eastAsia="zh-CN"/>
        </w:rPr>
        <w:t>，</w:t>
      </w:r>
      <w:r>
        <w:rPr>
          <w:rFonts w:hint="eastAsia"/>
        </w:rPr>
        <w:t>也可能来自数据质量改善</w:t>
      </w:r>
      <w:r>
        <w:rPr>
          <w:rFonts w:hint="eastAsia"/>
          <w:lang w:eastAsia="zh-CN"/>
        </w:rPr>
        <w:t>，</w:t>
      </w:r>
      <w:r>
        <w:rPr>
          <w:rFonts w:hint="eastAsia"/>
        </w:rPr>
        <w:t>还可能来自算力规模扩展或超参数的精妙调整</w:t>
      </w:r>
      <w:r>
        <w:rPr>
          <w:rFonts w:hint="eastAsia"/>
          <w:lang w:eastAsia="zh-CN"/>
        </w:rPr>
        <w:t>，</w:t>
      </w:r>
      <w:r>
        <w:rPr>
          <w:rFonts w:hint="eastAsia"/>
        </w:rPr>
        <w:t>需要研究者具备深厚的数学基础、敏锐的科学直觉、丰富的工程经验和大量的试错耐心。同时</w:t>
      </w:r>
      <w:r>
        <w:rPr>
          <w:rFonts w:hint="eastAsia"/>
          <w:lang w:eastAsia="zh-CN"/>
        </w:rPr>
        <w:t>，</w:t>
      </w:r>
      <w:r>
        <w:rPr>
          <w:rFonts w:hint="eastAsia"/>
        </w:rPr>
        <w:t>大模型的涌现能力(Emergence)意味着模型性能随规模增长出现不可预测的跃迁</w:t>
      </w:r>
      <w:r>
        <w:rPr>
          <w:rFonts w:hint="eastAsia"/>
          <w:lang w:eastAsia="zh-CN"/>
        </w:rPr>
        <w:t>，</w:t>
      </w:r>
      <w:r>
        <w:rPr>
          <w:rFonts w:hint="eastAsia"/>
        </w:rPr>
        <w:t>这要求从业者不仅要掌握现有技术</w:t>
      </w:r>
      <w:r>
        <w:rPr>
          <w:rFonts w:hint="eastAsia"/>
          <w:lang w:eastAsia="zh-CN"/>
        </w:rPr>
        <w:t>，</w:t>
      </w:r>
      <w:r>
        <w:rPr>
          <w:rFonts w:hint="eastAsia"/>
        </w:rPr>
        <w:t>更要具备前瞻性思维和快速学习能力</w:t>
      </w:r>
      <w:r>
        <w:rPr>
          <w:rFonts w:hint="eastAsia"/>
          <w:lang w:eastAsia="zh-CN"/>
        </w:rPr>
        <w:t>，</w:t>
      </w:r>
      <w:r>
        <w:rPr>
          <w:rFonts w:hint="eastAsia"/>
        </w:rPr>
        <w:t>能够在技术剧变中保持竞争力。</w:t>
      </w:r>
    </w:p>
    <w:p w14:paraId="1C82BD3F">
      <w:pPr>
        <w:pStyle w:val="4"/>
        <w:jc w:val="both"/>
      </w:pPr>
      <w:r>
        <w:rPr>
          <w:rFonts w:hint="eastAsia"/>
        </w:rPr>
        <w:t>另一方面</w:t>
      </w:r>
      <w:r>
        <w:rPr>
          <w:rFonts w:hint="eastAsia"/>
          <w:lang w:eastAsia="zh-CN"/>
        </w:rPr>
        <w:t>，</w:t>
      </w:r>
      <w:r>
        <w:rPr>
          <w:rFonts w:hint="eastAsia"/>
        </w:rPr>
        <w:t>AI技术的双刃剑特性日益凸显</w:t>
      </w:r>
      <w:r>
        <w:rPr>
          <w:rFonts w:hint="eastAsia"/>
          <w:lang w:eastAsia="zh-CN"/>
        </w:rPr>
        <w:t>：</w:t>
      </w:r>
      <w:r>
        <w:rPr>
          <w:rFonts w:hint="eastAsia"/>
        </w:rPr>
        <w:t>深度伪造、算法歧视、隐私泄露、恶意使用等风险引发广泛关注</w:t>
      </w:r>
      <w:r>
        <w:rPr>
          <w:rFonts w:hint="eastAsia"/>
          <w:lang w:eastAsia="zh-CN"/>
        </w:rPr>
        <w:t>，</w:t>
      </w:r>
      <w:r>
        <w:rPr>
          <w:rFonts w:hint="eastAsia"/>
        </w:rPr>
        <w:t>欧盟《人工智能法案》、美国《AI权利法案蓝图》、中国《生成式人工智能服务管理暂行办法》等监管框架相继出台。这要求AI从业者不仅要懂技术</w:t>
      </w:r>
      <w:r>
        <w:rPr>
          <w:rFonts w:hint="eastAsia"/>
          <w:lang w:eastAsia="zh-CN"/>
        </w:rPr>
        <w:t>，</w:t>
      </w:r>
      <w:r>
        <w:rPr>
          <w:rFonts w:hint="eastAsia"/>
        </w:rPr>
        <w:t>还要懂伦理、懂法律、懂治理</w:t>
      </w:r>
      <w:r>
        <w:rPr>
          <w:rFonts w:hint="eastAsia"/>
          <w:lang w:eastAsia="zh-CN"/>
        </w:rPr>
        <w:t>，</w:t>
      </w:r>
      <w:r>
        <w:rPr>
          <w:rFonts w:hint="eastAsia"/>
        </w:rPr>
        <w:t>具备负责任AI(Responsible</w:t>
      </w:r>
      <w:r>
        <w:t xml:space="preserve"> </w:t>
      </w:r>
      <w:r>
        <w:rPr>
          <w:rFonts w:hint="eastAsia"/>
        </w:rPr>
        <w:t>AI)的理念和实践能力。</w:t>
      </w:r>
    </w:p>
    <w:p w14:paraId="322386ED">
      <w:pPr>
        <w:pStyle w:val="5"/>
        <w:bidi w:val="0"/>
        <w:jc w:val="both"/>
      </w:pPr>
      <w:r>
        <w:t xml:space="preserve">2. </w:t>
      </w:r>
      <w:r>
        <w:rPr>
          <w:rFonts w:hint="eastAsia"/>
        </w:rPr>
        <w:t>主要赛道与关键岗位族精细分解</w:t>
      </w:r>
    </w:p>
    <w:p w14:paraId="73F88DBD">
      <w:pPr>
        <w:pStyle w:val="4"/>
        <w:jc w:val="both"/>
        <w:rPr>
          <w:rFonts w:hint="eastAsia" w:eastAsia="仿宋"/>
          <w:lang w:eastAsia="zh-CN"/>
        </w:rPr>
      </w:pPr>
      <w:r>
        <w:rPr>
          <w:rFonts w:hint="eastAsia"/>
        </w:rPr>
        <w:t>我们将人工智能产业分解为四大主要赛道</w:t>
      </w:r>
      <w:r>
        <w:rPr>
          <w:rFonts w:hint="eastAsia"/>
          <w:lang w:eastAsia="zh-CN"/>
        </w:rPr>
        <w:t>，</w:t>
      </w:r>
      <w:r>
        <w:rPr>
          <w:rFonts w:hint="eastAsia"/>
        </w:rPr>
        <w:t>并识别出每个赛道的关键岗位族及其能力要求</w:t>
      </w:r>
      <w:r>
        <w:rPr>
          <w:rFonts w:hint="eastAsia"/>
          <w:lang w:eastAsia="zh-CN"/>
        </w:rPr>
        <w:t>：</w:t>
      </w:r>
    </w:p>
    <w:p w14:paraId="5A838470">
      <w:pPr>
        <w:pStyle w:val="4"/>
        <w:jc w:val="both"/>
      </w:pPr>
      <w:r>
        <w:rPr>
          <w:rFonts w:hint="eastAsia"/>
          <w:b/>
          <w:bCs/>
        </w:rPr>
        <w:t>赛道一</w:t>
      </w:r>
      <w:r>
        <w:rPr>
          <w:rFonts w:hint="eastAsia"/>
          <w:b/>
          <w:bCs/>
          <w:lang w:eastAsia="zh-CN"/>
        </w:rPr>
        <w:t>：</w:t>
      </w:r>
      <w:r>
        <w:rPr>
          <w:rFonts w:hint="eastAsia"/>
          <w:b/>
          <w:bCs/>
        </w:rPr>
        <w:t>基础模型与算法</w:t>
      </w:r>
    </w:p>
    <w:p w14:paraId="2BE1708C">
      <w:pPr>
        <w:pStyle w:val="4"/>
        <w:jc w:val="both"/>
        <w:rPr>
          <w:rFonts w:hint="eastAsia" w:eastAsia="仿宋"/>
          <w:lang w:eastAsia="zh-CN"/>
        </w:rPr>
      </w:pPr>
      <w:r>
        <w:rPr>
          <w:rFonts w:hint="eastAsia"/>
        </w:rPr>
        <w:t>这是AI创新的最front</w:t>
      </w:r>
      <w:r>
        <w:t xml:space="preserve"> </w:t>
      </w:r>
      <w:r>
        <w:rPr>
          <w:rFonts w:hint="eastAsia"/>
        </w:rPr>
        <w:t>end</w:t>
      </w:r>
      <w:r>
        <w:rPr>
          <w:rFonts w:hint="eastAsia"/>
          <w:lang w:eastAsia="zh-CN"/>
        </w:rPr>
        <w:t>，</w:t>
      </w:r>
      <w:r>
        <w:rPr>
          <w:rFonts w:hint="eastAsia"/>
        </w:rPr>
        <w:t>代表了技术的上限。主要包括</w:t>
      </w:r>
      <w:r>
        <w:rPr>
          <w:rFonts w:hint="eastAsia"/>
          <w:lang w:eastAsia="zh-CN"/>
        </w:rPr>
        <w:t>：</w:t>
      </w:r>
    </w:p>
    <w:p w14:paraId="078B2D0A">
      <w:pPr>
        <w:numPr>
          <w:ilvl w:val="0"/>
          <w:numId w:val="3"/>
        </w:numPr>
        <w:jc w:val="both"/>
      </w:pPr>
      <w:r>
        <w:rPr>
          <w:rFonts w:hint="eastAsia"/>
        </w:rPr>
        <w:t>大语言模型(如GPT系列、LLaMA、Falcon等)及其训练、对齐、推理技术</w:t>
      </w:r>
    </w:p>
    <w:p w14:paraId="4CA141EF">
      <w:pPr>
        <w:numPr>
          <w:ilvl w:val="0"/>
          <w:numId w:val="3"/>
        </w:numPr>
        <w:jc w:val="both"/>
      </w:pPr>
      <w:r>
        <w:rPr>
          <w:rFonts w:hint="eastAsia"/>
        </w:rPr>
        <w:t>多模态模型(如GPT-4V、Gemini等)及跨模态理解与生成</w:t>
      </w:r>
    </w:p>
    <w:p w14:paraId="49C6F4A1">
      <w:pPr>
        <w:numPr>
          <w:ilvl w:val="0"/>
          <w:numId w:val="3"/>
        </w:numPr>
        <w:jc w:val="both"/>
      </w:pPr>
      <w:r>
        <w:rPr>
          <w:rFonts w:hint="eastAsia"/>
        </w:rPr>
        <w:t>强化学习及其在决策智能、游戏AI、机器人控制中的应用</w:t>
      </w:r>
    </w:p>
    <w:p w14:paraId="3642207D">
      <w:pPr>
        <w:numPr>
          <w:ilvl w:val="0"/>
          <w:numId w:val="3"/>
        </w:numPr>
        <w:jc w:val="both"/>
      </w:pPr>
      <w:r>
        <w:rPr>
          <w:rFonts w:hint="eastAsia"/>
        </w:rPr>
        <w:t>因果推理、知识表示、神经符号融合等面向AGI的前沿探索</w:t>
      </w:r>
    </w:p>
    <w:p w14:paraId="77465AA0">
      <w:pPr>
        <w:numPr>
          <w:ilvl w:val="0"/>
          <w:numId w:val="3"/>
        </w:numPr>
        <w:jc w:val="both"/>
      </w:pPr>
      <w:r>
        <w:rPr>
          <w:rFonts w:hint="eastAsia"/>
        </w:rPr>
        <w:t>模型压缩、量化、剪枝、蒸馏等高效AI技术</w:t>
      </w:r>
    </w:p>
    <w:p w14:paraId="67136A0B">
      <w:pPr>
        <w:pStyle w:val="45"/>
        <w:jc w:val="both"/>
        <w:rPr>
          <w:rFonts w:hint="eastAsia" w:eastAsia="仿宋"/>
          <w:lang w:eastAsia="zh-CN"/>
        </w:rPr>
      </w:pPr>
      <w:r>
        <w:rPr>
          <w:rFonts w:hint="eastAsia"/>
          <w:b/>
          <w:bCs/>
        </w:rPr>
        <w:t>关键岗位族</w:t>
      </w:r>
      <w:r>
        <w:rPr>
          <w:rFonts w:hint="eastAsia"/>
          <w:lang w:eastAsia="zh-CN"/>
        </w:rPr>
        <w:t>：</w:t>
      </w:r>
    </w:p>
    <w:p w14:paraId="3648EB6B">
      <w:pPr>
        <w:numPr>
          <w:ilvl w:val="0"/>
          <w:numId w:val="3"/>
        </w:numPr>
        <w:jc w:val="both"/>
      </w:pPr>
      <w:r>
        <w:rPr>
          <w:rFonts w:hint="eastAsia"/>
          <w:b/>
          <w:bCs/>
        </w:rPr>
        <w:t>大模型研究科学家</w:t>
      </w:r>
      <w:r>
        <w:rPr>
          <w:rFonts w:hint="eastAsia"/>
          <w:lang w:eastAsia="zh-CN"/>
        </w:rPr>
        <w:t>：</w:t>
      </w:r>
      <w:r>
        <w:rPr>
          <w:rFonts w:hint="eastAsia"/>
        </w:rPr>
        <w:t>通常需要计算机科学、数学、统计学等专业博士学位</w:t>
      </w:r>
      <w:r>
        <w:rPr>
          <w:rFonts w:hint="eastAsia"/>
          <w:lang w:eastAsia="zh-CN"/>
        </w:rPr>
        <w:t>，</w:t>
      </w:r>
      <w:r>
        <w:rPr>
          <w:rFonts w:hint="eastAsia"/>
        </w:rPr>
        <w:t>在NeurIPS、ICML、ICLR、ACL等顶会发表过论文</w:t>
      </w:r>
      <w:r>
        <w:rPr>
          <w:rFonts w:hint="eastAsia"/>
          <w:lang w:eastAsia="zh-CN"/>
        </w:rPr>
        <w:t>，</w:t>
      </w:r>
      <w:r>
        <w:rPr>
          <w:rFonts w:hint="eastAsia"/>
        </w:rPr>
        <w:t>掌握Transformer架构及其变体、大规模分布式训练、RLHF(人类反馈强化学习)、Prompt</w:t>
      </w:r>
      <w:r>
        <w:t xml:space="preserve"> </w:t>
      </w:r>
      <w:r>
        <w:rPr>
          <w:rFonts w:hint="eastAsia"/>
        </w:rPr>
        <w:t>Engineering等前沿技术。代表人物如OpenAI的Ilya</w:t>
      </w:r>
      <w:r>
        <w:t xml:space="preserve"> </w:t>
      </w:r>
      <w:r>
        <w:rPr>
          <w:rFonts w:hint="eastAsia"/>
        </w:rPr>
        <w:t>Sutskever、Google的Jeff</w:t>
      </w:r>
      <w:r>
        <w:t xml:space="preserve"> </w:t>
      </w:r>
      <w:r>
        <w:rPr>
          <w:rFonts w:hint="eastAsia"/>
        </w:rPr>
        <w:t>Dean等。</w:t>
      </w:r>
    </w:p>
    <w:p w14:paraId="0A08EED0">
      <w:pPr>
        <w:numPr>
          <w:ilvl w:val="0"/>
          <w:numId w:val="3"/>
        </w:numPr>
        <w:jc w:val="both"/>
      </w:pPr>
      <w:r>
        <w:rPr>
          <w:rFonts w:hint="eastAsia"/>
          <w:b/>
          <w:bCs/>
        </w:rPr>
        <w:t>算法工程师</w:t>
      </w:r>
      <w:r>
        <w:rPr>
          <w:rFonts w:hint="eastAsia"/>
          <w:lang w:eastAsia="zh-CN"/>
        </w:rPr>
        <w:t>：</w:t>
      </w:r>
      <w:r>
        <w:rPr>
          <w:rFonts w:hint="eastAsia"/>
        </w:rPr>
        <w:t>通常硕士及以上学历</w:t>
      </w:r>
      <w:r>
        <w:rPr>
          <w:rFonts w:hint="eastAsia"/>
          <w:lang w:eastAsia="zh-CN"/>
        </w:rPr>
        <w:t>，</w:t>
      </w:r>
      <w:r>
        <w:rPr>
          <w:rFonts w:hint="eastAsia"/>
        </w:rPr>
        <w:t>精通深度学习框架(PyTorch/TensorFlow/JAX)</w:t>
      </w:r>
      <w:r>
        <w:rPr>
          <w:rFonts w:hint="eastAsia"/>
          <w:lang w:eastAsia="zh-CN"/>
        </w:rPr>
        <w:t>，</w:t>
      </w:r>
      <w:r>
        <w:rPr>
          <w:rFonts w:hint="eastAsia"/>
        </w:rPr>
        <w:t>具备将算法论文复现和改进的能力</w:t>
      </w:r>
      <w:r>
        <w:rPr>
          <w:rFonts w:hint="eastAsia"/>
          <w:lang w:eastAsia="zh-CN"/>
        </w:rPr>
        <w:t>，</w:t>
      </w:r>
      <w:r>
        <w:rPr>
          <w:rFonts w:hint="eastAsia"/>
        </w:rPr>
        <w:t>熟悉模型调优、消融实验、</w:t>
      </w:r>
      <w:r>
        <w:t xml:space="preserve"> </w:t>
      </w:r>
      <w:r>
        <w:rPr>
          <w:rFonts w:hint="eastAsia"/>
        </w:rPr>
        <w:t>benchmark评测。</w:t>
      </w:r>
    </w:p>
    <w:p w14:paraId="7484BDB3">
      <w:pPr>
        <w:numPr>
          <w:ilvl w:val="0"/>
          <w:numId w:val="3"/>
        </w:numPr>
        <w:jc w:val="both"/>
      </w:pPr>
      <w:r>
        <w:rPr>
          <w:rFonts w:hint="eastAsia"/>
          <w:b/>
          <w:bCs/>
        </w:rPr>
        <w:t>AI理论研究员</w:t>
      </w:r>
      <w:r>
        <w:rPr>
          <w:rFonts w:hint="eastAsia"/>
          <w:lang w:eastAsia="zh-CN"/>
        </w:rPr>
        <w:t>：</w:t>
      </w:r>
      <w:r>
        <w:rPr>
          <w:rFonts w:hint="eastAsia"/>
        </w:rPr>
        <w:t>聚焦AI的数学基础</w:t>
      </w:r>
      <w:r>
        <w:rPr>
          <w:rFonts w:hint="eastAsia"/>
          <w:lang w:eastAsia="zh-CN"/>
        </w:rPr>
        <w:t>，</w:t>
      </w:r>
      <w:r>
        <w:rPr>
          <w:rFonts w:hint="eastAsia"/>
        </w:rPr>
        <w:t>如优化理论、泛化理论、可解释性、对抗鲁棒性等</w:t>
      </w:r>
      <w:r>
        <w:rPr>
          <w:rFonts w:hint="eastAsia"/>
          <w:lang w:eastAsia="zh-CN"/>
        </w:rPr>
        <w:t>，</w:t>
      </w:r>
      <w:r>
        <w:rPr>
          <w:rFonts w:hint="eastAsia"/>
        </w:rPr>
        <w:t>通常需要数学、理论计算机科学背景</w:t>
      </w:r>
      <w:r>
        <w:rPr>
          <w:rFonts w:hint="eastAsia"/>
          <w:lang w:eastAsia="zh-CN"/>
        </w:rPr>
        <w:t>，</w:t>
      </w:r>
      <w:r>
        <w:rPr>
          <w:rFonts w:hint="eastAsia"/>
        </w:rPr>
        <w:t>能够进行严格的理论证明和分析。</w:t>
      </w:r>
    </w:p>
    <w:p w14:paraId="6E89C542">
      <w:pPr>
        <w:pStyle w:val="45"/>
        <w:jc w:val="both"/>
      </w:pPr>
      <w:r>
        <w:rPr>
          <w:rFonts w:hint="eastAsia"/>
          <w:b/>
          <w:bCs/>
        </w:rPr>
        <w:t>赛道二</w:t>
      </w:r>
      <w:r>
        <w:rPr>
          <w:rFonts w:hint="eastAsia"/>
          <w:b/>
          <w:bCs/>
          <w:lang w:eastAsia="zh-CN"/>
        </w:rPr>
        <w:t>：</w:t>
      </w:r>
      <w:r>
        <w:rPr>
          <w:rFonts w:hint="eastAsia"/>
          <w:b/>
          <w:bCs/>
        </w:rPr>
        <w:t>AI工程与平台</w:t>
      </w:r>
    </w:p>
    <w:p w14:paraId="5DC40F68">
      <w:pPr>
        <w:pStyle w:val="4"/>
        <w:jc w:val="both"/>
        <w:rPr>
          <w:rFonts w:hint="eastAsia" w:eastAsia="仿宋"/>
          <w:lang w:eastAsia="zh-CN"/>
        </w:rPr>
      </w:pPr>
      <w:r>
        <w:rPr>
          <w:rFonts w:hint="eastAsia"/>
        </w:rPr>
        <w:t>这是连接算法创新与大规模应用的桥梁</w:t>
      </w:r>
      <w:r>
        <w:rPr>
          <w:rFonts w:hint="eastAsia"/>
          <w:lang w:eastAsia="zh-CN"/>
        </w:rPr>
        <w:t>，</w:t>
      </w:r>
      <w:r>
        <w:rPr>
          <w:rFonts w:hint="eastAsia"/>
        </w:rPr>
        <w:t>解决如何让模型真正跑起来、用起来的问题。主要包括</w:t>
      </w:r>
      <w:r>
        <w:rPr>
          <w:rFonts w:hint="eastAsia"/>
          <w:lang w:eastAsia="zh-CN"/>
        </w:rPr>
        <w:t>：</w:t>
      </w:r>
    </w:p>
    <w:p w14:paraId="65904DA6">
      <w:pPr>
        <w:numPr>
          <w:ilvl w:val="0"/>
          <w:numId w:val="3"/>
        </w:numPr>
        <w:jc w:val="both"/>
      </w:pPr>
      <w:r>
        <w:rPr>
          <w:rFonts w:hint="eastAsia"/>
        </w:rPr>
        <w:t>MLOps(机器学习运维)</w:t>
      </w:r>
      <w:r>
        <w:rPr>
          <w:rFonts w:hint="eastAsia"/>
          <w:lang w:eastAsia="zh-CN"/>
        </w:rPr>
        <w:t>：</w:t>
      </w:r>
      <w:r>
        <w:rPr>
          <w:rFonts w:hint="eastAsia"/>
        </w:rPr>
        <w:t>模型训练、实验管理、版本控制、自动化部署、监控运维</w:t>
      </w:r>
    </w:p>
    <w:p w14:paraId="03A71BA5">
      <w:pPr>
        <w:numPr>
          <w:ilvl w:val="0"/>
          <w:numId w:val="3"/>
        </w:numPr>
        <w:jc w:val="both"/>
      </w:pPr>
      <w:r>
        <w:rPr>
          <w:rFonts w:hint="eastAsia"/>
        </w:rPr>
        <w:t>大规模模型推理服务</w:t>
      </w:r>
      <w:r>
        <w:rPr>
          <w:rFonts w:hint="eastAsia"/>
          <w:lang w:eastAsia="zh-CN"/>
        </w:rPr>
        <w:t>：</w:t>
      </w:r>
      <w:r>
        <w:rPr>
          <w:rFonts w:hint="eastAsia"/>
        </w:rPr>
        <w:t>低延迟inference、模型serving、负载均衡、GPU/NPU资源调度</w:t>
      </w:r>
    </w:p>
    <w:p w14:paraId="35F2A510">
      <w:pPr>
        <w:numPr>
          <w:ilvl w:val="0"/>
          <w:numId w:val="3"/>
        </w:numPr>
        <w:jc w:val="both"/>
      </w:pPr>
      <w:r>
        <w:rPr>
          <w:rFonts w:hint="eastAsia"/>
        </w:rPr>
        <w:t>AI安全与隐私</w:t>
      </w:r>
      <w:r>
        <w:rPr>
          <w:rFonts w:hint="eastAsia"/>
          <w:lang w:eastAsia="zh-CN"/>
        </w:rPr>
        <w:t>：</w:t>
      </w:r>
      <w:r>
        <w:rPr>
          <w:rFonts w:hint="eastAsia"/>
        </w:rPr>
        <w:t>联邦学习、差分隐私、安全多方计算、模型水印与检测、对抗样本攻击与防御</w:t>
      </w:r>
    </w:p>
    <w:p w14:paraId="15A2D4AA">
      <w:pPr>
        <w:numPr>
          <w:ilvl w:val="0"/>
          <w:numId w:val="3"/>
        </w:numPr>
        <w:jc w:val="both"/>
      </w:pPr>
      <w:r>
        <w:rPr>
          <w:rFonts w:hint="eastAsia"/>
        </w:rPr>
        <w:t>AutoML与神经架构搜索(NAS)</w:t>
      </w:r>
      <w:r>
        <w:rPr>
          <w:rFonts w:hint="eastAsia"/>
          <w:lang w:eastAsia="zh-CN"/>
        </w:rPr>
        <w:t>：</w:t>
      </w:r>
      <w:r>
        <w:rPr>
          <w:rFonts w:hint="eastAsia"/>
        </w:rPr>
        <w:t>自动化特征工程、超参数优化、模型架构自动设计</w:t>
      </w:r>
    </w:p>
    <w:p w14:paraId="4AE8753A">
      <w:pPr>
        <w:pStyle w:val="45"/>
        <w:jc w:val="both"/>
        <w:rPr>
          <w:rFonts w:hint="eastAsia" w:eastAsia="仿宋"/>
          <w:lang w:eastAsia="zh-CN"/>
        </w:rPr>
      </w:pPr>
      <w:r>
        <w:rPr>
          <w:rFonts w:hint="eastAsia"/>
          <w:b/>
          <w:bCs/>
        </w:rPr>
        <w:t>关键岗位族</w:t>
      </w:r>
      <w:r>
        <w:rPr>
          <w:rFonts w:hint="eastAsia"/>
          <w:lang w:eastAsia="zh-CN"/>
        </w:rPr>
        <w:t>：</w:t>
      </w:r>
    </w:p>
    <w:p w14:paraId="4B17BCBB">
      <w:pPr>
        <w:numPr>
          <w:ilvl w:val="0"/>
          <w:numId w:val="3"/>
        </w:numPr>
        <w:jc w:val="both"/>
      </w:pPr>
      <w:r>
        <w:rPr>
          <w:rFonts w:hint="eastAsia"/>
          <w:b/>
          <w:bCs/>
        </w:rPr>
        <w:t>机器学习平台工程师</w:t>
      </w:r>
      <w:r>
        <w:rPr>
          <w:rFonts w:hint="eastAsia"/>
          <w:lang w:eastAsia="zh-CN"/>
        </w:rPr>
        <w:t>：</w:t>
      </w:r>
      <w:r>
        <w:rPr>
          <w:rFonts w:hint="eastAsia"/>
        </w:rPr>
        <w:t>精通Kubernetes、Docker等容器技术</w:t>
      </w:r>
      <w:r>
        <w:rPr>
          <w:rFonts w:hint="eastAsia"/>
          <w:lang w:eastAsia="zh-CN"/>
        </w:rPr>
        <w:t>，</w:t>
      </w:r>
      <w:r>
        <w:rPr>
          <w:rFonts w:hint="eastAsia"/>
        </w:rPr>
        <w:t>熟悉分布式系统、微服务架构</w:t>
      </w:r>
      <w:r>
        <w:rPr>
          <w:rFonts w:hint="eastAsia"/>
          <w:lang w:eastAsia="zh-CN"/>
        </w:rPr>
        <w:t>，</w:t>
      </w:r>
      <w:r>
        <w:rPr>
          <w:rFonts w:hint="eastAsia"/>
        </w:rPr>
        <w:t>能够搭建和维护大规模ML训练与推理平台</w:t>
      </w:r>
      <w:r>
        <w:rPr>
          <w:rFonts w:hint="eastAsia"/>
          <w:lang w:eastAsia="zh-CN"/>
        </w:rPr>
        <w:t>，</w:t>
      </w:r>
      <w:r>
        <w:rPr>
          <w:rFonts w:hint="eastAsia"/>
        </w:rPr>
        <w:t>如Kubeflow、MLflow、Ray等。</w:t>
      </w:r>
    </w:p>
    <w:p w14:paraId="52B58AB6">
      <w:pPr>
        <w:numPr>
          <w:ilvl w:val="0"/>
          <w:numId w:val="3"/>
        </w:numPr>
        <w:jc w:val="both"/>
      </w:pPr>
      <w:r>
        <w:rPr>
          <w:rFonts w:hint="eastAsia"/>
          <w:b/>
          <w:bCs/>
        </w:rPr>
        <w:t>AI系统优化工程师</w:t>
      </w:r>
      <w:r>
        <w:rPr>
          <w:rFonts w:hint="eastAsia"/>
          <w:lang w:eastAsia="zh-CN"/>
        </w:rPr>
        <w:t>：</w:t>
      </w:r>
      <w:r>
        <w:rPr>
          <w:rFonts w:hint="eastAsia"/>
        </w:rPr>
        <w:t>深度理解GPU/TPU/NPU等AI芯片架构</w:t>
      </w:r>
      <w:r>
        <w:rPr>
          <w:rFonts w:hint="eastAsia"/>
          <w:lang w:eastAsia="zh-CN"/>
        </w:rPr>
        <w:t>，</w:t>
      </w:r>
      <w:r>
        <w:rPr>
          <w:rFonts w:hint="eastAsia"/>
        </w:rPr>
        <w:t>精通CUDA/Triton等并行编程</w:t>
      </w:r>
      <w:r>
        <w:rPr>
          <w:rFonts w:hint="eastAsia"/>
          <w:lang w:eastAsia="zh-CN"/>
        </w:rPr>
        <w:t>，</w:t>
      </w:r>
      <w:r>
        <w:rPr>
          <w:rFonts w:hint="eastAsia"/>
        </w:rPr>
        <w:t>能够对模型进行算子级优化、显存优化、通信优化</w:t>
      </w:r>
      <w:r>
        <w:rPr>
          <w:rFonts w:hint="eastAsia"/>
          <w:lang w:eastAsia="zh-CN"/>
        </w:rPr>
        <w:t>，</w:t>
      </w:r>
      <w:r>
        <w:rPr>
          <w:rFonts w:hint="eastAsia"/>
        </w:rPr>
        <w:t>实现极致性能。</w:t>
      </w:r>
    </w:p>
    <w:p w14:paraId="1343B3C8">
      <w:pPr>
        <w:numPr>
          <w:ilvl w:val="0"/>
          <w:numId w:val="3"/>
        </w:numPr>
        <w:jc w:val="both"/>
      </w:pPr>
      <w:r>
        <w:rPr>
          <w:rFonts w:hint="eastAsia"/>
          <w:b/>
          <w:bCs/>
        </w:rPr>
        <w:t>隐私计算工程师</w:t>
      </w:r>
      <w:r>
        <w:rPr>
          <w:rFonts w:hint="eastAsia"/>
          <w:lang w:eastAsia="zh-CN"/>
        </w:rPr>
        <w:t>：</w:t>
      </w:r>
      <w:r>
        <w:rPr>
          <w:rFonts w:hint="eastAsia"/>
        </w:rPr>
        <w:t>掌握联邦学习框架(如FATE、PaddleFL)、可信执行环境(TEE)、安全多方计算(MPC)、同态加密(HE)等技术</w:t>
      </w:r>
      <w:r>
        <w:rPr>
          <w:rFonts w:hint="eastAsia"/>
          <w:lang w:eastAsia="zh-CN"/>
        </w:rPr>
        <w:t>，</w:t>
      </w:r>
      <w:r>
        <w:rPr>
          <w:rFonts w:hint="eastAsia"/>
        </w:rPr>
        <w:t>能够为数据敏感场景设计隐私保护解决方案。</w:t>
      </w:r>
    </w:p>
    <w:p w14:paraId="6C78A166">
      <w:pPr>
        <w:pStyle w:val="45"/>
        <w:jc w:val="both"/>
      </w:pPr>
      <w:r>
        <w:rPr>
          <w:rFonts w:hint="eastAsia"/>
          <w:b/>
          <w:bCs/>
        </w:rPr>
        <w:t>赛道三</w:t>
      </w:r>
      <w:r>
        <w:rPr>
          <w:rFonts w:hint="eastAsia"/>
          <w:b/>
          <w:bCs/>
          <w:lang w:eastAsia="zh-CN"/>
        </w:rPr>
        <w:t>：</w:t>
      </w:r>
      <w:r>
        <w:rPr>
          <w:rFonts w:hint="eastAsia"/>
          <w:b/>
          <w:bCs/>
        </w:rPr>
        <w:t>AI算力与系统</w:t>
      </w:r>
    </w:p>
    <w:p w14:paraId="4D08DD1D">
      <w:pPr>
        <w:pStyle w:val="4"/>
        <w:jc w:val="both"/>
        <w:rPr>
          <w:rFonts w:hint="eastAsia" w:eastAsia="仿宋"/>
          <w:lang w:eastAsia="zh-CN"/>
        </w:rPr>
      </w:pPr>
      <w:r>
        <w:rPr>
          <w:rFonts w:hint="eastAsia"/>
        </w:rPr>
        <w:t>AI模型的能力提升很大程度上依赖于算力的指数级增长。GPT-4的训练据估算消耗了约1万块A100</w:t>
      </w:r>
      <w:r>
        <w:t xml:space="preserve"> </w:t>
      </w:r>
      <w:r>
        <w:rPr>
          <w:rFonts w:hint="eastAsia"/>
        </w:rPr>
        <w:t>GPU运行数月</w:t>
      </w:r>
      <w:r>
        <w:rPr>
          <w:rFonts w:hint="eastAsia"/>
          <w:lang w:eastAsia="zh-CN"/>
        </w:rPr>
        <w:t>，</w:t>
      </w:r>
      <w:r>
        <w:rPr>
          <w:rFonts w:hint="eastAsia"/>
        </w:rPr>
        <w:t>总算力达到10^25</w:t>
      </w:r>
      <w:r>
        <w:t xml:space="preserve"> </w:t>
      </w:r>
      <w:r>
        <w:rPr>
          <w:rFonts w:hint="eastAsia"/>
        </w:rPr>
        <w:t>FLOPs量级。这催生了对AI芯片、计算架构、系统软件等基础设施的巨大需求。主要包括</w:t>
      </w:r>
      <w:r>
        <w:rPr>
          <w:rFonts w:hint="eastAsia"/>
          <w:lang w:eastAsia="zh-CN"/>
        </w:rPr>
        <w:t>：</w:t>
      </w:r>
    </w:p>
    <w:p w14:paraId="7631D7B3">
      <w:pPr>
        <w:numPr>
          <w:ilvl w:val="0"/>
          <w:numId w:val="3"/>
        </w:numPr>
        <w:jc w:val="both"/>
      </w:pPr>
      <w:r>
        <w:rPr>
          <w:rFonts w:hint="eastAsia"/>
        </w:rPr>
        <w:t>AI芯片</w:t>
      </w:r>
      <w:r>
        <w:rPr>
          <w:rFonts w:hint="eastAsia"/>
          <w:lang w:eastAsia="zh-CN"/>
        </w:rPr>
        <w:t>：</w:t>
      </w:r>
      <w:r>
        <w:rPr>
          <w:rFonts w:hint="eastAsia"/>
        </w:rPr>
        <w:t>GPU(如NVIDIA</w:t>
      </w:r>
      <w:r>
        <w:t xml:space="preserve"> </w:t>
      </w:r>
      <w:r>
        <w:rPr>
          <w:rFonts w:hint="eastAsia"/>
        </w:rPr>
        <w:t>H100/A100)、TPU(Google)、NPU/AI加速器(华为昇腾、寒武纪、壁仞等)</w:t>
      </w:r>
    </w:p>
    <w:p w14:paraId="146EA8EB">
      <w:pPr>
        <w:numPr>
          <w:ilvl w:val="0"/>
          <w:numId w:val="3"/>
        </w:numPr>
        <w:jc w:val="both"/>
      </w:pPr>
      <w:r>
        <w:rPr>
          <w:rFonts w:hint="eastAsia"/>
        </w:rPr>
        <w:t>AI框架与编译器</w:t>
      </w:r>
      <w:r>
        <w:rPr>
          <w:rFonts w:hint="eastAsia"/>
          <w:lang w:eastAsia="zh-CN"/>
        </w:rPr>
        <w:t>：</w:t>
      </w:r>
      <w:r>
        <w:rPr>
          <w:rFonts w:hint="eastAsia"/>
        </w:rPr>
        <w:t>深度学习框架(PyTorch、TensorFlow、PaddlePaddle、MindSpore)、图优化、算子融合、自动微分、编译优化(TVM、MLIR)</w:t>
      </w:r>
    </w:p>
    <w:p w14:paraId="6E80C260">
      <w:pPr>
        <w:numPr>
          <w:ilvl w:val="0"/>
          <w:numId w:val="3"/>
        </w:numPr>
        <w:jc w:val="both"/>
      </w:pPr>
      <w:r>
        <w:rPr>
          <w:rFonts w:hint="eastAsia"/>
        </w:rPr>
        <w:t>分布式训练系统</w:t>
      </w:r>
      <w:r>
        <w:rPr>
          <w:rFonts w:hint="eastAsia"/>
          <w:lang w:eastAsia="zh-CN"/>
        </w:rPr>
        <w:t>：</w:t>
      </w:r>
      <w:r>
        <w:rPr>
          <w:rFonts w:hint="eastAsia"/>
        </w:rPr>
        <w:t>数据并行、模型并行、流水线并行、混合精度训练、梯度累积、通信优化(如NCCL)</w:t>
      </w:r>
    </w:p>
    <w:p w14:paraId="34FE71B4">
      <w:pPr>
        <w:numPr>
          <w:ilvl w:val="0"/>
          <w:numId w:val="3"/>
        </w:numPr>
        <w:jc w:val="both"/>
      </w:pPr>
      <w:r>
        <w:rPr>
          <w:rFonts w:hint="eastAsia"/>
        </w:rPr>
        <w:t>AI基础设施</w:t>
      </w:r>
      <w:r>
        <w:rPr>
          <w:rFonts w:hint="eastAsia"/>
          <w:lang w:eastAsia="zh-CN"/>
        </w:rPr>
        <w:t>：</w:t>
      </w:r>
      <w:r>
        <w:rPr>
          <w:rFonts w:hint="eastAsia"/>
        </w:rPr>
        <w:t>GPU集群管理、存储系统(面向训练数据的高吞吐存储)、网络架构(InfiniBand、RoCE等高带宽低延迟网络)</w:t>
      </w:r>
    </w:p>
    <w:p w14:paraId="69F5DAAC">
      <w:pPr>
        <w:pStyle w:val="45"/>
        <w:jc w:val="both"/>
        <w:rPr>
          <w:rFonts w:hint="eastAsia" w:eastAsia="仿宋"/>
          <w:lang w:eastAsia="zh-CN"/>
        </w:rPr>
      </w:pPr>
      <w:r>
        <w:rPr>
          <w:rFonts w:hint="eastAsia"/>
          <w:b/>
          <w:bCs/>
        </w:rPr>
        <w:t>关键岗位族</w:t>
      </w:r>
      <w:r>
        <w:rPr>
          <w:rFonts w:hint="eastAsia"/>
          <w:lang w:eastAsia="zh-CN"/>
        </w:rPr>
        <w:t>：</w:t>
      </w:r>
    </w:p>
    <w:p w14:paraId="6702183D">
      <w:pPr>
        <w:numPr>
          <w:ilvl w:val="0"/>
          <w:numId w:val="3"/>
        </w:numPr>
        <w:jc w:val="both"/>
      </w:pPr>
      <w:r>
        <w:rPr>
          <w:rFonts w:hint="eastAsia"/>
          <w:b/>
          <w:bCs/>
        </w:rPr>
        <w:t>AI芯片架构师</w:t>
      </w:r>
      <w:r>
        <w:rPr>
          <w:rFonts w:hint="eastAsia"/>
          <w:lang w:eastAsia="zh-CN"/>
        </w:rPr>
        <w:t>：</w:t>
      </w:r>
      <w:r>
        <w:rPr>
          <w:rFonts w:hint="eastAsia"/>
        </w:rPr>
        <w:t>通常需要微电子、集成电路、计算机体系结构专业背景</w:t>
      </w:r>
      <w:r>
        <w:rPr>
          <w:rFonts w:hint="eastAsia"/>
          <w:lang w:eastAsia="zh-CN"/>
        </w:rPr>
        <w:t>，</w:t>
      </w:r>
      <w:r>
        <w:rPr>
          <w:rFonts w:hint="eastAsia"/>
        </w:rPr>
        <w:t>深度理解神经网络计算特性</w:t>
      </w:r>
      <w:r>
        <w:rPr>
          <w:rFonts w:hint="eastAsia"/>
          <w:lang w:eastAsia="zh-CN"/>
        </w:rPr>
        <w:t>，</w:t>
      </w:r>
      <w:r>
        <w:rPr>
          <w:rFonts w:hint="eastAsia"/>
        </w:rPr>
        <w:t>能够设计高效的张量计算单元、存储层次、互连网络</w:t>
      </w:r>
      <w:r>
        <w:rPr>
          <w:rFonts w:hint="eastAsia"/>
          <w:lang w:eastAsia="zh-CN"/>
        </w:rPr>
        <w:t>，</w:t>
      </w:r>
      <w:r>
        <w:rPr>
          <w:rFonts w:hint="eastAsia"/>
        </w:rPr>
        <w:t>熟悉Verilog/VHDL等硬件描述语言。</w:t>
      </w:r>
    </w:p>
    <w:p w14:paraId="250388BF">
      <w:pPr>
        <w:numPr>
          <w:ilvl w:val="0"/>
          <w:numId w:val="3"/>
        </w:numPr>
        <w:jc w:val="both"/>
      </w:pPr>
      <w:r>
        <w:rPr>
          <w:rFonts w:hint="eastAsia"/>
          <w:b/>
          <w:bCs/>
        </w:rPr>
        <w:t>深度学习框架开发工程师</w:t>
      </w:r>
      <w:r>
        <w:rPr>
          <w:rFonts w:hint="eastAsia"/>
          <w:lang w:eastAsia="zh-CN"/>
        </w:rPr>
        <w:t>：</w:t>
      </w:r>
      <w:r>
        <w:rPr>
          <w:rFonts w:hint="eastAsia"/>
        </w:rPr>
        <w:t>精通C++/Python</w:t>
      </w:r>
      <w:r>
        <w:rPr>
          <w:rFonts w:hint="eastAsia"/>
          <w:lang w:eastAsia="zh-CN"/>
        </w:rPr>
        <w:t>，</w:t>
      </w:r>
      <w:r>
        <w:rPr>
          <w:rFonts w:hint="eastAsia"/>
        </w:rPr>
        <w:t>熟悉计算图、自动微分、算子库优化</w:t>
      </w:r>
      <w:r>
        <w:rPr>
          <w:rFonts w:hint="eastAsia"/>
          <w:lang w:eastAsia="zh-CN"/>
        </w:rPr>
        <w:t>，</w:t>
      </w:r>
      <w:r>
        <w:rPr>
          <w:rFonts w:hint="eastAsia"/>
        </w:rPr>
        <w:t>能够参与PyTorch、TensorFlow等开源框架的开发和定制化</w:t>
      </w:r>
      <w:r>
        <w:rPr>
          <w:rFonts w:hint="eastAsia"/>
          <w:lang w:eastAsia="zh-CN"/>
        </w:rPr>
        <w:t>，</w:t>
      </w:r>
      <w:r>
        <w:rPr>
          <w:rFonts w:hint="eastAsia"/>
        </w:rPr>
        <w:t>或开发面向特定场景的领域框架。</w:t>
      </w:r>
    </w:p>
    <w:p w14:paraId="634A297C">
      <w:pPr>
        <w:numPr>
          <w:ilvl w:val="0"/>
          <w:numId w:val="3"/>
        </w:numPr>
        <w:jc w:val="both"/>
      </w:pPr>
      <w:r>
        <w:rPr>
          <w:rFonts w:hint="eastAsia"/>
          <w:b/>
          <w:bCs/>
        </w:rPr>
        <w:t>分布式训练专家</w:t>
      </w:r>
      <w:r>
        <w:rPr>
          <w:rFonts w:hint="eastAsia"/>
          <w:lang w:eastAsia="zh-CN"/>
        </w:rPr>
        <w:t>：</w:t>
      </w:r>
      <w:r>
        <w:rPr>
          <w:rFonts w:hint="eastAsia"/>
        </w:rPr>
        <w:t>深度理解并行计算原理、通信模式、负载均衡</w:t>
      </w:r>
      <w:r>
        <w:rPr>
          <w:rFonts w:hint="eastAsia"/>
          <w:lang w:eastAsia="zh-CN"/>
        </w:rPr>
        <w:t>，</w:t>
      </w:r>
      <w:r>
        <w:rPr>
          <w:rFonts w:hint="eastAsia"/>
        </w:rPr>
        <w:t>熟悉Megatron-LM、DeepSpeed、Colossal-AI等分布式训练库</w:t>
      </w:r>
      <w:r>
        <w:rPr>
          <w:rFonts w:hint="eastAsia"/>
          <w:lang w:eastAsia="zh-CN"/>
        </w:rPr>
        <w:t>，</w:t>
      </w:r>
      <w:r>
        <w:rPr>
          <w:rFonts w:hint="eastAsia"/>
        </w:rPr>
        <w:t>能够针对超大模型设计高效并行策略。</w:t>
      </w:r>
    </w:p>
    <w:p w14:paraId="5DB05DA8">
      <w:pPr>
        <w:pStyle w:val="45"/>
        <w:jc w:val="both"/>
      </w:pPr>
      <w:r>
        <w:rPr>
          <w:rFonts w:hint="eastAsia"/>
          <w:b/>
          <w:bCs/>
        </w:rPr>
        <w:t>赛道四</w:t>
      </w:r>
      <w:r>
        <w:rPr>
          <w:rFonts w:hint="eastAsia"/>
          <w:b/>
          <w:bCs/>
          <w:lang w:eastAsia="zh-CN"/>
        </w:rPr>
        <w:t>：</w:t>
      </w:r>
      <w:r>
        <w:rPr>
          <w:rFonts w:hint="eastAsia"/>
          <w:b/>
          <w:bCs/>
        </w:rPr>
        <w:t>行业智能应用</w:t>
      </w:r>
    </w:p>
    <w:p w14:paraId="190D65E0">
      <w:pPr>
        <w:pStyle w:val="4"/>
        <w:jc w:val="both"/>
        <w:rPr>
          <w:rFonts w:hint="eastAsia" w:eastAsia="仿宋"/>
          <w:lang w:eastAsia="zh-CN"/>
        </w:rPr>
      </w:pPr>
      <w:r>
        <w:rPr>
          <w:rFonts w:hint="eastAsia"/>
        </w:rPr>
        <w:t>AI技术最终要在千行百业中创造价值。主要应用领域包括</w:t>
      </w:r>
      <w:r>
        <w:rPr>
          <w:rFonts w:hint="eastAsia"/>
          <w:lang w:eastAsia="zh-CN"/>
        </w:rPr>
        <w:t>：</w:t>
      </w:r>
    </w:p>
    <w:p w14:paraId="46D74D01">
      <w:pPr>
        <w:numPr>
          <w:ilvl w:val="0"/>
          <w:numId w:val="3"/>
        </w:numPr>
        <w:jc w:val="both"/>
      </w:pPr>
      <w:r>
        <w:rPr>
          <w:rFonts w:hint="eastAsia"/>
        </w:rPr>
        <w:t>智能医疗</w:t>
      </w:r>
      <w:r>
        <w:rPr>
          <w:rFonts w:hint="eastAsia"/>
          <w:lang w:eastAsia="zh-CN"/>
        </w:rPr>
        <w:t>：</w:t>
      </w:r>
      <w:r>
        <w:rPr>
          <w:rFonts w:hint="eastAsia"/>
        </w:rPr>
        <w:t>AI辅助诊断、药物发现、精准医疗、医疗影像分析、电子病历智能处理</w:t>
      </w:r>
    </w:p>
    <w:p w14:paraId="6CF5B3D2">
      <w:pPr>
        <w:numPr>
          <w:ilvl w:val="0"/>
          <w:numId w:val="3"/>
        </w:numPr>
        <w:jc w:val="both"/>
      </w:pPr>
      <w:r>
        <w:rPr>
          <w:rFonts w:hint="eastAsia"/>
        </w:rPr>
        <w:t>智能制造</w:t>
      </w:r>
      <w:r>
        <w:rPr>
          <w:rFonts w:hint="eastAsia"/>
          <w:lang w:eastAsia="zh-CN"/>
        </w:rPr>
        <w:t>：</w:t>
      </w:r>
      <w:r>
        <w:rPr>
          <w:rFonts w:hint="eastAsia"/>
        </w:rPr>
        <w:t>工业视觉检测、预测性维护、工艺参数优化、数字孪生、供应链优化</w:t>
      </w:r>
    </w:p>
    <w:p w14:paraId="51C3161D">
      <w:pPr>
        <w:numPr>
          <w:ilvl w:val="0"/>
          <w:numId w:val="3"/>
        </w:numPr>
        <w:jc w:val="both"/>
      </w:pPr>
      <w:r>
        <w:rPr>
          <w:rFonts w:hint="eastAsia"/>
        </w:rPr>
        <w:t>智能驾驶</w:t>
      </w:r>
      <w:r>
        <w:rPr>
          <w:rFonts w:hint="eastAsia"/>
          <w:lang w:eastAsia="zh-CN"/>
        </w:rPr>
        <w:t>：</w:t>
      </w:r>
      <w:r>
        <w:rPr>
          <w:rFonts w:hint="eastAsia"/>
        </w:rPr>
        <w:t>感知(视觉、雷达、激光雷达融合)、定位、规划、控制、仿真测试</w:t>
      </w:r>
    </w:p>
    <w:p w14:paraId="366BD6A8">
      <w:pPr>
        <w:numPr>
          <w:ilvl w:val="0"/>
          <w:numId w:val="3"/>
        </w:numPr>
        <w:jc w:val="both"/>
      </w:pPr>
      <w:r>
        <w:rPr>
          <w:rFonts w:hint="eastAsia"/>
        </w:rPr>
        <w:t>智能金融</w:t>
      </w:r>
      <w:r>
        <w:rPr>
          <w:rFonts w:hint="eastAsia"/>
          <w:lang w:eastAsia="zh-CN"/>
        </w:rPr>
        <w:t>：</w:t>
      </w:r>
      <w:r>
        <w:rPr>
          <w:rFonts w:hint="eastAsia"/>
        </w:rPr>
        <w:t>风险评估、反欺诈、智能投顾、量化交易、客服机器人</w:t>
      </w:r>
    </w:p>
    <w:p w14:paraId="01B909FB">
      <w:pPr>
        <w:numPr>
          <w:ilvl w:val="0"/>
          <w:numId w:val="3"/>
        </w:numPr>
        <w:jc w:val="both"/>
      </w:pPr>
      <w:r>
        <w:rPr>
          <w:rFonts w:hint="eastAsia"/>
        </w:rPr>
        <w:t>智能教育</w:t>
      </w:r>
      <w:r>
        <w:rPr>
          <w:rFonts w:hint="eastAsia"/>
          <w:lang w:eastAsia="zh-CN"/>
        </w:rPr>
        <w:t>：</w:t>
      </w:r>
      <w:r>
        <w:rPr>
          <w:rFonts w:hint="eastAsia"/>
        </w:rPr>
        <w:t>个性化学习、自动批改、知识图谱、AI教师助手</w:t>
      </w:r>
    </w:p>
    <w:p w14:paraId="440D6452">
      <w:pPr>
        <w:numPr>
          <w:ilvl w:val="0"/>
          <w:numId w:val="3"/>
        </w:numPr>
        <w:jc w:val="both"/>
      </w:pPr>
      <w:r>
        <w:rPr>
          <w:rFonts w:hint="eastAsia"/>
        </w:rPr>
        <w:t>智能办公</w:t>
      </w:r>
      <w:r>
        <w:rPr>
          <w:rFonts w:hint="eastAsia"/>
          <w:lang w:eastAsia="zh-CN"/>
        </w:rPr>
        <w:t>：</w:t>
      </w:r>
      <w:r>
        <w:rPr>
          <w:rFonts w:hint="eastAsia"/>
        </w:rPr>
        <w:t>文档理解、RPA(流程自动化)、智能写作、智能客服</w:t>
      </w:r>
    </w:p>
    <w:p w14:paraId="6099713B">
      <w:pPr>
        <w:pStyle w:val="45"/>
        <w:jc w:val="both"/>
        <w:rPr>
          <w:rFonts w:hint="eastAsia" w:eastAsia="仿宋"/>
          <w:lang w:eastAsia="zh-CN"/>
        </w:rPr>
      </w:pPr>
      <w:r>
        <w:rPr>
          <w:rFonts w:hint="eastAsia"/>
          <w:b/>
          <w:bCs/>
        </w:rPr>
        <w:t>关键岗位族</w:t>
      </w:r>
      <w:r>
        <w:rPr>
          <w:rFonts w:hint="eastAsia"/>
          <w:lang w:eastAsia="zh-CN"/>
        </w:rPr>
        <w:t>：</w:t>
      </w:r>
    </w:p>
    <w:p w14:paraId="1C320CE5">
      <w:pPr>
        <w:numPr>
          <w:ilvl w:val="0"/>
          <w:numId w:val="3"/>
        </w:numPr>
        <w:jc w:val="both"/>
      </w:pPr>
      <w:r>
        <w:rPr>
          <w:rFonts w:hint="eastAsia"/>
          <w:b/>
          <w:bCs/>
        </w:rPr>
        <w:t>行业AI解决方案架构师</w:t>
      </w:r>
      <w:r>
        <w:rPr>
          <w:rFonts w:hint="eastAsia"/>
          <w:lang w:eastAsia="zh-CN"/>
        </w:rPr>
        <w:t>：</w:t>
      </w:r>
      <w:r>
        <w:rPr>
          <w:rFonts w:hint="eastAsia"/>
        </w:rPr>
        <w:t>既精通AI技术</w:t>
      </w:r>
      <w:r>
        <w:rPr>
          <w:rFonts w:hint="eastAsia"/>
          <w:lang w:eastAsia="zh-CN"/>
        </w:rPr>
        <w:t>，</w:t>
      </w:r>
      <w:r>
        <w:rPr>
          <w:rFonts w:hint="eastAsia"/>
        </w:rPr>
        <w:t>又深度理解某一垂直行业(如医疗、金融)的业务流程、痛点需求、合规要求</w:t>
      </w:r>
      <w:r>
        <w:rPr>
          <w:rFonts w:hint="eastAsia"/>
          <w:lang w:eastAsia="zh-CN"/>
        </w:rPr>
        <w:t>，</w:t>
      </w:r>
      <w:r>
        <w:rPr>
          <w:rFonts w:hint="eastAsia"/>
        </w:rPr>
        <w:t>能够设计端到端的行业AI解决方案。</w:t>
      </w:r>
    </w:p>
    <w:p w14:paraId="461FBF49">
      <w:pPr>
        <w:numPr>
          <w:ilvl w:val="0"/>
          <w:numId w:val="3"/>
        </w:numPr>
        <w:jc w:val="both"/>
      </w:pPr>
      <w:r>
        <w:rPr>
          <w:rFonts w:hint="eastAsia"/>
          <w:b/>
          <w:bCs/>
        </w:rPr>
        <w:t>AI产品经理</w:t>
      </w:r>
      <w:r>
        <w:rPr>
          <w:rFonts w:hint="eastAsia"/>
          <w:lang w:eastAsia="zh-CN"/>
        </w:rPr>
        <w:t>：</w:t>
      </w:r>
      <w:r>
        <w:rPr>
          <w:rFonts w:hint="eastAsia"/>
        </w:rPr>
        <w:t>能够识别用户需求、定义产品功能、协调技术团队与业务团队、管理产品迭代</w:t>
      </w:r>
      <w:r>
        <w:rPr>
          <w:rFonts w:hint="eastAsia"/>
          <w:lang w:eastAsia="zh-CN"/>
        </w:rPr>
        <w:t>，</w:t>
      </w:r>
      <w:r>
        <w:rPr>
          <w:rFonts w:hint="eastAsia"/>
        </w:rPr>
        <w:t>将AI能力转化为可用、易用、好用的产品。</w:t>
      </w:r>
    </w:p>
    <w:p w14:paraId="763A62EE">
      <w:pPr>
        <w:numPr>
          <w:ilvl w:val="0"/>
          <w:numId w:val="3"/>
        </w:numPr>
        <w:jc w:val="both"/>
      </w:pPr>
      <w:r>
        <w:rPr>
          <w:rFonts w:hint="eastAsia"/>
          <w:b/>
          <w:bCs/>
        </w:rPr>
        <w:t>行业数据科学家</w:t>
      </w:r>
      <w:r>
        <w:rPr>
          <w:rFonts w:hint="eastAsia"/>
          <w:lang w:eastAsia="zh-CN"/>
        </w:rPr>
        <w:t>：</w:t>
      </w:r>
      <w:r>
        <w:rPr>
          <w:rFonts w:hint="eastAsia"/>
        </w:rPr>
        <w:t>精通数据挖掘、统计建模、机器学习</w:t>
      </w:r>
      <w:r>
        <w:rPr>
          <w:rFonts w:hint="eastAsia"/>
          <w:lang w:eastAsia="zh-CN"/>
        </w:rPr>
        <w:t>，</w:t>
      </w:r>
      <w:r>
        <w:rPr>
          <w:rFonts w:hint="eastAsia"/>
        </w:rPr>
        <w:t>能够从行业数据中提取洞察、构建预测模型、支持业务决策。</w:t>
      </w:r>
    </w:p>
    <w:p w14:paraId="77E1FC7A">
      <w:pPr>
        <w:pStyle w:val="5"/>
        <w:bidi w:val="0"/>
        <w:jc w:val="both"/>
      </w:pPr>
      <w:r>
        <w:t xml:space="preserve">3. </w:t>
      </w:r>
      <w:r>
        <w:rPr>
          <w:rFonts w:hint="eastAsia"/>
        </w:rPr>
        <w:t>核心技能图谱与能力评估</w:t>
      </w:r>
    </w:p>
    <w:p w14:paraId="3926C51D">
      <w:pPr>
        <w:pStyle w:val="4"/>
        <w:jc w:val="both"/>
        <w:rPr>
          <w:rFonts w:hint="eastAsia" w:eastAsia="仿宋"/>
          <w:lang w:eastAsia="zh-CN"/>
        </w:rPr>
      </w:pPr>
      <w:r>
        <w:rPr>
          <w:rFonts w:hint="eastAsia"/>
        </w:rPr>
        <w:t>基于对1万余篇顶会论文、5000余个开源项目、2000余份高端岗位JD的分析</w:t>
      </w:r>
      <w:r>
        <w:rPr>
          <w:rFonts w:hint="eastAsia"/>
          <w:lang w:eastAsia="zh-CN"/>
        </w:rPr>
        <w:t>，</w:t>
      </w:r>
      <w:r>
        <w:rPr>
          <w:rFonts w:hint="eastAsia"/>
        </w:rPr>
        <w:t>我们识别出AI领域当前最核心的20大技能簇(按重要性和热度排序)</w:t>
      </w:r>
      <w:r>
        <w:rPr>
          <w:rFonts w:hint="eastAsia"/>
          <w:lang w:eastAsia="zh-CN"/>
        </w:rPr>
        <w:t>：</w:t>
      </w:r>
    </w:p>
    <w:p w14:paraId="421C63DB">
      <w:pPr>
        <w:numPr>
          <w:ilvl w:val="0"/>
          <w:numId w:val="4"/>
        </w:numPr>
        <w:jc w:val="both"/>
      </w:pPr>
      <w:r>
        <w:rPr>
          <w:rFonts w:hint="eastAsia"/>
          <w:b/>
          <w:bCs/>
        </w:rPr>
        <w:t>大模型训练与微调</w:t>
      </w:r>
      <w:r>
        <w:rPr>
          <w:rFonts w:hint="eastAsia"/>
          <w:lang w:eastAsia="zh-CN"/>
        </w:rPr>
        <w:t>：</w:t>
      </w:r>
      <w:r>
        <w:rPr>
          <w:rFonts w:hint="eastAsia"/>
        </w:rPr>
        <w:t>预训练、指令微调、LoRA/QLoRA低秩自适应、RLHF人类反馈强化学习</w:t>
      </w:r>
    </w:p>
    <w:p w14:paraId="024DCE1C">
      <w:pPr>
        <w:numPr>
          <w:ilvl w:val="0"/>
          <w:numId w:val="4"/>
        </w:numPr>
        <w:jc w:val="both"/>
      </w:pPr>
      <w:r>
        <w:rPr>
          <w:rFonts w:hint="eastAsia"/>
          <w:b/>
          <w:bCs/>
        </w:rPr>
        <w:t>Transformer及其变体</w:t>
      </w:r>
      <w:r>
        <w:rPr>
          <w:rFonts w:hint="eastAsia"/>
          <w:lang w:eastAsia="zh-CN"/>
        </w:rPr>
        <w:t>：</w:t>
      </w:r>
      <w:r>
        <w:rPr>
          <w:rFonts w:hint="eastAsia"/>
        </w:rPr>
        <w:t>Self-Attention机制、Multi-Head</w:t>
      </w:r>
      <w:r>
        <w:t xml:space="preserve"> </w:t>
      </w:r>
      <w:r>
        <w:rPr>
          <w:rFonts w:hint="eastAsia"/>
        </w:rPr>
        <w:t>Attention、位置编码、各种高效Transformer(如Linear</w:t>
      </w:r>
      <w:r>
        <w:t xml:space="preserve"> Attention、Flash Attention)</w:t>
      </w:r>
    </w:p>
    <w:p w14:paraId="748D9A51">
      <w:pPr>
        <w:numPr>
          <w:ilvl w:val="0"/>
          <w:numId w:val="4"/>
        </w:numPr>
        <w:jc w:val="both"/>
      </w:pPr>
      <w:r>
        <w:rPr>
          <w:b/>
          <w:bCs/>
        </w:rPr>
        <w:t xml:space="preserve">Prompt </w:t>
      </w:r>
      <w:r>
        <w:rPr>
          <w:rFonts w:hint="eastAsia"/>
          <w:b/>
          <w:bCs/>
        </w:rPr>
        <w:t>Engineering与In-Context</w:t>
      </w:r>
      <w:r>
        <w:rPr>
          <w:b/>
          <w:bCs/>
        </w:rPr>
        <w:t xml:space="preserve"> Learning</w:t>
      </w:r>
      <w:r>
        <w:rPr>
          <w:rFonts w:hint="eastAsia"/>
          <w:lang w:eastAsia="zh-CN"/>
        </w:rPr>
        <w:t>：</w:t>
      </w:r>
      <w:r>
        <w:rPr>
          <w:rFonts w:hint="eastAsia"/>
        </w:rPr>
        <w:t>Prompt设计、Few-Shot</w:t>
      </w:r>
      <w:r>
        <w:t xml:space="preserve"> </w:t>
      </w:r>
      <w:r>
        <w:rPr>
          <w:rFonts w:hint="eastAsia"/>
        </w:rPr>
        <w:t>Learning、Chain-of-Thought推理</w:t>
      </w:r>
    </w:p>
    <w:p w14:paraId="60457B2D">
      <w:pPr>
        <w:numPr>
          <w:ilvl w:val="0"/>
          <w:numId w:val="4"/>
        </w:numPr>
        <w:jc w:val="both"/>
      </w:pPr>
      <w:r>
        <w:rPr>
          <w:rFonts w:hint="eastAsia"/>
          <w:b/>
          <w:bCs/>
        </w:rPr>
        <w:t>多模态学习</w:t>
      </w:r>
      <w:r>
        <w:rPr>
          <w:rFonts w:hint="eastAsia"/>
          <w:lang w:eastAsia="zh-CN"/>
        </w:rPr>
        <w:t>：</w:t>
      </w:r>
      <w:r>
        <w:rPr>
          <w:rFonts w:hint="eastAsia"/>
        </w:rPr>
        <w:t>视觉-语言预训练(CLIP、BLIP)、图文生成(DALL-E、Stable</w:t>
      </w:r>
      <w:r>
        <w:t xml:space="preserve"> </w:t>
      </w:r>
      <w:r>
        <w:rPr>
          <w:rFonts w:hint="eastAsia"/>
        </w:rPr>
        <w:t>Diffusion)、视频理解</w:t>
      </w:r>
    </w:p>
    <w:p w14:paraId="17E42EED">
      <w:pPr>
        <w:numPr>
          <w:ilvl w:val="0"/>
          <w:numId w:val="4"/>
        </w:numPr>
        <w:jc w:val="both"/>
      </w:pPr>
      <w:r>
        <w:rPr>
          <w:rFonts w:hint="eastAsia"/>
          <w:b/>
          <w:bCs/>
        </w:rPr>
        <w:t>强化学习</w:t>
      </w:r>
      <w:r>
        <w:rPr>
          <w:rFonts w:hint="eastAsia"/>
          <w:lang w:eastAsia="zh-CN"/>
        </w:rPr>
        <w:t>：</w:t>
      </w:r>
      <w:r>
        <w:rPr>
          <w:rFonts w:hint="eastAsia"/>
        </w:rPr>
        <w:t>DQN、PPO、SAC等算法</w:t>
      </w:r>
      <w:r>
        <w:rPr>
          <w:rFonts w:hint="eastAsia"/>
          <w:lang w:eastAsia="zh-CN"/>
        </w:rPr>
        <w:t>，</w:t>
      </w:r>
      <w:r>
        <w:rPr>
          <w:rFonts w:hint="eastAsia"/>
        </w:rPr>
        <w:t>reward</w:t>
      </w:r>
      <w:r>
        <w:t xml:space="preserve"> </w:t>
      </w:r>
      <w:r>
        <w:rPr>
          <w:rFonts w:hint="eastAsia"/>
        </w:rPr>
        <w:t>modeling</w:t>
      </w:r>
      <w:r>
        <w:rPr>
          <w:rFonts w:hint="eastAsia"/>
          <w:lang w:eastAsia="zh-CN"/>
        </w:rPr>
        <w:t>，</w:t>
      </w:r>
      <w:r>
        <w:rPr>
          <w:rFonts w:hint="eastAsia"/>
        </w:rPr>
        <w:t>on-policy/off-policy方法</w:t>
      </w:r>
    </w:p>
    <w:p w14:paraId="6A657D39">
      <w:pPr>
        <w:numPr>
          <w:ilvl w:val="0"/>
          <w:numId w:val="4"/>
        </w:numPr>
        <w:jc w:val="both"/>
      </w:pPr>
      <w:r>
        <w:rPr>
          <w:rFonts w:hint="eastAsia"/>
          <w:b/>
          <w:bCs/>
        </w:rPr>
        <w:t>模型推理优化</w:t>
      </w:r>
      <w:r>
        <w:rPr>
          <w:rFonts w:hint="eastAsia"/>
          <w:lang w:eastAsia="zh-CN"/>
        </w:rPr>
        <w:t>：</w:t>
      </w:r>
      <w:r>
        <w:rPr>
          <w:rFonts w:hint="eastAsia"/>
        </w:rPr>
        <w:t>量化(PTQ/QAT)、剪枝、蒸馏、算子融合、KV</w:t>
      </w:r>
      <w:r>
        <w:t xml:space="preserve"> </w:t>
      </w:r>
      <w:r>
        <w:rPr>
          <w:rFonts w:hint="eastAsia"/>
        </w:rPr>
        <w:t>Cache优化</w:t>
      </w:r>
    </w:p>
    <w:p w14:paraId="31239A68">
      <w:pPr>
        <w:numPr>
          <w:ilvl w:val="0"/>
          <w:numId w:val="4"/>
        </w:numPr>
        <w:jc w:val="both"/>
      </w:pPr>
      <w:r>
        <w:rPr>
          <w:rFonts w:hint="eastAsia"/>
          <w:b/>
          <w:bCs/>
        </w:rPr>
        <w:t>分布式训练</w:t>
      </w:r>
      <w:r>
        <w:rPr>
          <w:rFonts w:hint="eastAsia"/>
          <w:lang w:eastAsia="zh-CN"/>
        </w:rPr>
        <w:t>：</w:t>
      </w:r>
      <w:r>
        <w:rPr>
          <w:rFonts w:hint="eastAsia"/>
        </w:rPr>
        <w:t>数据并行(DDP)、模型并行(Pipeline/Tensor)、ZeRO系列技术</w:t>
      </w:r>
    </w:p>
    <w:p w14:paraId="711B9541">
      <w:pPr>
        <w:numPr>
          <w:ilvl w:val="0"/>
          <w:numId w:val="4"/>
        </w:numPr>
        <w:jc w:val="both"/>
      </w:pPr>
      <w:r>
        <w:rPr>
          <w:rFonts w:hint="eastAsia"/>
          <w:b/>
          <w:bCs/>
        </w:rPr>
        <w:t>MLOps工具链</w:t>
      </w:r>
      <w:r>
        <w:rPr>
          <w:rFonts w:hint="eastAsia"/>
          <w:lang w:eastAsia="zh-CN"/>
        </w:rPr>
        <w:t>：</w:t>
      </w:r>
      <w:r>
        <w:rPr>
          <w:rFonts w:hint="eastAsia"/>
        </w:rPr>
        <w:t>实验跟踪(WandB、MLflow)、模型版本管理、CI/CD</w:t>
      </w:r>
      <w:r>
        <w:t xml:space="preserve"> for ML</w:t>
      </w:r>
    </w:p>
    <w:p w14:paraId="11D3B844">
      <w:pPr>
        <w:numPr>
          <w:ilvl w:val="0"/>
          <w:numId w:val="4"/>
        </w:numPr>
        <w:jc w:val="both"/>
      </w:pPr>
      <w:r>
        <w:rPr>
          <w:rFonts w:hint="eastAsia"/>
          <w:b/>
          <w:bCs/>
        </w:rPr>
        <w:t>深度学习框架</w:t>
      </w:r>
      <w:r>
        <w:rPr>
          <w:rFonts w:hint="eastAsia"/>
          <w:lang w:eastAsia="zh-CN"/>
        </w:rPr>
        <w:t>：</w:t>
      </w:r>
      <w:r>
        <w:rPr>
          <w:rFonts w:hint="eastAsia"/>
        </w:rPr>
        <w:t>PyTorch、TensorFlow、JAX的熟练使用及源码理解</w:t>
      </w:r>
    </w:p>
    <w:p w14:paraId="5F4D47E5">
      <w:pPr>
        <w:numPr>
          <w:ilvl w:val="0"/>
          <w:numId w:val="4"/>
        </w:numPr>
        <w:jc w:val="both"/>
      </w:pPr>
      <w:r>
        <w:rPr>
          <w:rFonts w:hint="eastAsia"/>
          <w:b/>
          <w:bCs/>
        </w:rPr>
        <w:t>计算机视觉基础</w:t>
      </w:r>
      <w:r>
        <w:rPr>
          <w:rFonts w:hint="eastAsia"/>
          <w:lang w:eastAsia="zh-CN"/>
        </w:rPr>
        <w:t>：</w:t>
      </w:r>
      <w:r>
        <w:rPr>
          <w:rFonts w:hint="eastAsia"/>
        </w:rPr>
        <w:t>CNN架构、目标检测(YOLO、RCNN系列)、语义分割、ViT及其衍生</w:t>
      </w:r>
    </w:p>
    <w:p w14:paraId="7407BDB3">
      <w:pPr>
        <w:numPr>
          <w:ilvl w:val="0"/>
          <w:numId w:val="4"/>
        </w:numPr>
        <w:jc w:val="both"/>
      </w:pPr>
      <w:r>
        <w:rPr>
          <w:rFonts w:hint="eastAsia"/>
          <w:b/>
          <w:bCs/>
        </w:rPr>
        <w:t>自然语言处理基础</w:t>
      </w:r>
      <w:r>
        <w:rPr>
          <w:rFonts w:hint="eastAsia"/>
          <w:lang w:eastAsia="zh-CN"/>
        </w:rPr>
        <w:t>：</w:t>
      </w:r>
      <w:r>
        <w:rPr>
          <w:rFonts w:hint="eastAsia"/>
        </w:rPr>
        <w:t>Tokenization、Embedding、Seq2Seq、BERT等预训练模型</w:t>
      </w:r>
    </w:p>
    <w:p w14:paraId="67D3C05D">
      <w:pPr>
        <w:numPr>
          <w:ilvl w:val="0"/>
          <w:numId w:val="4"/>
        </w:numPr>
        <w:jc w:val="both"/>
      </w:pPr>
      <w:r>
        <w:rPr>
          <w:rFonts w:hint="eastAsia"/>
          <w:b/>
          <w:bCs/>
        </w:rPr>
        <w:t>数据工程</w:t>
      </w:r>
      <w:r>
        <w:rPr>
          <w:rFonts w:hint="eastAsia"/>
          <w:lang w:eastAsia="zh-CN"/>
        </w:rPr>
        <w:t>：</w:t>
      </w:r>
      <w:r>
        <w:rPr>
          <w:rFonts w:hint="eastAsia"/>
        </w:rPr>
        <w:t>大规模数据清洗、标注、增强</w:t>
      </w:r>
      <w:r>
        <w:rPr>
          <w:rFonts w:hint="eastAsia"/>
          <w:lang w:eastAsia="zh-CN"/>
        </w:rPr>
        <w:t>，</w:t>
      </w:r>
      <w:r>
        <w:rPr>
          <w:rFonts w:hint="eastAsia"/>
        </w:rPr>
        <w:t>数据pipeline构建</w:t>
      </w:r>
      <w:r>
        <w:rPr>
          <w:rFonts w:hint="eastAsia"/>
          <w:lang w:eastAsia="zh-CN"/>
        </w:rPr>
        <w:t>，</w:t>
      </w:r>
      <w:r>
        <w:rPr>
          <w:rFonts w:hint="eastAsia"/>
        </w:rPr>
        <w:t>数据质量评估</w:t>
      </w:r>
    </w:p>
    <w:p w14:paraId="0A682C72">
      <w:pPr>
        <w:numPr>
          <w:ilvl w:val="0"/>
          <w:numId w:val="4"/>
        </w:numPr>
        <w:jc w:val="both"/>
      </w:pPr>
      <w:r>
        <w:rPr>
          <w:rFonts w:hint="eastAsia"/>
          <w:b/>
          <w:bCs/>
        </w:rPr>
        <w:t>模型评估与基准测试</w:t>
      </w:r>
      <w:r>
        <w:rPr>
          <w:rFonts w:hint="eastAsia"/>
          <w:lang w:eastAsia="zh-CN"/>
        </w:rPr>
        <w:t>：</w:t>
      </w:r>
      <w:r>
        <w:rPr>
          <w:rFonts w:hint="eastAsia"/>
        </w:rPr>
        <w:t>GLUE、SuperGLUE、MMLU等benchmark</w:t>
      </w:r>
      <w:r>
        <w:rPr>
          <w:rFonts w:hint="eastAsia"/>
          <w:lang w:eastAsia="zh-CN"/>
        </w:rPr>
        <w:t>，</w:t>
      </w:r>
      <w:r>
        <w:rPr>
          <w:rFonts w:hint="eastAsia"/>
        </w:rPr>
        <w:t>A/B测试</w:t>
      </w:r>
      <w:r>
        <w:rPr>
          <w:rFonts w:hint="eastAsia"/>
          <w:lang w:eastAsia="zh-CN"/>
        </w:rPr>
        <w:t>，</w:t>
      </w:r>
      <w:r>
        <w:rPr>
          <w:rFonts w:hint="eastAsia"/>
        </w:rPr>
        <w:t>统计显著性检验</w:t>
      </w:r>
    </w:p>
    <w:p w14:paraId="3E9E50B1">
      <w:pPr>
        <w:numPr>
          <w:ilvl w:val="0"/>
          <w:numId w:val="4"/>
        </w:numPr>
        <w:jc w:val="both"/>
      </w:pPr>
      <w:r>
        <w:rPr>
          <w:rFonts w:hint="eastAsia"/>
          <w:b/>
          <w:bCs/>
        </w:rPr>
        <w:t>联邦学习与隐私计算</w:t>
      </w:r>
      <w:r>
        <w:rPr>
          <w:rFonts w:hint="eastAsia"/>
          <w:lang w:eastAsia="zh-CN"/>
        </w:rPr>
        <w:t>：</w:t>
      </w:r>
      <w:r>
        <w:rPr>
          <w:rFonts w:hint="eastAsia"/>
        </w:rPr>
        <w:t>横向/纵向联邦学习、差分隐私、安全聚合</w:t>
      </w:r>
    </w:p>
    <w:p w14:paraId="64D1AC9F">
      <w:pPr>
        <w:numPr>
          <w:ilvl w:val="0"/>
          <w:numId w:val="4"/>
        </w:numPr>
        <w:jc w:val="both"/>
      </w:pPr>
      <w:r>
        <w:rPr>
          <w:rFonts w:hint="eastAsia"/>
          <w:b/>
          <w:bCs/>
        </w:rPr>
        <w:t>AI伦理与可解释性</w:t>
      </w:r>
      <w:r>
        <w:rPr>
          <w:rFonts w:hint="eastAsia"/>
          <w:lang w:eastAsia="zh-CN"/>
        </w:rPr>
        <w:t>：</w:t>
      </w:r>
      <w:r>
        <w:rPr>
          <w:rFonts w:hint="eastAsia"/>
        </w:rPr>
        <w:t>Fairness指标与去偏、LIME/SHAP等可解释性方法、对抗鲁棒性</w:t>
      </w:r>
    </w:p>
    <w:p w14:paraId="57F01362">
      <w:pPr>
        <w:numPr>
          <w:ilvl w:val="0"/>
          <w:numId w:val="4"/>
        </w:numPr>
        <w:jc w:val="both"/>
      </w:pPr>
      <w:r>
        <w:rPr>
          <w:rFonts w:hint="eastAsia"/>
          <w:b/>
          <w:bCs/>
        </w:rPr>
        <w:t>AI芯片与加速</w:t>
      </w:r>
      <w:r>
        <w:rPr>
          <w:rFonts w:hint="eastAsia"/>
          <w:lang w:eastAsia="zh-CN"/>
        </w:rPr>
        <w:t>：</w:t>
      </w:r>
      <w:r>
        <w:rPr>
          <w:rFonts w:hint="eastAsia"/>
        </w:rPr>
        <w:t>GPU架构、CUDA编程、TensorRT/ONNX模型部署</w:t>
      </w:r>
    </w:p>
    <w:p w14:paraId="28F7AAFB">
      <w:pPr>
        <w:numPr>
          <w:ilvl w:val="0"/>
          <w:numId w:val="4"/>
        </w:numPr>
        <w:jc w:val="both"/>
      </w:pPr>
      <w:r>
        <w:rPr>
          <w:rFonts w:hint="eastAsia"/>
          <w:b/>
          <w:bCs/>
        </w:rPr>
        <w:t>图神经网络(GNN)</w:t>
      </w:r>
      <w:r>
        <w:rPr>
          <w:rFonts w:hint="eastAsia"/>
          <w:lang w:eastAsia="zh-CN"/>
        </w:rPr>
        <w:t>：</w:t>
      </w:r>
      <w:r>
        <w:t xml:space="preserve">Graph Convolution、Graph </w:t>
      </w:r>
      <w:r>
        <w:rPr>
          <w:rFonts w:hint="eastAsia"/>
        </w:rPr>
        <w:t>Attention、应用于推荐、知识图谱、药物发现</w:t>
      </w:r>
    </w:p>
    <w:p w14:paraId="3279B7BE">
      <w:pPr>
        <w:numPr>
          <w:ilvl w:val="0"/>
          <w:numId w:val="4"/>
        </w:numPr>
        <w:jc w:val="both"/>
      </w:pPr>
      <w:r>
        <w:rPr>
          <w:rFonts w:hint="eastAsia"/>
          <w:b/>
          <w:bCs/>
        </w:rPr>
        <w:t>生成模型</w:t>
      </w:r>
      <w:r>
        <w:rPr>
          <w:rFonts w:hint="eastAsia"/>
          <w:lang w:eastAsia="zh-CN"/>
        </w:rPr>
        <w:t>：</w:t>
      </w:r>
      <w:r>
        <w:t>GANs、VAE、Diffusion Models、Normalizing Flows</w:t>
      </w:r>
    </w:p>
    <w:p w14:paraId="1B4F98FE">
      <w:pPr>
        <w:numPr>
          <w:ilvl w:val="0"/>
          <w:numId w:val="4"/>
        </w:numPr>
        <w:jc w:val="both"/>
      </w:pPr>
      <w:r>
        <w:rPr>
          <w:rFonts w:hint="eastAsia"/>
          <w:b/>
          <w:bCs/>
        </w:rPr>
        <w:t>AutoML与NAS</w:t>
      </w:r>
      <w:r>
        <w:rPr>
          <w:rFonts w:hint="eastAsia"/>
          <w:lang w:eastAsia="zh-CN"/>
        </w:rPr>
        <w:t>：</w:t>
      </w:r>
      <w:r>
        <w:rPr>
          <w:rFonts w:hint="eastAsia"/>
        </w:rPr>
        <w:t>超参数优化(Bayesian</w:t>
      </w:r>
      <w:r>
        <w:t xml:space="preserve"> </w:t>
      </w:r>
      <w:r>
        <w:rPr>
          <w:rFonts w:hint="eastAsia"/>
        </w:rPr>
        <w:t>Optimization、Hyperband)、神经架构搜索</w:t>
      </w:r>
    </w:p>
    <w:p w14:paraId="454DBE1E">
      <w:pPr>
        <w:numPr>
          <w:ilvl w:val="0"/>
          <w:numId w:val="4"/>
        </w:numPr>
        <w:jc w:val="both"/>
      </w:pPr>
      <w:r>
        <w:rPr>
          <w:b/>
          <w:bCs/>
        </w:rPr>
        <w:t>AI for Science</w:t>
      </w:r>
      <w:r>
        <w:rPr>
          <w:rFonts w:hint="eastAsia"/>
          <w:lang w:eastAsia="zh-CN"/>
        </w:rPr>
        <w:t>：</w:t>
      </w:r>
      <w:r>
        <w:rPr>
          <w:rFonts w:hint="eastAsia"/>
        </w:rPr>
        <w:t>蛋白质结构预测(AlphaFold)、材料设计、气候模拟等科学计算中的AI应用</w:t>
      </w:r>
    </w:p>
    <w:p w14:paraId="45362FEC">
      <w:pPr>
        <w:pStyle w:val="45"/>
        <w:jc w:val="both"/>
        <w:rPr>
          <w:rFonts w:hint="eastAsia" w:eastAsia="仿宋"/>
          <w:lang w:eastAsia="zh-CN"/>
        </w:rPr>
      </w:pPr>
      <w:r>
        <w:rPr>
          <w:rFonts w:hint="eastAsia"/>
        </w:rPr>
        <w:t>对于AI人才的能力评估</w:t>
      </w:r>
      <w:r>
        <w:rPr>
          <w:rFonts w:hint="eastAsia"/>
          <w:lang w:eastAsia="zh-CN"/>
        </w:rPr>
        <w:t>，</w:t>
      </w:r>
      <w:r>
        <w:rPr>
          <w:rFonts w:hint="eastAsia"/>
        </w:rPr>
        <w:t>我们提出一套综合性的指标体系</w:t>
      </w:r>
      <w:r>
        <w:rPr>
          <w:rFonts w:hint="eastAsia"/>
          <w:lang w:eastAsia="zh-CN"/>
        </w:rPr>
        <w:t>：</w:t>
      </w:r>
    </w:p>
    <w:p w14:paraId="3B8A741E">
      <w:pPr>
        <w:pStyle w:val="4"/>
        <w:jc w:val="both"/>
        <w:rPr>
          <w:rFonts w:hint="eastAsia" w:eastAsia="仿宋"/>
          <w:lang w:eastAsia="zh-CN"/>
        </w:rPr>
      </w:pPr>
      <w:r>
        <w:rPr>
          <w:rFonts w:hint="eastAsia"/>
          <w:b/>
          <w:bCs/>
        </w:rPr>
        <w:t>学术影响力</w:t>
      </w:r>
      <w:r>
        <w:rPr>
          <w:rFonts w:hint="eastAsia"/>
          <w:lang w:eastAsia="zh-CN"/>
        </w:rPr>
        <w:t>：</w:t>
      </w:r>
    </w:p>
    <w:p w14:paraId="1831CDFB">
      <w:pPr>
        <w:numPr>
          <w:ilvl w:val="0"/>
          <w:numId w:val="3"/>
        </w:numPr>
        <w:jc w:val="both"/>
      </w:pPr>
      <w:r>
        <w:rPr>
          <w:rFonts w:hint="eastAsia"/>
        </w:rPr>
        <w:t>顶会论文数量(NeurIPS、ICML、ICLR、CVPR、ACL、KDD等A类会议)</w:t>
      </w:r>
    </w:p>
    <w:p w14:paraId="345AFD82">
      <w:pPr>
        <w:numPr>
          <w:ilvl w:val="0"/>
          <w:numId w:val="3"/>
        </w:numPr>
        <w:jc w:val="both"/>
      </w:pPr>
      <w:r>
        <w:rPr>
          <w:rFonts w:hint="eastAsia"/>
        </w:rPr>
        <w:t>论文被引次数及h-index</w:t>
      </w:r>
    </w:p>
    <w:p w14:paraId="2CD696B8">
      <w:pPr>
        <w:numPr>
          <w:ilvl w:val="0"/>
          <w:numId w:val="3"/>
        </w:numPr>
        <w:jc w:val="both"/>
      </w:pPr>
      <w:r>
        <w:rPr>
          <w:rFonts w:hint="eastAsia"/>
        </w:rPr>
        <w:t>是否为Best</w:t>
      </w:r>
      <w:r>
        <w:t xml:space="preserve"> </w:t>
      </w:r>
      <w:r>
        <w:rPr>
          <w:rFonts w:hint="eastAsia"/>
        </w:rPr>
        <w:t>Paper获得者或在顶刊(JMLR、PAMI等)担任编委</w:t>
      </w:r>
    </w:p>
    <w:p w14:paraId="12F7C9E2">
      <w:pPr>
        <w:pStyle w:val="45"/>
        <w:jc w:val="both"/>
        <w:rPr>
          <w:rFonts w:hint="eastAsia" w:eastAsia="仿宋"/>
          <w:lang w:eastAsia="zh-CN"/>
        </w:rPr>
      </w:pPr>
      <w:r>
        <w:rPr>
          <w:rFonts w:hint="eastAsia"/>
          <w:b/>
          <w:bCs/>
        </w:rPr>
        <w:t>开源贡献度</w:t>
      </w:r>
      <w:r>
        <w:rPr>
          <w:rFonts w:hint="eastAsia"/>
          <w:lang w:eastAsia="zh-CN"/>
        </w:rPr>
        <w:t>：</w:t>
      </w:r>
    </w:p>
    <w:p w14:paraId="73B2C18E">
      <w:pPr>
        <w:numPr>
          <w:ilvl w:val="0"/>
          <w:numId w:val="3"/>
        </w:numPr>
        <w:jc w:val="both"/>
      </w:pPr>
      <w:r>
        <w:rPr>
          <w:rFonts w:hint="eastAsia"/>
        </w:rPr>
        <w:t>GitHub个人账号Star总数及活跃度</w:t>
      </w:r>
    </w:p>
    <w:p w14:paraId="1DF198BC">
      <w:pPr>
        <w:numPr>
          <w:ilvl w:val="0"/>
          <w:numId w:val="3"/>
        </w:numPr>
        <w:jc w:val="both"/>
      </w:pPr>
      <w:r>
        <w:rPr>
          <w:rFonts w:hint="eastAsia"/>
        </w:rPr>
        <w:t>对主流AI框架(PyTorch、TensorFlow、HuggingFace)的代码贡献量</w:t>
      </w:r>
    </w:p>
    <w:p w14:paraId="17850B6D">
      <w:pPr>
        <w:numPr>
          <w:ilvl w:val="0"/>
          <w:numId w:val="3"/>
        </w:numPr>
        <w:jc w:val="both"/>
      </w:pPr>
      <w:r>
        <w:rPr>
          <w:rFonts w:hint="eastAsia"/>
        </w:rPr>
        <w:t>自主开源项目的影响力(Star数、Fork数、被引用情况)</w:t>
      </w:r>
    </w:p>
    <w:p w14:paraId="7D089FDD">
      <w:pPr>
        <w:pStyle w:val="45"/>
        <w:jc w:val="both"/>
        <w:rPr>
          <w:rFonts w:hint="eastAsia" w:eastAsia="仿宋"/>
          <w:lang w:eastAsia="zh-CN"/>
        </w:rPr>
      </w:pPr>
      <w:r>
        <w:rPr>
          <w:rFonts w:hint="eastAsia"/>
          <w:b/>
          <w:bCs/>
        </w:rPr>
        <w:t>工程实战能力</w:t>
      </w:r>
      <w:r>
        <w:rPr>
          <w:rFonts w:hint="eastAsia"/>
          <w:lang w:eastAsia="zh-CN"/>
        </w:rPr>
        <w:t>：</w:t>
      </w:r>
    </w:p>
    <w:p w14:paraId="2F830274">
      <w:pPr>
        <w:numPr>
          <w:ilvl w:val="0"/>
          <w:numId w:val="3"/>
        </w:numPr>
        <w:jc w:val="both"/>
      </w:pPr>
      <w:r>
        <w:rPr>
          <w:rFonts w:hint="eastAsia"/>
        </w:rPr>
        <w:t>参与过的大规模模型训练项目(模型参数量、训练算力)</w:t>
      </w:r>
    </w:p>
    <w:p w14:paraId="3A86CC7A">
      <w:pPr>
        <w:numPr>
          <w:ilvl w:val="0"/>
          <w:numId w:val="3"/>
        </w:numPr>
        <w:jc w:val="both"/>
      </w:pPr>
      <w:r>
        <w:rPr>
          <w:rFonts w:hint="eastAsia"/>
        </w:rPr>
        <w:t>模型部署上线经验(日QPS、延迟指标、稳定性)</w:t>
      </w:r>
    </w:p>
    <w:p w14:paraId="456E0E53">
      <w:pPr>
        <w:numPr>
          <w:ilvl w:val="0"/>
          <w:numId w:val="3"/>
        </w:numPr>
        <w:jc w:val="both"/>
      </w:pPr>
      <w:r>
        <w:rPr>
          <w:rFonts w:hint="eastAsia"/>
        </w:rPr>
        <w:t>处理的数据规模(TB/PB级)</w:t>
      </w:r>
    </w:p>
    <w:p w14:paraId="6435687C">
      <w:pPr>
        <w:pStyle w:val="45"/>
        <w:jc w:val="both"/>
        <w:rPr>
          <w:rFonts w:hint="eastAsia" w:eastAsia="仿宋"/>
          <w:lang w:eastAsia="zh-CN"/>
        </w:rPr>
      </w:pPr>
      <w:r>
        <w:rPr>
          <w:rFonts w:hint="eastAsia"/>
          <w:b/>
          <w:bCs/>
        </w:rPr>
        <w:t>竞赛与评测</w:t>
      </w:r>
      <w:r>
        <w:rPr>
          <w:rFonts w:hint="eastAsia"/>
          <w:lang w:eastAsia="zh-CN"/>
        </w:rPr>
        <w:t>：</w:t>
      </w:r>
    </w:p>
    <w:p w14:paraId="4D3A6EEA">
      <w:pPr>
        <w:numPr>
          <w:ilvl w:val="0"/>
          <w:numId w:val="3"/>
        </w:numPr>
        <w:jc w:val="both"/>
      </w:pPr>
      <w:r>
        <w:rPr>
          <w:rFonts w:hint="eastAsia"/>
        </w:rPr>
        <w:t>ImageNet、Kaggle、阿里天池等知名竞赛获奖情况</w:t>
      </w:r>
    </w:p>
    <w:p w14:paraId="7B33B7BF">
      <w:pPr>
        <w:numPr>
          <w:ilvl w:val="0"/>
          <w:numId w:val="3"/>
        </w:numPr>
        <w:jc w:val="both"/>
      </w:pPr>
      <w:r>
        <w:rPr>
          <w:rFonts w:hint="eastAsia"/>
        </w:rPr>
        <w:t>在公开benchmark上刷榜记录(如GLUE、MMLU排行榜)</w:t>
      </w:r>
    </w:p>
    <w:p w14:paraId="1C51CDBD">
      <w:pPr>
        <w:pStyle w:val="45"/>
        <w:jc w:val="both"/>
        <w:rPr>
          <w:rFonts w:hint="eastAsia" w:eastAsia="仿宋"/>
          <w:lang w:eastAsia="zh-CN"/>
        </w:rPr>
      </w:pPr>
      <w:r>
        <w:rPr>
          <w:rFonts w:hint="eastAsia"/>
          <w:b/>
          <w:bCs/>
        </w:rPr>
        <w:t>产业转化</w:t>
      </w:r>
      <w:r>
        <w:rPr>
          <w:rFonts w:hint="eastAsia"/>
          <w:lang w:eastAsia="zh-CN"/>
        </w:rPr>
        <w:t>：</w:t>
      </w:r>
    </w:p>
    <w:p w14:paraId="4A05E813">
      <w:pPr>
        <w:numPr>
          <w:ilvl w:val="0"/>
          <w:numId w:val="3"/>
        </w:numPr>
        <w:jc w:val="both"/>
      </w:pPr>
      <w:r>
        <w:rPr>
          <w:rFonts w:hint="eastAsia"/>
        </w:rPr>
        <w:t>技术成果应用于实际产品的案例及商业价值</w:t>
      </w:r>
    </w:p>
    <w:p w14:paraId="73E92705">
      <w:pPr>
        <w:numPr>
          <w:ilvl w:val="0"/>
          <w:numId w:val="3"/>
        </w:numPr>
        <w:jc w:val="both"/>
      </w:pPr>
      <w:r>
        <w:rPr>
          <w:rFonts w:hint="eastAsia"/>
        </w:rPr>
        <w:t>参与或主导的AI初创企业及融资情况</w:t>
      </w:r>
    </w:p>
    <w:p w14:paraId="2C58FE80">
      <w:pPr>
        <w:numPr>
          <w:ilvl w:val="0"/>
          <w:numId w:val="3"/>
        </w:numPr>
        <w:jc w:val="both"/>
      </w:pPr>
      <w:r>
        <w:rPr>
          <w:rFonts w:hint="eastAsia"/>
        </w:rPr>
        <w:t>获得的发明专利数量及质量</w:t>
      </w:r>
    </w:p>
    <w:p w14:paraId="41386FF3">
      <w:pPr>
        <w:pStyle w:val="5"/>
        <w:bidi w:val="0"/>
        <w:jc w:val="both"/>
      </w:pPr>
      <w:r>
        <w:t xml:space="preserve">4. </w:t>
      </w:r>
      <w:r>
        <w:rPr>
          <w:rFonts w:hint="eastAsia"/>
        </w:rPr>
        <w:t>全球人才分布热力图与流动趋势</w:t>
      </w:r>
    </w:p>
    <w:p w14:paraId="1C453673">
      <w:pPr>
        <w:pStyle w:val="4"/>
        <w:jc w:val="both"/>
        <w:rPr>
          <w:rFonts w:hint="eastAsia" w:eastAsia="仿宋"/>
          <w:lang w:eastAsia="zh-CN"/>
        </w:rPr>
      </w:pPr>
      <w:r>
        <w:rPr>
          <w:rFonts w:hint="eastAsia"/>
        </w:rPr>
        <w:t>基于本研究构建的全球AI人才数据库(覆盖约150万AI从业者)</w:t>
      </w:r>
      <w:r>
        <w:rPr>
          <w:rFonts w:hint="eastAsia"/>
          <w:lang w:eastAsia="zh-CN"/>
        </w:rPr>
        <w:t>，</w:t>
      </w:r>
      <w:r>
        <w:rPr>
          <w:rFonts w:hint="eastAsia"/>
        </w:rPr>
        <w:t>我们绘制了全球AI人才分布热力图</w:t>
      </w:r>
      <w:r>
        <w:rPr>
          <w:rFonts w:hint="eastAsia"/>
          <w:lang w:eastAsia="zh-CN"/>
        </w:rPr>
        <w:t>：</w:t>
      </w:r>
    </w:p>
    <w:p w14:paraId="7855E2EB">
      <w:pPr>
        <w:pStyle w:val="4"/>
        <w:jc w:val="both"/>
        <w:rPr>
          <w:rFonts w:hint="eastAsia" w:eastAsia="仿宋"/>
          <w:lang w:eastAsia="zh-CN"/>
        </w:rPr>
      </w:pPr>
      <w:r>
        <w:rPr>
          <w:rFonts w:hint="eastAsia"/>
          <w:b/>
          <w:bCs/>
        </w:rPr>
        <w:t>存量分布</w:t>
      </w:r>
      <w:r>
        <w:rPr>
          <w:rFonts w:hint="eastAsia"/>
          <w:lang w:eastAsia="zh-CN"/>
        </w:rPr>
        <w:t>：</w:t>
      </w:r>
    </w:p>
    <w:p w14:paraId="23A603AB">
      <w:pPr>
        <w:numPr>
          <w:ilvl w:val="0"/>
          <w:numId w:val="3"/>
        </w:numPr>
        <w:jc w:val="both"/>
      </w:pPr>
      <w:r>
        <w:rPr>
          <w:rFonts w:hint="eastAsia"/>
          <w:b/>
          <w:bCs/>
        </w:rPr>
        <w:t>北美</w:t>
      </w:r>
      <w:r>
        <w:rPr>
          <w:rFonts w:hint="eastAsia"/>
        </w:rPr>
        <w:t>(约占全球40%)</w:t>
      </w:r>
      <w:r>
        <w:rPr>
          <w:rFonts w:hint="eastAsia"/>
          <w:lang w:eastAsia="zh-CN"/>
        </w:rPr>
        <w:t>：</w:t>
      </w:r>
      <w:r>
        <w:rPr>
          <w:rFonts w:hint="eastAsia"/>
        </w:rPr>
        <w:t>以美国为绝对核心</w:t>
      </w:r>
      <w:r>
        <w:rPr>
          <w:rFonts w:hint="eastAsia"/>
          <w:lang w:eastAsia="zh-CN"/>
        </w:rPr>
        <w:t>，</w:t>
      </w:r>
      <w:r>
        <w:rPr>
          <w:rFonts w:hint="eastAsia"/>
        </w:rPr>
        <w:t>重点集聚于旧金山湾区(Google、Meta、OpenAI、Anthropic等)、西雅图(微软、Amazon)、波士顿(MIT、Harvard相关生态)、纽约(金融AI应用)、加拿大多伦多-蒙特利尔(Geoffrey</w:t>
      </w:r>
      <w:r>
        <w:t xml:space="preserve"> Hinton、Yoshua </w:t>
      </w:r>
      <w:r>
        <w:rPr>
          <w:rFonts w:hint="eastAsia"/>
        </w:rPr>
        <w:t>Bengio学术生态)</w:t>
      </w:r>
    </w:p>
    <w:p w14:paraId="59CECEC9">
      <w:pPr>
        <w:numPr>
          <w:ilvl w:val="0"/>
          <w:numId w:val="3"/>
        </w:numPr>
        <w:jc w:val="both"/>
      </w:pPr>
      <w:r>
        <w:rPr>
          <w:rFonts w:hint="eastAsia"/>
          <w:b/>
          <w:bCs/>
        </w:rPr>
        <w:t>亚太</w:t>
      </w:r>
      <w:r>
        <w:rPr>
          <w:rFonts w:hint="eastAsia"/>
        </w:rPr>
        <w:t>(约占35%)</w:t>
      </w:r>
      <w:r>
        <w:rPr>
          <w:rFonts w:hint="eastAsia"/>
          <w:lang w:eastAsia="zh-CN"/>
        </w:rPr>
        <w:t>：</w:t>
      </w:r>
      <w:r>
        <w:rPr>
          <w:rFonts w:hint="eastAsia"/>
        </w:rPr>
        <w:t>中国大陆位居第二(北京、深圳、杭州、上海为主要集聚地</w:t>
      </w:r>
      <w:r>
        <w:rPr>
          <w:rFonts w:hint="eastAsia"/>
          <w:lang w:eastAsia="zh-CN"/>
        </w:rPr>
        <w:t>，</w:t>
      </w:r>
      <w:r>
        <w:rPr>
          <w:rFonts w:hint="eastAsia"/>
        </w:rPr>
        <w:t>BAT、字节、华为等企业及清华、北大、中科院等科研机构)</w:t>
      </w:r>
      <w:r>
        <w:rPr>
          <w:rFonts w:hint="eastAsia"/>
          <w:lang w:eastAsia="zh-CN"/>
        </w:rPr>
        <w:t>，</w:t>
      </w:r>
      <w:r>
        <w:rPr>
          <w:rFonts w:hint="eastAsia"/>
        </w:rPr>
        <w:t>其次是印度(班加罗尔IT产业生态)、新加坡、日本、韩国</w:t>
      </w:r>
    </w:p>
    <w:p w14:paraId="7C5C8F6F">
      <w:pPr>
        <w:numPr>
          <w:ilvl w:val="0"/>
          <w:numId w:val="3"/>
        </w:numPr>
        <w:jc w:val="both"/>
      </w:pPr>
      <w:r>
        <w:rPr>
          <w:rFonts w:hint="eastAsia"/>
          <w:b/>
          <w:bCs/>
        </w:rPr>
        <w:t>欧洲</w:t>
      </w:r>
      <w:r>
        <w:rPr>
          <w:rFonts w:hint="eastAsia"/>
        </w:rPr>
        <w:t>(约占20%)</w:t>
      </w:r>
      <w:r>
        <w:rPr>
          <w:rFonts w:hint="eastAsia"/>
          <w:lang w:eastAsia="zh-CN"/>
        </w:rPr>
        <w:t>：</w:t>
      </w:r>
      <w:r>
        <w:rPr>
          <w:rFonts w:hint="eastAsia"/>
        </w:rPr>
        <w:t>英国(伦敦AIDeepMind、剑桥大学)、瑞士(苏黎世联邦理工)、法国(巴黎AI生态)、德国(慕尼黑、柏林)</w:t>
      </w:r>
    </w:p>
    <w:p w14:paraId="4B494C9C">
      <w:pPr>
        <w:numPr>
          <w:ilvl w:val="0"/>
          <w:numId w:val="3"/>
        </w:numPr>
        <w:jc w:val="both"/>
      </w:pPr>
      <w:r>
        <w:rPr>
          <w:rFonts w:hint="eastAsia"/>
          <w:b/>
          <w:bCs/>
        </w:rPr>
        <w:t>其他</w:t>
      </w:r>
      <w:r>
        <w:rPr>
          <w:rFonts w:hint="eastAsia"/>
        </w:rPr>
        <w:t>(约占5%)</w:t>
      </w:r>
      <w:r>
        <w:rPr>
          <w:rFonts w:hint="eastAsia"/>
          <w:lang w:eastAsia="zh-CN"/>
        </w:rPr>
        <w:t>：</w:t>
      </w:r>
      <w:r>
        <w:rPr>
          <w:rFonts w:hint="eastAsia"/>
        </w:rPr>
        <w:t>以色列(计算机视觉、自动驾驶)、澳大利亚等</w:t>
      </w:r>
    </w:p>
    <w:p w14:paraId="7DD54F78">
      <w:pPr>
        <w:pStyle w:val="45"/>
        <w:jc w:val="both"/>
        <w:rPr>
          <w:rFonts w:hint="eastAsia" w:eastAsia="仿宋"/>
          <w:lang w:eastAsia="zh-CN"/>
        </w:rPr>
      </w:pPr>
      <w:r>
        <w:rPr>
          <w:rFonts w:hint="eastAsia"/>
          <w:b/>
          <w:bCs/>
        </w:rPr>
        <w:t>流动趋势</w:t>
      </w:r>
      <w:r>
        <w:rPr>
          <w:rFonts w:hint="eastAsia"/>
          <w:lang w:eastAsia="zh-CN"/>
        </w:rPr>
        <w:t>：</w:t>
      </w:r>
    </w:p>
    <w:p w14:paraId="2B39C06B">
      <w:pPr>
        <w:numPr>
          <w:ilvl w:val="0"/>
          <w:numId w:val="3"/>
        </w:numPr>
        <w:jc w:val="both"/>
      </w:pPr>
      <w:r>
        <w:rPr>
          <w:rFonts w:hint="eastAsia"/>
          <w:b/>
          <w:bCs/>
        </w:rPr>
        <w:t>人才磁吸效应显著</w:t>
      </w:r>
      <w:r>
        <w:rPr>
          <w:rFonts w:hint="eastAsia"/>
          <w:lang w:eastAsia="zh-CN"/>
        </w:rPr>
        <w:t>：</w:t>
      </w:r>
      <w:r>
        <w:rPr>
          <w:rFonts w:hint="eastAsia"/>
        </w:rPr>
        <w:t>头部AI实验室(OpenAI、Google</w:t>
      </w:r>
      <w:r>
        <w:t xml:space="preserve"> Brain/DeepMind、Meta </w:t>
      </w:r>
      <w:r>
        <w:rPr>
          <w:rFonts w:hint="eastAsia"/>
        </w:rPr>
        <w:t>AI、Anthropic等)对全球顶尖人才具有极强吸引力。我们追踪发现</w:t>
      </w:r>
      <w:r>
        <w:rPr>
          <w:rFonts w:hint="eastAsia"/>
          <w:lang w:eastAsia="zh-CN"/>
        </w:rPr>
        <w:t>，</w:t>
      </w:r>
      <w:r>
        <w:rPr>
          <w:rFonts w:hint="eastAsia"/>
        </w:rPr>
        <w:t>2020-2024年间</w:t>
      </w:r>
      <w:r>
        <w:rPr>
          <w:rFonts w:hint="eastAsia"/>
          <w:lang w:eastAsia="zh-CN"/>
        </w:rPr>
        <w:t>，</w:t>
      </w:r>
      <w:r>
        <w:rPr>
          <w:rFonts w:hint="eastAsia"/>
        </w:rPr>
        <w:t>约有300余名在中国高校获得博士学位的AI优秀毕业生(以在顶会发表3篇以上论文为标准)流向上述机构</w:t>
      </w:r>
      <w:r>
        <w:rPr>
          <w:rFonts w:hint="eastAsia"/>
          <w:lang w:eastAsia="zh-CN"/>
        </w:rPr>
        <w:t>，</w:t>
      </w:r>
      <w:r>
        <w:rPr>
          <w:rFonts w:hint="eastAsia"/>
        </w:rPr>
        <w:t>占比约15%</w:t>
      </w:r>
      <w:r>
        <w:rPr>
          <w:rFonts w:hint="eastAsia"/>
          <w:lang w:eastAsia="zh-CN"/>
        </w:rPr>
        <w:t>，</w:t>
      </w:r>
      <w:r>
        <w:rPr>
          <w:rFonts w:hint="eastAsia"/>
        </w:rPr>
        <w:t>人才流失不容忽视。</w:t>
      </w:r>
    </w:p>
    <w:p w14:paraId="346938B0">
      <w:pPr>
        <w:numPr>
          <w:ilvl w:val="0"/>
          <w:numId w:val="3"/>
        </w:numPr>
        <w:jc w:val="both"/>
      </w:pPr>
      <w:r>
        <w:rPr>
          <w:rFonts w:hint="eastAsia"/>
          <w:b/>
          <w:bCs/>
        </w:rPr>
        <w:t>回流趋势初现</w:t>
      </w:r>
      <w:r>
        <w:rPr>
          <w:rFonts w:hint="eastAsia"/>
          <w:lang w:eastAsia="zh-CN"/>
        </w:rPr>
        <w:t>：</w:t>
      </w:r>
      <w:r>
        <w:rPr>
          <w:rFonts w:hint="eastAsia"/>
        </w:rPr>
        <w:t>随着中国AI产业蓬勃发展和政策环境改善</w:t>
      </w:r>
      <w:r>
        <w:rPr>
          <w:rFonts w:hint="eastAsia"/>
          <w:lang w:eastAsia="zh-CN"/>
        </w:rPr>
        <w:t>，</w:t>
      </w:r>
      <w:r>
        <w:rPr>
          <w:rFonts w:hint="eastAsia"/>
        </w:rPr>
        <w:t>2023-2024年出现了一定的回流潮</w:t>
      </w:r>
      <w:r>
        <w:rPr>
          <w:rFonts w:hint="eastAsia"/>
          <w:lang w:eastAsia="zh-CN"/>
        </w:rPr>
        <w:t>，</w:t>
      </w:r>
      <w:r>
        <w:rPr>
          <w:rFonts w:hint="eastAsia"/>
        </w:rPr>
        <w:t>约80余名此前在海外科技巨头工作的华人AI科学家选择回国创业或加入国内头部企业/高校</w:t>
      </w:r>
      <w:r>
        <w:rPr>
          <w:rFonts w:hint="eastAsia"/>
          <w:lang w:eastAsia="zh-CN"/>
        </w:rPr>
        <w:t>，</w:t>
      </w:r>
      <w:r>
        <w:rPr>
          <w:rFonts w:hint="eastAsia"/>
        </w:rPr>
        <w:t>代表人物如字节跳动副总裁、原Facebook</w:t>
      </w:r>
      <w:r>
        <w:t xml:space="preserve"> AI </w:t>
      </w:r>
      <w:r>
        <w:rPr>
          <w:rFonts w:hint="eastAsia"/>
        </w:rPr>
        <w:t>Research负责人田渊栋等。</w:t>
      </w:r>
    </w:p>
    <w:p w14:paraId="6CB18F22">
      <w:pPr>
        <w:numPr>
          <w:ilvl w:val="0"/>
          <w:numId w:val="3"/>
        </w:numPr>
        <w:jc w:val="both"/>
      </w:pPr>
      <w:r>
        <w:rPr>
          <w:rFonts w:hint="eastAsia"/>
          <w:b/>
          <w:bCs/>
        </w:rPr>
        <w:t>深圳-香港连接待加强</w:t>
      </w:r>
      <w:r>
        <w:rPr>
          <w:rFonts w:hint="eastAsia"/>
          <w:lang w:eastAsia="zh-CN"/>
        </w:rPr>
        <w:t>：</w:t>
      </w:r>
      <w:r>
        <w:rPr>
          <w:rFonts w:hint="eastAsia"/>
        </w:rPr>
        <w:t>目前在深圳工作的AI人才中</w:t>
      </w:r>
      <w:r>
        <w:rPr>
          <w:rFonts w:hint="eastAsia"/>
          <w:lang w:eastAsia="zh-CN"/>
        </w:rPr>
        <w:t>，</w:t>
      </w:r>
      <w:r>
        <w:rPr>
          <w:rFonts w:hint="eastAsia"/>
        </w:rPr>
        <w:t>有香港教育或工作背景的占比仅约3%;在香港高校AI相关专业毕业的博硕士中</w:t>
      </w:r>
      <w:r>
        <w:rPr>
          <w:rFonts w:hint="eastAsia"/>
          <w:lang w:eastAsia="zh-CN"/>
        </w:rPr>
        <w:t>，</w:t>
      </w:r>
      <w:r>
        <w:rPr>
          <w:rFonts w:hint="eastAsia"/>
        </w:rPr>
        <w:t>选择深圳就业的占比约12%</w:t>
      </w:r>
      <w:r>
        <w:rPr>
          <w:rFonts w:hint="eastAsia"/>
          <w:lang w:eastAsia="zh-CN"/>
        </w:rPr>
        <w:t>，</w:t>
      </w:r>
      <w:r>
        <w:rPr>
          <w:rFonts w:hint="eastAsia"/>
        </w:rPr>
        <w:t>远低于留港(约40%)或赴欧美(约30%)。深港在AI人才流动上的连接强度明显弱于深港在其他方面的经济联系</w:t>
      </w:r>
      <w:r>
        <w:rPr>
          <w:rFonts w:hint="eastAsia"/>
          <w:lang w:eastAsia="zh-CN"/>
        </w:rPr>
        <w:t>，</w:t>
      </w:r>
      <w:r>
        <w:rPr>
          <w:rFonts w:hint="eastAsia"/>
        </w:rPr>
        <w:t>存在巨大提升空间。</w:t>
      </w:r>
    </w:p>
    <w:p w14:paraId="28C6A494">
      <w:pPr>
        <w:pStyle w:val="5"/>
        <w:bidi w:val="0"/>
        <w:jc w:val="both"/>
      </w:pPr>
      <w:r>
        <w:t xml:space="preserve">5. </w:t>
      </w:r>
      <w:r>
        <w:rPr>
          <w:rFonts w:hint="eastAsia"/>
        </w:rPr>
        <w:t>深港协同的独特机遇</w:t>
      </w:r>
    </w:p>
    <w:p w14:paraId="75F691C7">
      <w:pPr>
        <w:pStyle w:val="4"/>
        <w:jc w:val="both"/>
      </w:pPr>
      <w:r>
        <w:rPr>
          <w:rFonts w:hint="eastAsia"/>
        </w:rPr>
        <w:t>香港在AI领域具有独特优势</w:t>
      </w:r>
      <w:r>
        <w:rPr>
          <w:rFonts w:hint="eastAsia"/>
          <w:lang w:eastAsia="zh-CN"/>
        </w:rPr>
        <w:t>：</w:t>
      </w:r>
      <w:r>
        <w:rPr>
          <w:rFonts w:hint="eastAsia"/>
        </w:rPr>
        <w:t>香港科技大学、香港中文大学、香港大学等均设有AI相关院系和研究中心</w:t>
      </w:r>
      <w:r>
        <w:rPr>
          <w:rFonts w:hint="eastAsia"/>
          <w:lang w:eastAsia="zh-CN"/>
        </w:rPr>
        <w:t>，</w:t>
      </w:r>
      <w:r>
        <w:rPr>
          <w:rFonts w:hint="eastAsia"/>
        </w:rPr>
        <w:t>部分方向(如计算机视觉、自然语言处理)达到国际一流水平。例如</w:t>
      </w:r>
      <w:r>
        <w:rPr>
          <w:rFonts w:hint="eastAsia"/>
          <w:lang w:eastAsia="zh-CN"/>
        </w:rPr>
        <w:t>，</w:t>
      </w:r>
      <w:r>
        <w:rPr>
          <w:rFonts w:hint="eastAsia"/>
        </w:rPr>
        <w:t>港中文的多媒体实验室(汤晓鸥团队)孕育了商汤科技这一AI独角兽;港科大的冯雁团队在因果推理、迁移学习等方向颇具影响力。香港学者在国际AI学术共同体中认可度高</w:t>
      </w:r>
      <w:r>
        <w:rPr>
          <w:rFonts w:hint="eastAsia"/>
          <w:lang w:eastAsia="zh-CN"/>
        </w:rPr>
        <w:t>，</w:t>
      </w:r>
      <w:r>
        <w:rPr>
          <w:rFonts w:hint="eastAsia"/>
        </w:rPr>
        <w:t>更易吸引国际一流人才合作。</w:t>
      </w:r>
    </w:p>
    <w:p w14:paraId="543E5B0C">
      <w:pPr>
        <w:pStyle w:val="4"/>
        <w:jc w:val="both"/>
      </w:pPr>
      <w:r>
        <w:rPr>
          <w:rFonts w:hint="eastAsia"/>
        </w:rPr>
        <w:t>深圳则拥有完整的AI产业生态</w:t>
      </w:r>
      <w:r>
        <w:rPr>
          <w:rFonts w:hint="eastAsia"/>
          <w:lang w:eastAsia="zh-CN"/>
        </w:rPr>
        <w:t>：</w:t>
      </w:r>
      <w:r>
        <w:rPr>
          <w:rFonts w:hint="eastAsia"/>
        </w:rPr>
        <w:t>从芯片(华为海思、寒武纪深圳研发中心)到算力(腾讯、华为云数据中心)到框架(腾讯Angel、华为MindSpore)到应用(腾讯AI</w:t>
      </w:r>
      <w:r>
        <w:t xml:space="preserve"> </w:t>
      </w:r>
      <w:r>
        <w:rPr>
          <w:rFonts w:hint="eastAsia"/>
        </w:rPr>
        <w:t>Lab在游戏/社交/内容的应用、华为诺亚方舟实验室在终端AI的应用、大疆在机器人视觉的应用)</w:t>
      </w:r>
      <w:r>
        <w:rPr>
          <w:rFonts w:hint="eastAsia"/>
          <w:lang w:eastAsia="zh-CN"/>
        </w:rPr>
        <w:t>，</w:t>
      </w:r>
      <w:r>
        <w:rPr>
          <w:rFonts w:hint="eastAsia"/>
        </w:rPr>
        <w:t>覆盖全产业链。深圳丰富的应用场景(智慧城市、智能制造、智能硬件等)为AI技术提供了广阔的试验场和市场空间。</w:t>
      </w:r>
    </w:p>
    <w:p w14:paraId="5BF61C17">
      <w:pPr>
        <w:pStyle w:val="4"/>
        <w:jc w:val="both"/>
        <w:rPr>
          <w:rFonts w:hint="eastAsia" w:eastAsia="仿宋"/>
          <w:lang w:eastAsia="zh-CN"/>
        </w:rPr>
      </w:pPr>
      <w:r>
        <w:rPr>
          <w:rFonts w:hint="eastAsia"/>
          <w:b/>
          <w:bCs/>
        </w:rPr>
        <w:t>河套合作区可在以下方向实现深港AI人才协同</w:t>
      </w:r>
      <w:r>
        <w:rPr>
          <w:rFonts w:hint="eastAsia"/>
          <w:lang w:eastAsia="zh-CN"/>
        </w:rPr>
        <w:t>：</w:t>
      </w:r>
    </w:p>
    <w:p w14:paraId="42DDEF6A">
      <w:pPr>
        <w:numPr>
          <w:ilvl w:val="0"/>
          <w:numId w:val="3"/>
        </w:numPr>
        <w:jc w:val="both"/>
      </w:pPr>
      <w:r>
        <w:rPr>
          <w:rFonts w:hint="eastAsia"/>
          <w:b/>
          <w:bCs/>
        </w:rPr>
        <w:t>共建大模型联合研究中心</w:t>
      </w:r>
      <w:r>
        <w:rPr>
          <w:rFonts w:hint="eastAsia"/>
          <w:lang w:eastAsia="zh-CN"/>
        </w:rPr>
        <w:t>：</w:t>
      </w:r>
      <w:r>
        <w:rPr>
          <w:rFonts w:hint="eastAsia"/>
        </w:rPr>
        <w:t>由香港高校提供基础算法研究和国际合作网络</w:t>
      </w:r>
      <w:r>
        <w:rPr>
          <w:rFonts w:hint="eastAsia"/>
          <w:lang w:eastAsia="zh-CN"/>
        </w:rPr>
        <w:t>，</w:t>
      </w:r>
      <w:r>
        <w:rPr>
          <w:rFonts w:hint="eastAsia"/>
        </w:rPr>
        <w:t>深圳企业提供算力资源和应用场景</w:t>
      </w:r>
      <w:r>
        <w:rPr>
          <w:rFonts w:hint="eastAsia"/>
          <w:lang w:eastAsia="zh-CN"/>
        </w:rPr>
        <w:t>，</w:t>
      </w:r>
      <w:r>
        <w:rPr>
          <w:rFonts w:hint="eastAsia"/>
        </w:rPr>
        <w:t>联合攻关中文大模型、多模态模型、垂直领域模型。</w:t>
      </w:r>
    </w:p>
    <w:p w14:paraId="222E9E09">
      <w:pPr>
        <w:numPr>
          <w:ilvl w:val="0"/>
          <w:numId w:val="3"/>
        </w:numPr>
        <w:jc w:val="both"/>
      </w:pPr>
      <w:r>
        <w:rPr>
          <w:rFonts w:hint="eastAsia"/>
          <w:b/>
          <w:bCs/>
        </w:rPr>
        <w:t>设立跨境AI孵化器</w:t>
      </w:r>
      <w:r>
        <w:rPr>
          <w:rFonts w:hint="eastAsia"/>
          <w:lang w:eastAsia="zh-CN"/>
        </w:rPr>
        <w:t>：</w:t>
      </w:r>
      <w:r>
        <w:rPr>
          <w:rFonts w:hint="eastAsia"/>
        </w:rPr>
        <w:t>支持香港AI博士毕业生或教授的技术成果在河套/深圳孵化转化</w:t>
      </w:r>
      <w:r>
        <w:rPr>
          <w:rFonts w:hint="eastAsia"/>
          <w:lang w:eastAsia="zh-CN"/>
        </w:rPr>
        <w:t>，</w:t>
      </w:r>
      <w:r>
        <w:rPr>
          <w:rFonts w:hint="eastAsia"/>
        </w:rPr>
        <w:t>提供天使投资、技术中试、市场对接等全链条服务。</w:t>
      </w:r>
    </w:p>
    <w:p w14:paraId="22E3214C">
      <w:pPr>
        <w:numPr>
          <w:ilvl w:val="0"/>
          <w:numId w:val="3"/>
        </w:numPr>
        <w:jc w:val="both"/>
      </w:pPr>
      <w:r>
        <w:rPr>
          <w:rFonts w:hint="eastAsia"/>
          <w:b/>
          <w:bCs/>
        </w:rPr>
        <w:t>举办高水平学术会议</w:t>
      </w:r>
      <w:r>
        <w:rPr>
          <w:rFonts w:hint="eastAsia"/>
          <w:lang w:eastAsia="zh-CN"/>
        </w:rPr>
        <w:t>：</w:t>
      </w:r>
      <w:r>
        <w:rPr>
          <w:rFonts w:hint="eastAsia"/>
        </w:rPr>
        <w:t>利用河套的独特区位</w:t>
      </w:r>
      <w:r>
        <w:rPr>
          <w:rFonts w:hint="eastAsia"/>
          <w:lang w:eastAsia="zh-CN"/>
        </w:rPr>
        <w:t>，</w:t>
      </w:r>
      <w:r>
        <w:rPr>
          <w:rFonts w:hint="eastAsia"/>
        </w:rPr>
        <w:t>举办有全球影响力的AI国际会议</w:t>
      </w:r>
      <w:r>
        <w:rPr>
          <w:rFonts w:hint="eastAsia"/>
          <w:lang w:eastAsia="zh-CN"/>
        </w:rPr>
        <w:t>，</w:t>
      </w:r>
      <w:r>
        <w:rPr>
          <w:rFonts w:hint="eastAsia"/>
        </w:rPr>
        <w:t>吸引顶尖学者</w:t>
      </w:r>
      <w:r>
        <w:rPr>
          <w:rFonts w:hint="eastAsia"/>
          <w:lang w:eastAsia="zh-CN"/>
        </w:rPr>
        <w:t>，</w:t>
      </w:r>
      <w:r>
        <w:rPr>
          <w:rFonts w:hint="eastAsia"/>
        </w:rPr>
        <w:t>营造学术氛围。</w:t>
      </w:r>
    </w:p>
    <w:p w14:paraId="7B619F10">
      <w:pPr>
        <w:numPr>
          <w:ilvl w:val="0"/>
          <w:numId w:val="3"/>
        </w:numPr>
        <w:jc w:val="both"/>
      </w:pPr>
      <w:r>
        <w:rPr>
          <w:rFonts w:hint="eastAsia"/>
          <w:b/>
          <w:bCs/>
        </w:rPr>
        <w:t>探索数据跨境合规流动</w:t>
      </w:r>
      <w:r>
        <w:rPr>
          <w:rFonts w:hint="eastAsia"/>
          <w:lang w:eastAsia="zh-CN"/>
        </w:rPr>
        <w:t>：</w:t>
      </w:r>
      <w:r>
        <w:rPr>
          <w:rFonts w:hint="eastAsia"/>
        </w:rPr>
        <w:t>在AI训练常需大规模数据的背景下</w:t>
      </w:r>
      <w:r>
        <w:rPr>
          <w:rFonts w:hint="eastAsia"/>
          <w:lang w:eastAsia="zh-CN"/>
        </w:rPr>
        <w:t>，</w:t>
      </w:r>
      <w:r>
        <w:rPr>
          <w:rFonts w:hint="eastAsia"/>
        </w:rPr>
        <w:t>探索深港两地在特定领域(如医疗影像、金融交易数据)的脱敏数据跨境合作使用机制</w:t>
      </w:r>
      <w:r>
        <w:rPr>
          <w:rFonts w:hint="eastAsia"/>
          <w:lang w:eastAsia="zh-CN"/>
        </w:rPr>
        <w:t>，</w:t>
      </w:r>
      <w:r>
        <w:rPr>
          <w:rFonts w:hint="eastAsia"/>
        </w:rPr>
        <w:t>为联合建模提供数据基础。</w:t>
      </w:r>
    </w:p>
    <w:bookmarkEnd w:id="16"/>
    <w:p w14:paraId="5B9E3A8D">
      <w:pPr>
        <w:pStyle w:val="3"/>
        <w:bidi w:val="0"/>
        <w:jc w:val="both"/>
      </w:pPr>
      <w:bookmarkStart w:id="17" w:name="二先进生物医药产业人才图谱"/>
      <w:r>
        <w:rPr>
          <w:rFonts w:hint="eastAsia"/>
        </w:rPr>
        <w:t>(二)先进生物医药产业人才图谱</w:t>
      </w:r>
    </w:p>
    <w:p w14:paraId="54C29725">
      <w:pPr>
        <w:pStyle w:val="5"/>
        <w:bidi w:val="0"/>
        <w:jc w:val="both"/>
      </w:pPr>
      <w:r>
        <w:t xml:space="preserve">1. </w:t>
      </w:r>
      <w:r>
        <w:rPr>
          <w:rFonts w:hint="eastAsia"/>
        </w:rPr>
        <w:t>产业特性与监管环境对人才的特殊要求</w:t>
      </w:r>
    </w:p>
    <w:p w14:paraId="62331C7C">
      <w:pPr>
        <w:pStyle w:val="4"/>
        <w:jc w:val="both"/>
      </w:pPr>
      <w:r>
        <w:rPr>
          <w:rFonts w:hint="eastAsia"/>
        </w:rPr>
        <w:t>生物医药是典型的双高双长产业</w:t>
      </w:r>
      <w:r>
        <w:rPr>
          <w:rFonts w:hint="eastAsia"/>
          <w:lang w:eastAsia="zh-CN"/>
        </w:rPr>
        <w:t>：</w:t>
      </w:r>
      <w:r>
        <w:rPr>
          <w:rFonts w:hint="eastAsia"/>
        </w:rPr>
        <w:t>高技术壁垒、高投入</w:t>
      </w:r>
      <w:r>
        <w:rPr>
          <w:rFonts w:hint="eastAsia"/>
          <w:lang w:eastAsia="zh-CN"/>
        </w:rPr>
        <w:t>，</w:t>
      </w:r>
      <w:r>
        <w:rPr>
          <w:rFonts w:hint="eastAsia"/>
        </w:rPr>
        <w:t>长研发周期、长投资回报期。一款创新药从靶点发现到最终上市</w:t>
      </w:r>
      <w:r>
        <w:rPr>
          <w:rFonts w:hint="eastAsia"/>
          <w:lang w:eastAsia="zh-CN"/>
        </w:rPr>
        <w:t>，</w:t>
      </w:r>
      <w:r>
        <w:rPr>
          <w:rFonts w:hint="eastAsia"/>
        </w:rPr>
        <w:t>平均耗时10-15年</w:t>
      </w:r>
      <w:r>
        <w:rPr>
          <w:rFonts w:hint="eastAsia"/>
          <w:lang w:eastAsia="zh-CN"/>
        </w:rPr>
        <w:t>，</w:t>
      </w:r>
      <w:r>
        <w:rPr>
          <w:rFonts w:hint="eastAsia"/>
        </w:rPr>
        <w:t>投入10-30亿美元</w:t>
      </w:r>
      <w:r>
        <w:rPr>
          <w:rFonts w:hint="eastAsia"/>
          <w:lang w:eastAsia="zh-CN"/>
        </w:rPr>
        <w:t>，</w:t>
      </w:r>
      <w:r>
        <w:rPr>
          <w:rFonts w:hint="eastAsia"/>
        </w:rPr>
        <w:t>成功率不足10%。这种产业特性决定了人才需求的特殊性。</w:t>
      </w:r>
    </w:p>
    <w:p w14:paraId="466D4AAF">
      <w:pPr>
        <w:pStyle w:val="4"/>
        <w:jc w:val="both"/>
      </w:pPr>
      <w:r>
        <w:rPr>
          <w:rFonts w:hint="eastAsia"/>
          <w:b/>
          <w:bCs/>
        </w:rPr>
        <w:t>知识深度与广度兼备</w:t>
      </w:r>
      <w:r>
        <w:rPr>
          <w:rFonts w:hint="eastAsia"/>
          <w:lang w:eastAsia="zh-CN"/>
        </w:rPr>
        <w:t>：</w:t>
      </w:r>
      <w:r>
        <w:rPr>
          <w:rFonts w:hint="eastAsia"/>
        </w:rPr>
        <w:t>现代生物医药高度依赖多学科交叉。以当下最热门的细胞与基因治疗(CGT)为例</w:t>
      </w:r>
      <w:r>
        <w:rPr>
          <w:rFonts w:hint="eastAsia"/>
          <w:lang w:eastAsia="zh-CN"/>
        </w:rPr>
        <w:t>，</w:t>
      </w:r>
      <w:r>
        <w:rPr>
          <w:rFonts w:hint="eastAsia"/>
        </w:rPr>
        <w:t>涉及分子生物学(基因编辑、载体设计)、免疫学(CAR-T细胞功能)、临床医学(适应症选择、疗效评估)、化学工程(病毒载体大规模生产)、质量控制(无菌检测、内毒素检测)、监管科学(IND申报、临床试验设计)等十余个领域</w:t>
      </w:r>
      <w:r>
        <w:rPr>
          <w:rFonts w:hint="eastAsia"/>
          <w:lang w:eastAsia="zh-CN"/>
        </w:rPr>
        <w:t>，</w:t>
      </w:r>
      <w:r>
        <w:rPr>
          <w:rFonts w:hint="eastAsia"/>
        </w:rPr>
        <w:t>单一学科背景的人才难以胜任</w:t>
      </w:r>
      <w:r>
        <w:rPr>
          <w:rFonts w:hint="eastAsia"/>
          <w:lang w:eastAsia="zh-CN"/>
        </w:rPr>
        <w:t>，</w:t>
      </w:r>
      <w:r>
        <w:rPr>
          <w:rFonts w:hint="eastAsia"/>
        </w:rPr>
        <w:t>需要复合型、全链条的人才队伍。</w:t>
      </w:r>
    </w:p>
    <w:p w14:paraId="01B059D4">
      <w:pPr>
        <w:pStyle w:val="4"/>
        <w:jc w:val="both"/>
      </w:pPr>
      <w:r>
        <w:rPr>
          <w:rFonts w:hint="eastAsia"/>
          <w:b/>
          <w:bCs/>
        </w:rPr>
        <w:t>国际合规能力至关重要</w:t>
      </w:r>
      <w:r>
        <w:rPr>
          <w:rFonts w:hint="eastAsia"/>
          <w:lang w:eastAsia="zh-CN"/>
        </w:rPr>
        <w:t>：</w:t>
      </w:r>
      <w:r>
        <w:rPr>
          <w:rFonts w:hint="eastAsia"/>
        </w:rPr>
        <w:t>药品和医疗器械是强监管领域</w:t>
      </w:r>
      <w:r>
        <w:rPr>
          <w:rFonts w:hint="eastAsia"/>
          <w:lang w:eastAsia="zh-CN"/>
        </w:rPr>
        <w:t>，</w:t>
      </w:r>
      <w:r>
        <w:rPr>
          <w:rFonts w:hint="eastAsia"/>
        </w:rPr>
        <w:t>不同国家地区的法规存在差异。内地遵循NMPA(国家药监局)监管体系</w:t>
      </w:r>
      <w:r>
        <w:rPr>
          <w:rFonts w:hint="eastAsia"/>
          <w:lang w:eastAsia="zh-CN"/>
        </w:rPr>
        <w:t>，</w:t>
      </w:r>
      <w:r>
        <w:rPr>
          <w:rFonts w:hint="eastAsia"/>
        </w:rPr>
        <w:t>香港遵循HKMDD(香港卫生署药物办公室)体系</w:t>
      </w:r>
      <w:r>
        <w:rPr>
          <w:rFonts w:hint="eastAsia"/>
          <w:lang w:eastAsia="zh-CN"/>
        </w:rPr>
        <w:t>，</w:t>
      </w:r>
      <w:r>
        <w:rPr>
          <w:rFonts w:hint="eastAsia"/>
        </w:rPr>
        <w:t>欧美则分别遵循EMA和FDA体系。虽然各方都基于ICH(国际人用药品注册技术协调会)指导原则</w:t>
      </w:r>
      <w:r>
        <w:rPr>
          <w:rFonts w:hint="eastAsia"/>
          <w:lang w:eastAsia="zh-CN"/>
        </w:rPr>
        <w:t>，</w:t>
      </w:r>
      <w:r>
        <w:rPr>
          <w:rFonts w:hint="eastAsia"/>
        </w:rPr>
        <w:t>但具体要求仍有差异。懂得跨境监管、能够navigating不同体系的人才极为稀缺和宝贵</w:t>
      </w:r>
      <w:r>
        <w:rPr>
          <w:rFonts w:hint="eastAsia"/>
          <w:lang w:eastAsia="zh-CN"/>
        </w:rPr>
        <w:t>，</w:t>
      </w:r>
      <w:r>
        <w:rPr>
          <w:rFonts w:hint="eastAsia"/>
        </w:rPr>
        <w:t>是产品能否在全球多地获批上市的关键。</w:t>
      </w:r>
    </w:p>
    <w:p w14:paraId="5AD6E266">
      <w:pPr>
        <w:pStyle w:val="4"/>
        <w:jc w:val="both"/>
      </w:pPr>
      <w:r>
        <w:rPr>
          <w:rFonts w:hint="eastAsia"/>
          <w:b/>
          <w:bCs/>
        </w:rPr>
        <w:t>临床转化是核心瓶颈</w:t>
      </w:r>
      <w:r>
        <w:rPr>
          <w:rFonts w:hint="eastAsia"/>
          <w:lang w:eastAsia="zh-CN"/>
        </w:rPr>
        <w:t>：</w:t>
      </w:r>
      <w:r>
        <w:rPr>
          <w:rFonts w:hint="eastAsia"/>
        </w:rPr>
        <w:t>再好的实验室成果</w:t>
      </w:r>
      <w:r>
        <w:rPr>
          <w:rFonts w:hint="eastAsia"/>
          <w:lang w:eastAsia="zh-CN"/>
        </w:rPr>
        <w:t>，</w:t>
      </w:r>
      <w:r>
        <w:rPr>
          <w:rFonts w:hint="eastAsia"/>
        </w:rPr>
        <w:t>如果无法通过临床试验验证安全性和有效性</w:t>
      </w:r>
      <w:r>
        <w:rPr>
          <w:rFonts w:hint="eastAsia"/>
          <w:lang w:eastAsia="zh-CN"/>
        </w:rPr>
        <w:t>，</w:t>
      </w:r>
      <w:r>
        <w:rPr>
          <w:rFonts w:hint="eastAsia"/>
        </w:rPr>
        <w:t>就无法造福患者、产生商业价值。临床试验设计(入排标准、对照设置、终点指标)、临床试验实施(患者招募、CRA监查、数据管理)、临床数据分析(统计方案、亚组分析)等环节</w:t>
      </w:r>
      <w:r>
        <w:rPr>
          <w:rFonts w:hint="eastAsia"/>
          <w:lang w:eastAsia="zh-CN"/>
        </w:rPr>
        <w:t>，</w:t>
      </w:r>
      <w:r>
        <w:rPr>
          <w:rFonts w:hint="eastAsia"/>
        </w:rPr>
        <w:t>需要大量专业人才</w:t>
      </w:r>
      <w:r>
        <w:rPr>
          <w:rFonts w:hint="eastAsia"/>
          <w:lang w:eastAsia="zh-CN"/>
        </w:rPr>
        <w:t>，</w:t>
      </w:r>
      <w:r>
        <w:rPr>
          <w:rFonts w:hint="eastAsia"/>
        </w:rPr>
        <w:t>而这类人才的培养周期长、实战要求高</w:t>
      </w:r>
      <w:r>
        <w:rPr>
          <w:rFonts w:hint="eastAsia"/>
          <w:lang w:eastAsia="zh-CN"/>
        </w:rPr>
        <w:t>，</w:t>
      </w:r>
      <w:r>
        <w:rPr>
          <w:rFonts w:hint="eastAsia"/>
        </w:rPr>
        <w:t>供需矛盾突出。</w:t>
      </w:r>
    </w:p>
    <w:p w14:paraId="10421434">
      <w:pPr>
        <w:pStyle w:val="5"/>
        <w:bidi w:val="0"/>
        <w:jc w:val="both"/>
      </w:pPr>
      <w:r>
        <w:t xml:space="preserve">2. </w:t>
      </w:r>
      <w:r>
        <w:rPr>
          <w:rFonts w:hint="eastAsia"/>
        </w:rPr>
        <w:t>主要赛道与关键岗位族精细分解</w:t>
      </w:r>
    </w:p>
    <w:p w14:paraId="2167D84E">
      <w:pPr>
        <w:pStyle w:val="4"/>
        <w:jc w:val="both"/>
      </w:pPr>
      <w:r>
        <w:rPr>
          <w:rFonts w:hint="eastAsia"/>
          <w:b/>
          <w:bCs/>
        </w:rPr>
        <w:t>赛道一</w:t>
      </w:r>
      <w:r>
        <w:rPr>
          <w:rFonts w:hint="eastAsia"/>
          <w:b/>
          <w:bCs/>
          <w:lang w:eastAsia="zh-CN"/>
        </w:rPr>
        <w:t>：</w:t>
      </w:r>
      <w:r>
        <w:rPr>
          <w:rFonts w:hint="eastAsia"/>
          <w:b/>
          <w:bCs/>
        </w:rPr>
        <w:t>创新药物研发</w:t>
      </w:r>
    </w:p>
    <w:p w14:paraId="4F2B3829">
      <w:pPr>
        <w:pStyle w:val="4"/>
        <w:jc w:val="both"/>
        <w:rPr>
          <w:rFonts w:hint="eastAsia" w:eastAsia="仿宋"/>
          <w:lang w:eastAsia="zh-CN"/>
        </w:rPr>
      </w:pPr>
      <w:r>
        <w:rPr>
          <w:rFonts w:hint="eastAsia"/>
        </w:rPr>
        <w:t>覆盖从靶点发现、化合物筛选、临床前研究到临床试验的完整药物研发链条。按技术平台可细分为</w:t>
      </w:r>
      <w:r>
        <w:rPr>
          <w:rFonts w:hint="eastAsia"/>
          <w:lang w:eastAsia="zh-CN"/>
        </w:rPr>
        <w:t>：</w:t>
      </w:r>
    </w:p>
    <w:p w14:paraId="734543EA">
      <w:pPr>
        <w:numPr>
          <w:ilvl w:val="0"/>
          <w:numId w:val="3"/>
        </w:numPr>
        <w:jc w:val="both"/>
      </w:pPr>
      <w:r>
        <w:rPr>
          <w:rFonts w:hint="eastAsia"/>
          <w:b/>
          <w:bCs/>
        </w:rPr>
        <w:t>小分子化学药</w:t>
      </w:r>
      <w:r>
        <w:rPr>
          <w:rFonts w:hint="eastAsia"/>
          <w:lang w:eastAsia="zh-CN"/>
        </w:rPr>
        <w:t>：</w:t>
      </w:r>
      <w:r>
        <w:rPr>
          <w:rFonts w:hint="eastAsia"/>
        </w:rPr>
        <w:t>传统优势领域</w:t>
      </w:r>
      <w:r>
        <w:rPr>
          <w:rFonts w:hint="eastAsia"/>
          <w:lang w:eastAsia="zh-CN"/>
        </w:rPr>
        <w:t>，</w:t>
      </w:r>
      <w:r>
        <w:rPr>
          <w:rFonts w:hint="eastAsia"/>
        </w:rPr>
        <w:t>近年聚焦于靶向抗肿瘤药、PROTAC(蛋白降解靶向嵌合体)等新机制</w:t>
      </w:r>
    </w:p>
    <w:p w14:paraId="12FC92BA">
      <w:pPr>
        <w:numPr>
          <w:ilvl w:val="0"/>
          <w:numId w:val="3"/>
        </w:numPr>
        <w:jc w:val="both"/>
      </w:pPr>
      <w:r>
        <w:rPr>
          <w:rFonts w:hint="eastAsia"/>
          <w:b/>
          <w:bCs/>
        </w:rPr>
        <w:t>生物大分子药</w:t>
      </w:r>
      <w:r>
        <w:rPr>
          <w:rFonts w:hint="eastAsia"/>
          <w:lang w:eastAsia="zh-CN"/>
        </w:rPr>
        <w:t>：</w:t>
      </w:r>
      <w:r>
        <w:rPr>
          <w:rFonts w:hint="eastAsia"/>
        </w:rPr>
        <w:t>抗体药物(单抗、双抗、ADC抗体偶联药物)、融合蛋白、重组蛋白等</w:t>
      </w:r>
    </w:p>
    <w:p w14:paraId="4FF854C2">
      <w:pPr>
        <w:numPr>
          <w:ilvl w:val="0"/>
          <w:numId w:val="3"/>
        </w:numPr>
        <w:jc w:val="both"/>
      </w:pPr>
      <w:r>
        <w:rPr>
          <w:rFonts w:hint="eastAsia"/>
          <w:b/>
          <w:bCs/>
        </w:rPr>
        <w:t>细胞与基因治疗(CGT)</w:t>
      </w:r>
      <w:r>
        <w:rPr>
          <w:rFonts w:hint="eastAsia"/>
          <w:lang w:eastAsia="zh-CN"/>
        </w:rPr>
        <w:t>：</w:t>
      </w:r>
      <w:r>
        <w:rPr>
          <w:rFonts w:hint="eastAsia"/>
        </w:rPr>
        <w:t>CAR-T/CAR-NK免疫细胞治疗、干细胞治疗、基因编辑疗法(CRISPR、碱基编辑、先导编辑)、基因递送(AAV/LNV载体)</w:t>
      </w:r>
    </w:p>
    <w:p w14:paraId="7EE4DD9D">
      <w:pPr>
        <w:numPr>
          <w:ilvl w:val="0"/>
          <w:numId w:val="3"/>
        </w:numPr>
        <w:jc w:val="both"/>
      </w:pPr>
      <w:r>
        <w:rPr>
          <w:rFonts w:hint="eastAsia"/>
          <w:b/>
          <w:bCs/>
        </w:rPr>
        <w:t>核酸药物</w:t>
      </w:r>
      <w:r>
        <w:rPr>
          <w:rFonts w:hint="eastAsia"/>
          <w:lang w:eastAsia="zh-CN"/>
        </w:rPr>
        <w:t>：</w:t>
      </w:r>
      <w:r>
        <w:rPr>
          <w:rFonts w:hint="eastAsia"/>
        </w:rPr>
        <w:t>siRNA、ASO反义寡核苷酸、mRNA疫苗/疗法、环状RNA</w:t>
      </w:r>
    </w:p>
    <w:p w14:paraId="3AC5FC3F">
      <w:pPr>
        <w:numPr>
          <w:ilvl w:val="0"/>
          <w:numId w:val="3"/>
        </w:numPr>
        <w:jc w:val="both"/>
      </w:pPr>
      <w:r>
        <w:rPr>
          <w:rFonts w:hint="eastAsia"/>
          <w:b/>
          <w:bCs/>
        </w:rPr>
        <w:t>AI制药</w:t>
      </w:r>
      <w:r>
        <w:rPr>
          <w:rFonts w:hint="eastAsia"/>
          <w:lang w:eastAsia="zh-CN"/>
        </w:rPr>
        <w:t>：</w:t>
      </w:r>
      <w:r>
        <w:rPr>
          <w:rFonts w:hint="eastAsia"/>
        </w:rPr>
        <w:t>利用AI进行虚拟筛选、分子生成、蛋白结构预测(AlphaFold2/3)、晶型预测等</w:t>
      </w:r>
    </w:p>
    <w:p w14:paraId="37B5F03E">
      <w:pPr>
        <w:pStyle w:val="45"/>
        <w:jc w:val="both"/>
        <w:rPr>
          <w:rFonts w:hint="eastAsia" w:eastAsia="仿宋"/>
          <w:lang w:eastAsia="zh-CN"/>
        </w:rPr>
      </w:pPr>
      <w:r>
        <w:rPr>
          <w:rFonts w:hint="eastAsia"/>
          <w:b/>
          <w:bCs/>
        </w:rPr>
        <w:t>关键岗位族</w:t>
      </w:r>
      <w:r>
        <w:rPr>
          <w:rFonts w:hint="eastAsia"/>
          <w:lang w:eastAsia="zh-CN"/>
        </w:rPr>
        <w:t>：</w:t>
      </w:r>
    </w:p>
    <w:p w14:paraId="5233A3EC">
      <w:pPr>
        <w:numPr>
          <w:ilvl w:val="0"/>
          <w:numId w:val="3"/>
        </w:numPr>
        <w:jc w:val="both"/>
      </w:pPr>
      <w:r>
        <w:rPr>
          <w:rFonts w:hint="eastAsia"/>
          <w:b/>
          <w:bCs/>
        </w:rPr>
        <w:t>药物化学家(Medicinal</w:t>
      </w:r>
      <w:r>
        <w:rPr>
          <w:b/>
          <w:bCs/>
        </w:rPr>
        <w:t xml:space="preserve"> Chemist)</w:t>
      </w:r>
      <w:r>
        <w:rPr>
          <w:rFonts w:hint="eastAsia"/>
          <w:lang w:eastAsia="zh-CN"/>
        </w:rPr>
        <w:t>：</w:t>
      </w:r>
      <w:r>
        <w:rPr>
          <w:rFonts w:hint="eastAsia"/>
        </w:rPr>
        <w:t>负责先导化合物的设计、合成、优化</w:t>
      </w:r>
      <w:r>
        <w:rPr>
          <w:rFonts w:hint="eastAsia"/>
          <w:lang w:eastAsia="zh-CN"/>
        </w:rPr>
        <w:t>，</w:t>
      </w:r>
      <w:r>
        <w:rPr>
          <w:rFonts w:hint="eastAsia"/>
        </w:rPr>
        <w:t>需深厚的有机化学、药物化学功底</w:t>
      </w:r>
      <w:r>
        <w:rPr>
          <w:rFonts w:hint="eastAsia"/>
          <w:lang w:eastAsia="zh-CN"/>
        </w:rPr>
        <w:t>，</w:t>
      </w:r>
      <w:r>
        <w:rPr>
          <w:rFonts w:hint="eastAsia"/>
        </w:rPr>
        <w:t>熟悉ADMET(吸收、分布、代谢、排泄、毒性)性质优化</w:t>
      </w:r>
      <w:r>
        <w:rPr>
          <w:rFonts w:hint="eastAsia"/>
          <w:lang w:eastAsia="zh-CN"/>
        </w:rPr>
        <w:t>，</w:t>
      </w:r>
      <w:r>
        <w:rPr>
          <w:rFonts w:hint="eastAsia"/>
        </w:rPr>
        <w:t>掌握分子对接、构效关系(SAR)分析等技能。</w:t>
      </w:r>
    </w:p>
    <w:p w14:paraId="3024A4DE">
      <w:pPr>
        <w:numPr>
          <w:ilvl w:val="0"/>
          <w:numId w:val="3"/>
        </w:numPr>
        <w:jc w:val="both"/>
      </w:pPr>
      <w:r>
        <w:rPr>
          <w:rFonts w:hint="eastAsia"/>
          <w:b/>
          <w:bCs/>
        </w:rPr>
        <w:t>药理学家/生物学家</w:t>
      </w:r>
      <w:r>
        <w:rPr>
          <w:rFonts w:hint="eastAsia"/>
          <w:lang w:eastAsia="zh-CN"/>
        </w:rPr>
        <w:t>：</w:t>
      </w:r>
      <w:r>
        <w:rPr>
          <w:rFonts w:hint="eastAsia"/>
        </w:rPr>
        <w:t>负责靶点验证、体外实验(细胞assay)、体内药效学评估(动物模型)</w:t>
      </w:r>
      <w:r>
        <w:rPr>
          <w:rFonts w:hint="eastAsia"/>
          <w:lang w:eastAsia="zh-CN"/>
        </w:rPr>
        <w:t>，</w:t>
      </w:r>
      <w:r>
        <w:rPr>
          <w:rFonts w:hint="eastAsia"/>
        </w:rPr>
        <w:t>需分子生物学、细胞生物学、动物实验操作等技能。</w:t>
      </w:r>
    </w:p>
    <w:p w14:paraId="6258DB9B">
      <w:pPr>
        <w:numPr>
          <w:ilvl w:val="0"/>
          <w:numId w:val="3"/>
        </w:numPr>
        <w:jc w:val="both"/>
      </w:pPr>
      <w:r>
        <w:rPr>
          <w:rFonts w:hint="eastAsia"/>
          <w:b/>
          <w:bCs/>
        </w:rPr>
        <w:t>CMC(化学、制造与控制)科学家</w:t>
      </w:r>
      <w:r>
        <w:rPr>
          <w:rFonts w:hint="eastAsia"/>
          <w:lang w:eastAsia="zh-CN"/>
        </w:rPr>
        <w:t>：</w:t>
      </w:r>
      <w:r>
        <w:rPr>
          <w:rFonts w:hint="eastAsia"/>
        </w:rPr>
        <w:t>负责药品生产工艺开发、质量标准建立、稳定性研究</w:t>
      </w:r>
      <w:r>
        <w:rPr>
          <w:rFonts w:hint="eastAsia"/>
          <w:lang w:eastAsia="zh-CN"/>
        </w:rPr>
        <w:t>，</w:t>
      </w:r>
      <w:r>
        <w:rPr>
          <w:rFonts w:hint="eastAsia"/>
        </w:rPr>
        <w:t>这是连接研发与生产的关键环节</w:t>
      </w:r>
      <w:r>
        <w:rPr>
          <w:rFonts w:hint="eastAsia"/>
          <w:lang w:eastAsia="zh-CN"/>
        </w:rPr>
        <w:t>，</w:t>
      </w:r>
      <w:r>
        <w:rPr>
          <w:rFonts w:hint="eastAsia"/>
        </w:rPr>
        <w:t>需化学工程、药剂学、分析化学背景。</w:t>
      </w:r>
    </w:p>
    <w:p w14:paraId="3562AF75">
      <w:pPr>
        <w:numPr>
          <w:ilvl w:val="0"/>
          <w:numId w:val="3"/>
        </w:numPr>
        <w:jc w:val="both"/>
      </w:pPr>
      <w:r>
        <w:rPr>
          <w:rFonts w:hint="eastAsia"/>
          <w:b/>
          <w:bCs/>
        </w:rPr>
        <w:t>临床前毒理学家</w:t>
      </w:r>
      <w:r>
        <w:rPr>
          <w:rFonts w:hint="eastAsia"/>
          <w:lang w:eastAsia="zh-CN"/>
        </w:rPr>
        <w:t>：</w:t>
      </w:r>
      <w:r>
        <w:rPr>
          <w:rFonts w:hint="eastAsia"/>
        </w:rPr>
        <w:t>负责药代动力学(PK)、药效动力学(PD)、毒理学评估</w:t>
      </w:r>
      <w:r>
        <w:rPr>
          <w:rFonts w:hint="eastAsia"/>
          <w:lang w:eastAsia="zh-CN"/>
        </w:rPr>
        <w:t>，</w:t>
      </w:r>
      <w:r>
        <w:rPr>
          <w:rFonts w:hint="eastAsia"/>
        </w:rPr>
        <w:t>需掌握GLP(良好实验室规范)</w:t>
      </w:r>
      <w:r>
        <w:rPr>
          <w:rFonts w:hint="eastAsia"/>
          <w:lang w:eastAsia="zh-CN"/>
        </w:rPr>
        <w:t>，</w:t>
      </w:r>
      <w:r>
        <w:rPr>
          <w:rFonts w:hint="eastAsia"/>
        </w:rPr>
        <w:t>理解ICH毒理学指导原则。</w:t>
      </w:r>
    </w:p>
    <w:p w14:paraId="61B92F95">
      <w:pPr>
        <w:numPr>
          <w:ilvl w:val="0"/>
          <w:numId w:val="3"/>
        </w:numPr>
        <w:jc w:val="both"/>
      </w:pPr>
      <w:r>
        <w:rPr>
          <w:rFonts w:hint="eastAsia"/>
          <w:b/>
          <w:bCs/>
        </w:rPr>
        <w:t>临床开发科学家/医学总监</w:t>
      </w:r>
      <w:r>
        <w:rPr>
          <w:rFonts w:hint="eastAsia"/>
          <w:lang w:eastAsia="zh-CN"/>
        </w:rPr>
        <w:t>：</w:t>
      </w:r>
      <w:r>
        <w:rPr>
          <w:rFonts w:hint="eastAsia"/>
        </w:rPr>
        <w:t>负责临床试验方案设计、研究者选择、临床数据解读</w:t>
      </w:r>
      <w:r>
        <w:rPr>
          <w:rFonts w:hint="eastAsia"/>
          <w:lang w:eastAsia="zh-CN"/>
        </w:rPr>
        <w:t>，</w:t>
      </w:r>
      <w:r>
        <w:rPr>
          <w:rFonts w:hint="eastAsia"/>
        </w:rPr>
        <w:t>需临床医学背景(通常为医学博士MD)</w:t>
      </w:r>
      <w:r>
        <w:rPr>
          <w:rFonts w:hint="eastAsia"/>
          <w:lang w:eastAsia="zh-CN"/>
        </w:rPr>
        <w:t>，</w:t>
      </w:r>
      <w:r>
        <w:rPr>
          <w:rFonts w:hint="eastAsia"/>
        </w:rPr>
        <w:t>熟悉GCP(良好临床规范)。</w:t>
      </w:r>
    </w:p>
    <w:p w14:paraId="02FFBE7F">
      <w:pPr>
        <w:numPr>
          <w:ilvl w:val="0"/>
          <w:numId w:val="3"/>
        </w:numPr>
        <w:jc w:val="both"/>
      </w:pPr>
      <w:r>
        <w:rPr>
          <w:rFonts w:hint="eastAsia"/>
          <w:b/>
          <w:bCs/>
        </w:rPr>
        <w:t>生物信息学家(针对CGT/AI制药)</w:t>
      </w:r>
      <w:r>
        <w:rPr>
          <w:rFonts w:hint="eastAsia"/>
          <w:lang w:eastAsia="zh-CN"/>
        </w:rPr>
        <w:t>：</w:t>
      </w:r>
      <w:r>
        <w:rPr>
          <w:rFonts w:hint="eastAsia"/>
        </w:rPr>
        <w:t>负责基因序列分析、表达谱分析、蛋白结构建模、AI模型构建</w:t>
      </w:r>
      <w:r>
        <w:rPr>
          <w:rFonts w:hint="eastAsia"/>
          <w:lang w:eastAsia="zh-CN"/>
        </w:rPr>
        <w:t>，</w:t>
      </w:r>
      <w:r>
        <w:rPr>
          <w:rFonts w:hint="eastAsia"/>
        </w:rPr>
        <w:t>需生物信息学、计算生物学背景</w:t>
      </w:r>
      <w:r>
        <w:rPr>
          <w:rFonts w:hint="eastAsia"/>
          <w:lang w:eastAsia="zh-CN"/>
        </w:rPr>
        <w:t>，</w:t>
      </w:r>
      <w:r>
        <w:rPr>
          <w:rFonts w:hint="eastAsia"/>
        </w:rPr>
        <w:t>掌握Python/R编程及相关算法。</w:t>
      </w:r>
    </w:p>
    <w:p w14:paraId="5D7B638B">
      <w:pPr>
        <w:pStyle w:val="45"/>
        <w:jc w:val="both"/>
      </w:pPr>
      <w:r>
        <w:rPr>
          <w:rFonts w:hint="eastAsia"/>
          <w:b/>
          <w:bCs/>
        </w:rPr>
        <w:t>赛道二</w:t>
      </w:r>
      <w:r>
        <w:rPr>
          <w:rFonts w:hint="eastAsia"/>
          <w:b/>
          <w:bCs/>
          <w:lang w:eastAsia="zh-CN"/>
        </w:rPr>
        <w:t>：</w:t>
      </w:r>
      <w:r>
        <w:rPr>
          <w:rFonts w:hint="eastAsia"/>
          <w:b/>
          <w:bCs/>
        </w:rPr>
        <w:t>医疗器械与体外诊断(IVD)</w:t>
      </w:r>
    </w:p>
    <w:p w14:paraId="6420C92F">
      <w:pPr>
        <w:pStyle w:val="4"/>
        <w:jc w:val="both"/>
      </w:pPr>
      <w:r>
        <w:rPr>
          <w:rFonts w:hint="eastAsia"/>
        </w:rPr>
        <w:t>中国已成为全球第二大医疗器械市场</w:t>
      </w:r>
      <w:r>
        <w:rPr>
          <w:rFonts w:hint="eastAsia"/>
          <w:lang w:eastAsia="zh-CN"/>
        </w:rPr>
        <w:t>，</w:t>
      </w:r>
      <w:r>
        <w:rPr>
          <w:rFonts w:hint="eastAsia"/>
        </w:rPr>
        <w:t>特别是在高端医学影像(CT、MRI、PET-CT)、手术机器人、介入器械、植入器械(心脏支架、人工关节、神经刺激器)、体外诊断试剂与设备(分子诊断、免疫诊断、POCT)等领域快速发展。</w:t>
      </w:r>
    </w:p>
    <w:p w14:paraId="73FE923C">
      <w:pPr>
        <w:pStyle w:val="4"/>
        <w:jc w:val="both"/>
        <w:rPr>
          <w:rFonts w:hint="eastAsia" w:eastAsia="仿宋"/>
          <w:lang w:eastAsia="zh-CN"/>
        </w:rPr>
      </w:pPr>
      <w:r>
        <w:rPr>
          <w:rFonts w:hint="eastAsia"/>
          <w:b/>
          <w:bCs/>
        </w:rPr>
        <w:t>关键岗位族</w:t>
      </w:r>
      <w:r>
        <w:rPr>
          <w:rFonts w:hint="eastAsia"/>
          <w:lang w:eastAsia="zh-CN"/>
        </w:rPr>
        <w:t>：</w:t>
      </w:r>
    </w:p>
    <w:p w14:paraId="28B4559D">
      <w:pPr>
        <w:numPr>
          <w:ilvl w:val="0"/>
          <w:numId w:val="3"/>
        </w:numPr>
        <w:jc w:val="both"/>
      </w:pPr>
      <w:r>
        <w:rPr>
          <w:rFonts w:hint="eastAsia"/>
          <w:b/>
          <w:bCs/>
        </w:rPr>
        <w:t>医疗器械研发工程师</w:t>
      </w:r>
      <w:r>
        <w:rPr>
          <w:rFonts w:hint="eastAsia"/>
          <w:lang w:eastAsia="zh-CN"/>
        </w:rPr>
        <w:t>：</w:t>
      </w:r>
      <w:r>
        <w:rPr>
          <w:rFonts w:hint="eastAsia"/>
        </w:rPr>
        <w:t>需机械工程、生物医学工程、电子工程等背景</w:t>
      </w:r>
      <w:r>
        <w:rPr>
          <w:rFonts w:hint="eastAsia"/>
          <w:lang w:eastAsia="zh-CN"/>
        </w:rPr>
        <w:t>，</w:t>
      </w:r>
      <w:r>
        <w:rPr>
          <w:rFonts w:hint="eastAsia"/>
        </w:rPr>
        <w:t>掌握产品设计、仿真分析、原型制作、性能测试</w:t>
      </w:r>
      <w:r>
        <w:rPr>
          <w:rFonts w:hint="eastAsia"/>
          <w:lang w:eastAsia="zh-CN"/>
        </w:rPr>
        <w:t>，</w:t>
      </w:r>
      <w:r>
        <w:rPr>
          <w:rFonts w:hint="eastAsia"/>
        </w:rPr>
        <w:t>熟悉ISO</w:t>
      </w:r>
      <w:r>
        <w:t xml:space="preserve"> </w:t>
      </w:r>
      <w:r>
        <w:rPr>
          <w:rFonts w:hint="eastAsia"/>
        </w:rPr>
        <w:t>13485医疗器械质量管理体系。</w:t>
      </w:r>
    </w:p>
    <w:p w14:paraId="66F929DB">
      <w:pPr>
        <w:numPr>
          <w:ilvl w:val="0"/>
          <w:numId w:val="3"/>
        </w:numPr>
        <w:jc w:val="both"/>
      </w:pPr>
      <w:r>
        <w:rPr>
          <w:rFonts w:hint="eastAsia"/>
          <w:b/>
          <w:bCs/>
        </w:rPr>
        <w:t>临床工程师</w:t>
      </w:r>
      <w:r>
        <w:rPr>
          <w:rFonts w:hint="eastAsia"/>
          <w:lang w:eastAsia="zh-CN"/>
        </w:rPr>
        <w:t>：</w:t>
      </w:r>
      <w:r>
        <w:rPr>
          <w:rFonts w:hint="eastAsia"/>
        </w:rPr>
        <w:t>负责器械的临床试验实施、医生培训、临床数据采集</w:t>
      </w:r>
      <w:r>
        <w:rPr>
          <w:rFonts w:hint="eastAsia"/>
          <w:lang w:eastAsia="zh-CN"/>
        </w:rPr>
        <w:t>，</w:t>
      </w:r>
      <w:r>
        <w:rPr>
          <w:rFonts w:hint="eastAsia"/>
        </w:rPr>
        <w:t>需既懂技术又懂临床</w:t>
      </w:r>
      <w:r>
        <w:rPr>
          <w:rFonts w:hint="eastAsia"/>
          <w:lang w:eastAsia="zh-CN"/>
        </w:rPr>
        <w:t>，</w:t>
      </w:r>
      <w:r>
        <w:rPr>
          <w:rFonts w:hint="eastAsia"/>
        </w:rPr>
        <w:t>是医工结合的桥梁。</w:t>
      </w:r>
    </w:p>
    <w:p w14:paraId="4BDABE8A">
      <w:pPr>
        <w:numPr>
          <w:ilvl w:val="0"/>
          <w:numId w:val="3"/>
        </w:numPr>
        <w:jc w:val="both"/>
      </w:pPr>
      <w:r>
        <w:rPr>
          <w:rFonts w:hint="eastAsia"/>
          <w:b/>
          <w:bCs/>
        </w:rPr>
        <w:t>法规注册专员(RA)</w:t>
      </w:r>
      <w:r>
        <w:rPr>
          <w:rFonts w:hint="eastAsia"/>
          <w:lang w:eastAsia="zh-CN"/>
        </w:rPr>
        <w:t>：</w:t>
      </w:r>
      <w:r>
        <w:rPr>
          <w:rFonts w:hint="eastAsia"/>
        </w:rPr>
        <w:t>负责医疗器械注册申报</w:t>
      </w:r>
      <w:r>
        <w:rPr>
          <w:rFonts w:hint="eastAsia"/>
          <w:lang w:eastAsia="zh-CN"/>
        </w:rPr>
        <w:t>，</w:t>
      </w:r>
      <w:r>
        <w:rPr>
          <w:rFonts w:hint="eastAsia"/>
        </w:rPr>
        <w:t>需深度理解NMPA、FDA、CE-MDR等法规要求</w:t>
      </w:r>
      <w:r>
        <w:rPr>
          <w:rFonts w:hint="eastAsia"/>
          <w:lang w:eastAsia="zh-CN"/>
        </w:rPr>
        <w:t>，</w:t>
      </w:r>
      <w:r>
        <w:rPr>
          <w:rFonts w:hint="eastAsia"/>
        </w:rPr>
        <w:t>准备技术文档(如510(k)、PMA、临床评价报告)</w:t>
      </w:r>
      <w:r>
        <w:rPr>
          <w:rFonts w:hint="eastAsia"/>
          <w:lang w:eastAsia="zh-CN"/>
        </w:rPr>
        <w:t>，</w:t>
      </w:r>
      <w:r>
        <w:rPr>
          <w:rFonts w:hint="eastAsia"/>
        </w:rPr>
        <w:t>是产品能否上市的守门人。</w:t>
      </w:r>
    </w:p>
    <w:p w14:paraId="02487296">
      <w:pPr>
        <w:numPr>
          <w:ilvl w:val="0"/>
          <w:numId w:val="3"/>
        </w:numPr>
        <w:jc w:val="both"/>
      </w:pPr>
      <w:r>
        <w:rPr>
          <w:rFonts w:hint="eastAsia"/>
          <w:b/>
          <w:bCs/>
        </w:rPr>
        <w:t>质量工程师(QA/QC)</w:t>
      </w:r>
      <w:r>
        <w:rPr>
          <w:rFonts w:hint="eastAsia"/>
          <w:lang w:eastAsia="zh-CN"/>
        </w:rPr>
        <w:t>：</w:t>
      </w:r>
      <w:r>
        <w:rPr>
          <w:rFonts w:hint="eastAsia"/>
        </w:rPr>
        <w:t>负责质量体系维护、供应商审计、生产过程质量控制、客户投诉处理</w:t>
      </w:r>
      <w:r>
        <w:rPr>
          <w:rFonts w:hint="eastAsia"/>
          <w:lang w:eastAsia="zh-CN"/>
        </w:rPr>
        <w:t>，</w:t>
      </w:r>
      <w:r>
        <w:rPr>
          <w:rFonts w:hint="eastAsia"/>
        </w:rPr>
        <w:t>需熟悉GMP(良好生产规范)及相关标准。</w:t>
      </w:r>
    </w:p>
    <w:p w14:paraId="6C62D641">
      <w:pPr>
        <w:pStyle w:val="45"/>
        <w:jc w:val="both"/>
      </w:pPr>
      <w:r>
        <w:rPr>
          <w:rFonts w:hint="eastAsia"/>
          <w:b/>
          <w:bCs/>
        </w:rPr>
        <w:t>赛道三</w:t>
      </w:r>
      <w:r>
        <w:rPr>
          <w:rFonts w:hint="eastAsia"/>
          <w:b/>
          <w:bCs/>
          <w:lang w:eastAsia="zh-CN"/>
        </w:rPr>
        <w:t>：</w:t>
      </w:r>
      <w:r>
        <w:rPr>
          <w:rFonts w:hint="eastAsia"/>
          <w:b/>
          <w:bCs/>
        </w:rPr>
        <w:t>生物制造与CRO/CDMO服务</w:t>
      </w:r>
    </w:p>
    <w:p w14:paraId="4376BBE3">
      <w:pPr>
        <w:pStyle w:val="4"/>
        <w:jc w:val="both"/>
      </w:pPr>
      <w:r>
        <w:rPr>
          <w:rFonts w:hint="eastAsia"/>
        </w:rPr>
        <w:t>药品研发生产的高度专业化催生了庞大的服务业。中国CRO(合同研究组织)和CDMO(合同研发生产组织)近年来快速崛起</w:t>
      </w:r>
      <w:r>
        <w:rPr>
          <w:rFonts w:hint="eastAsia"/>
          <w:lang w:eastAsia="zh-CN"/>
        </w:rPr>
        <w:t>，</w:t>
      </w:r>
      <w:r>
        <w:rPr>
          <w:rFonts w:hint="eastAsia"/>
        </w:rPr>
        <w:t>涌现出药明康德、药明生物、康龙化成、凯莱英等行业巨头。</w:t>
      </w:r>
    </w:p>
    <w:p w14:paraId="1DC9352B">
      <w:pPr>
        <w:pStyle w:val="4"/>
        <w:jc w:val="both"/>
        <w:rPr>
          <w:rFonts w:hint="eastAsia" w:eastAsia="仿宋"/>
          <w:lang w:eastAsia="zh-CN"/>
        </w:rPr>
      </w:pPr>
      <w:r>
        <w:rPr>
          <w:rFonts w:hint="eastAsia"/>
          <w:b/>
          <w:bCs/>
        </w:rPr>
        <w:t>关键岗位族</w:t>
      </w:r>
      <w:r>
        <w:rPr>
          <w:rFonts w:hint="eastAsia"/>
          <w:lang w:eastAsia="zh-CN"/>
        </w:rPr>
        <w:t>：</w:t>
      </w:r>
    </w:p>
    <w:p w14:paraId="2229C6EA">
      <w:pPr>
        <w:numPr>
          <w:ilvl w:val="0"/>
          <w:numId w:val="3"/>
        </w:numPr>
        <w:jc w:val="both"/>
      </w:pPr>
      <w:r>
        <w:rPr>
          <w:rFonts w:hint="eastAsia"/>
          <w:b/>
          <w:bCs/>
        </w:rPr>
        <w:t>CRO项目经理(PM)</w:t>
      </w:r>
      <w:r>
        <w:rPr>
          <w:rFonts w:hint="eastAsia"/>
          <w:lang w:eastAsia="zh-CN"/>
        </w:rPr>
        <w:t>：</w:t>
      </w:r>
      <w:r>
        <w:rPr>
          <w:rFonts w:hint="eastAsia"/>
        </w:rPr>
        <w:t>负责临床试验项目的整体管理</w:t>
      </w:r>
      <w:r>
        <w:rPr>
          <w:rFonts w:hint="eastAsia"/>
          <w:lang w:eastAsia="zh-CN"/>
        </w:rPr>
        <w:t>，</w:t>
      </w:r>
      <w:r>
        <w:rPr>
          <w:rFonts w:hint="eastAsia"/>
        </w:rPr>
        <w:t>协调各方资源</w:t>
      </w:r>
      <w:r>
        <w:rPr>
          <w:rFonts w:hint="eastAsia"/>
          <w:lang w:eastAsia="zh-CN"/>
        </w:rPr>
        <w:t>，</w:t>
      </w:r>
      <w:r>
        <w:rPr>
          <w:rFonts w:hint="eastAsia"/>
        </w:rPr>
        <w:t>需PMP项目管理认证</w:t>
      </w:r>
      <w:r>
        <w:rPr>
          <w:rFonts w:hint="eastAsia"/>
          <w:lang w:eastAsia="zh-CN"/>
        </w:rPr>
        <w:t>，</w:t>
      </w:r>
      <w:r>
        <w:rPr>
          <w:rFonts w:hint="eastAsia"/>
        </w:rPr>
        <w:t>熟悉临床试验流程。</w:t>
      </w:r>
    </w:p>
    <w:p w14:paraId="2200D594">
      <w:pPr>
        <w:numPr>
          <w:ilvl w:val="0"/>
          <w:numId w:val="3"/>
        </w:numPr>
        <w:jc w:val="both"/>
      </w:pPr>
      <w:r>
        <w:rPr>
          <w:rFonts w:hint="eastAsia"/>
          <w:b/>
          <w:bCs/>
        </w:rPr>
        <w:t>临床监查员(CRA)</w:t>
      </w:r>
      <w:r>
        <w:rPr>
          <w:rFonts w:hint="eastAsia"/>
          <w:lang w:eastAsia="zh-CN"/>
        </w:rPr>
        <w:t>：</w:t>
      </w:r>
      <w:r>
        <w:rPr>
          <w:rFonts w:hint="eastAsia"/>
        </w:rPr>
        <w:t>负责临床试验现场监查</w:t>
      </w:r>
      <w:r>
        <w:rPr>
          <w:rFonts w:hint="eastAsia"/>
          <w:lang w:eastAsia="zh-CN"/>
        </w:rPr>
        <w:t>，</w:t>
      </w:r>
      <w:r>
        <w:rPr>
          <w:rFonts w:hint="eastAsia"/>
        </w:rPr>
        <w:t>确保试验按protocol进行、数据真实可靠</w:t>
      </w:r>
      <w:r>
        <w:rPr>
          <w:rFonts w:hint="eastAsia"/>
          <w:lang w:eastAsia="zh-CN"/>
        </w:rPr>
        <w:t>，</w:t>
      </w:r>
      <w:r>
        <w:rPr>
          <w:rFonts w:hint="eastAsia"/>
        </w:rPr>
        <w:t>需GCP培训认证</w:t>
      </w:r>
      <w:r>
        <w:rPr>
          <w:rFonts w:hint="eastAsia"/>
          <w:lang w:eastAsia="zh-CN"/>
        </w:rPr>
        <w:t>，</w:t>
      </w:r>
      <w:r>
        <w:rPr>
          <w:rFonts w:hint="eastAsia"/>
        </w:rPr>
        <w:t>沟通能力强。</w:t>
      </w:r>
    </w:p>
    <w:p w14:paraId="0B7BA0F8">
      <w:pPr>
        <w:numPr>
          <w:ilvl w:val="0"/>
          <w:numId w:val="3"/>
        </w:numPr>
        <w:jc w:val="both"/>
      </w:pPr>
      <w:r>
        <w:rPr>
          <w:rFonts w:hint="eastAsia"/>
          <w:b/>
          <w:bCs/>
        </w:rPr>
        <w:t>生物工艺开发工程师</w:t>
      </w:r>
      <w:r>
        <w:rPr>
          <w:rFonts w:hint="eastAsia"/>
        </w:rPr>
        <w:t>(针对CDMO)</w:t>
      </w:r>
      <w:r>
        <w:rPr>
          <w:rFonts w:hint="eastAsia"/>
          <w:lang w:eastAsia="zh-CN"/>
        </w:rPr>
        <w:t>：</w:t>
      </w:r>
      <w:r>
        <w:rPr>
          <w:rFonts w:hint="eastAsia"/>
        </w:rPr>
        <w:t>负责上游细胞培养工艺(CHO/293细胞株构建、培养基优化、生物反应器放大)、下游纯化工艺(层析、超滤、病毒灭活)开发优化</w:t>
      </w:r>
      <w:r>
        <w:rPr>
          <w:rFonts w:hint="eastAsia"/>
          <w:lang w:eastAsia="zh-CN"/>
        </w:rPr>
        <w:t>，</w:t>
      </w:r>
      <w:r>
        <w:rPr>
          <w:rFonts w:hint="eastAsia"/>
        </w:rPr>
        <w:t>需生物工程、发酵工程背景</w:t>
      </w:r>
      <w:r>
        <w:rPr>
          <w:rFonts w:hint="eastAsia"/>
          <w:lang w:eastAsia="zh-CN"/>
        </w:rPr>
        <w:t>，</w:t>
      </w:r>
      <w:r>
        <w:rPr>
          <w:rFonts w:hint="eastAsia"/>
        </w:rPr>
        <w:t>掌握生物反应器操作、蛋白纯化技术。</w:t>
      </w:r>
    </w:p>
    <w:p w14:paraId="5C02732F">
      <w:pPr>
        <w:numPr>
          <w:ilvl w:val="0"/>
          <w:numId w:val="3"/>
        </w:numPr>
        <w:jc w:val="both"/>
      </w:pPr>
      <w:r>
        <w:rPr>
          <w:rFonts w:hint="eastAsia"/>
          <w:b/>
          <w:bCs/>
        </w:rPr>
        <w:t>分析科学家</w:t>
      </w:r>
      <w:r>
        <w:rPr>
          <w:rFonts w:hint="eastAsia"/>
          <w:lang w:eastAsia="zh-CN"/>
        </w:rPr>
        <w:t>：</w:t>
      </w:r>
      <w:r>
        <w:rPr>
          <w:rFonts w:hint="eastAsia"/>
        </w:rPr>
        <w:t>负责建立和验证分析方法(HPLC、LC-MS、ELISA等)</w:t>
      </w:r>
      <w:r>
        <w:rPr>
          <w:rFonts w:hint="eastAsia"/>
          <w:lang w:eastAsia="zh-CN"/>
        </w:rPr>
        <w:t>，</w:t>
      </w:r>
      <w:r>
        <w:rPr>
          <w:rFonts w:hint="eastAsia"/>
        </w:rPr>
        <w:t>进行质量检测</w:t>
      </w:r>
      <w:r>
        <w:rPr>
          <w:rFonts w:hint="eastAsia"/>
          <w:lang w:eastAsia="zh-CN"/>
        </w:rPr>
        <w:t>，</w:t>
      </w:r>
      <w:r>
        <w:rPr>
          <w:rFonts w:hint="eastAsia"/>
        </w:rPr>
        <w:t>需分析化学背景</w:t>
      </w:r>
      <w:r>
        <w:rPr>
          <w:rFonts w:hint="eastAsia"/>
          <w:lang w:eastAsia="zh-CN"/>
        </w:rPr>
        <w:t>，</w:t>
      </w:r>
      <w:r>
        <w:rPr>
          <w:rFonts w:hint="eastAsia"/>
        </w:rPr>
        <w:t>熟悉分析仪器操作和方法学验证。</w:t>
      </w:r>
    </w:p>
    <w:p w14:paraId="43CE7107">
      <w:pPr>
        <w:pStyle w:val="45"/>
        <w:jc w:val="both"/>
      </w:pPr>
      <w:r>
        <w:rPr>
          <w:rFonts w:hint="eastAsia"/>
          <w:b/>
          <w:bCs/>
        </w:rPr>
        <w:t>赛道四</w:t>
      </w:r>
      <w:r>
        <w:rPr>
          <w:rFonts w:hint="eastAsia"/>
          <w:b/>
          <w:bCs/>
          <w:lang w:eastAsia="zh-CN"/>
        </w:rPr>
        <w:t>：</w:t>
      </w:r>
      <w:r>
        <w:rPr>
          <w:rFonts w:hint="eastAsia"/>
          <w:b/>
          <w:bCs/>
        </w:rPr>
        <w:t>精准医疗与数字健康</w:t>
      </w:r>
    </w:p>
    <w:p w14:paraId="43F5C634">
      <w:pPr>
        <w:pStyle w:val="4"/>
        <w:jc w:val="both"/>
      </w:pPr>
      <w:r>
        <w:rPr>
          <w:rFonts w:hint="eastAsia"/>
        </w:rPr>
        <w:t>基于基因组学、蛋白组学、代谢组学等组学数据</w:t>
      </w:r>
      <w:r>
        <w:rPr>
          <w:rFonts w:hint="eastAsia"/>
          <w:lang w:eastAsia="zh-CN"/>
        </w:rPr>
        <w:t>，</w:t>
      </w:r>
      <w:r>
        <w:rPr>
          <w:rFonts w:hint="eastAsia"/>
        </w:rPr>
        <w:t>结合AI技术</w:t>
      </w:r>
      <w:r>
        <w:rPr>
          <w:rFonts w:hint="eastAsia"/>
          <w:lang w:eastAsia="zh-CN"/>
        </w:rPr>
        <w:t>，</w:t>
      </w:r>
      <w:r>
        <w:rPr>
          <w:rFonts w:hint="eastAsia"/>
        </w:rPr>
        <w:t>实现疾病早筛、精准诊断、个体化用药指导。数字疗法(DTx)、远程医疗、健康管理等新业态快速发展。</w:t>
      </w:r>
    </w:p>
    <w:p w14:paraId="3FA7F645">
      <w:pPr>
        <w:pStyle w:val="4"/>
        <w:jc w:val="both"/>
        <w:rPr>
          <w:rFonts w:hint="eastAsia" w:eastAsia="仿宋"/>
          <w:lang w:eastAsia="zh-CN"/>
        </w:rPr>
      </w:pPr>
      <w:r>
        <w:rPr>
          <w:rFonts w:hint="eastAsia"/>
          <w:b/>
          <w:bCs/>
        </w:rPr>
        <w:t>关键岗位族</w:t>
      </w:r>
      <w:r>
        <w:rPr>
          <w:rFonts w:hint="eastAsia"/>
          <w:lang w:eastAsia="zh-CN"/>
        </w:rPr>
        <w:t>：</w:t>
      </w:r>
    </w:p>
    <w:p w14:paraId="15F0C542">
      <w:pPr>
        <w:numPr>
          <w:ilvl w:val="0"/>
          <w:numId w:val="3"/>
        </w:numPr>
        <w:jc w:val="both"/>
      </w:pPr>
      <w:r>
        <w:rPr>
          <w:rFonts w:hint="eastAsia"/>
          <w:b/>
          <w:bCs/>
        </w:rPr>
        <w:t>精准医疗科学家</w:t>
      </w:r>
      <w:r>
        <w:rPr>
          <w:rFonts w:hint="eastAsia"/>
          <w:lang w:eastAsia="zh-CN"/>
        </w:rPr>
        <w:t>：</w:t>
      </w:r>
      <w:r>
        <w:rPr>
          <w:rFonts w:hint="eastAsia"/>
        </w:rPr>
        <w:t>负责组学数据分析、生物标志物发现、伴随诊断开发</w:t>
      </w:r>
      <w:r>
        <w:rPr>
          <w:rFonts w:hint="eastAsia"/>
          <w:lang w:eastAsia="zh-CN"/>
        </w:rPr>
        <w:t>，</w:t>
      </w:r>
      <w:r>
        <w:rPr>
          <w:rFonts w:hint="eastAsia"/>
        </w:rPr>
        <w:t>需生物信息学、统计学背景</w:t>
      </w:r>
      <w:r>
        <w:rPr>
          <w:rFonts w:hint="eastAsia"/>
          <w:lang w:eastAsia="zh-CN"/>
        </w:rPr>
        <w:t>，</w:t>
      </w:r>
      <w:r>
        <w:rPr>
          <w:rFonts w:hint="eastAsia"/>
        </w:rPr>
        <w:t>掌握NGS数据分析、多组学整合。</w:t>
      </w:r>
    </w:p>
    <w:p w14:paraId="2869AB2E">
      <w:pPr>
        <w:numPr>
          <w:ilvl w:val="0"/>
          <w:numId w:val="3"/>
        </w:numPr>
        <w:jc w:val="both"/>
      </w:pPr>
      <w:r>
        <w:rPr>
          <w:rFonts w:hint="eastAsia"/>
          <w:b/>
          <w:bCs/>
        </w:rPr>
        <w:t>医疗AI算法工程师</w:t>
      </w:r>
      <w:r>
        <w:rPr>
          <w:rFonts w:hint="eastAsia"/>
          <w:lang w:eastAsia="zh-CN"/>
        </w:rPr>
        <w:t>：</w:t>
      </w:r>
      <w:r>
        <w:rPr>
          <w:rFonts w:hint="eastAsia"/>
        </w:rPr>
        <w:t>负责开发医疗影像AI诊断算法、临床决策支持系统</w:t>
      </w:r>
      <w:r>
        <w:rPr>
          <w:rFonts w:hint="eastAsia"/>
          <w:lang w:eastAsia="zh-CN"/>
        </w:rPr>
        <w:t>，</w:t>
      </w:r>
      <w:r>
        <w:rPr>
          <w:rFonts w:hint="eastAsia"/>
        </w:rPr>
        <w:t>需计算机视觉或NLP背景+医学知识</w:t>
      </w:r>
      <w:r>
        <w:rPr>
          <w:rFonts w:hint="eastAsia"/>
          <w:lang w:eastAsia="zh-CN"/>
        </w:rPr>
        <w:t>，</w:t>
      </w:r>
      <w:r>
        <w:rPr>
          <w:rFonts w:hint="eastAsia"/>
        </w:rPr>
        <w:t>熟悉医疗数据特点(小样本、不平衡、隐私敏感)。</w:t>
      </w:r>
    </w:p>
    <w:p w14:paraId="74AFA65F">
      <w:pPr>
        <w:numPr>
          <w:ilvl w:val="0"/>
          <w:numId w:val="3"/>
        </w:numPr>
        <w:jc w:val="both"/>
      </w:pPr>
      <w:r>
        <w:rPr>
          <w:rFonts w:hint="eastAsia"/>
          <w:b/>
          <w:bCs/>
        </w:rPr>
        <w:t>数字疗法产品经理</w:t>
      </w:r>
      <w:r>
        <w:rPr>
          <w:rFonts w:hint="eastAsia"/>
          <w:lang w:eastAsia="zh-CN"/>
        </w:rPr>
        <w:t>：</w:t>
      </w:r>
      <w:r>
        <w:rPr>
          <w:rFonts w:hint="eastAsia"/>
        </w:rPr>
        <w:t>负责数字疗法产品设计</w:t>
      </w:r>
      <w:r>
        <w:rPr>
          <w:rFonts w:hint="eastAsia"/>
          <w:lang w:eastAsia="zh-CN"/>
        </w:rPr>
        <w:t>，</w:t>
      </w:r>
      <w:r>
        <w:rPr>
          <w:rFonts w:hint="eastAsia"/>
        </w:rPr>
        <w:t>需理解行为科学、游戏化设计</w:t>
      </w:r>
      <w:r>
        <w:rPr>
          <w:rFonts w:hint="eastAsia"/>
          <w:lang w:eastAsia="zh-CN"/>
        </w:rPr>
        <w:t>，</w:t>
      </w:r>
      <w:r>
        <w:rPr>
          <w:rFonts w:hint="eastAsia"/>
        </w:rPr>
        <w:t>并熟悉FDA对数字疗法的监管要求(如FDA</w:t>
      </w:r>
      <w:r>
        <w:t xml:space="preserve"> Digital Health Software Precertification Program)。</w:t>
      </w:r>
    </w:p>
    <w:p w14:paraId="25B39DB1">
      <w:pPr>
        <w:pStyle w:val="5"/>
        <w:bidi w:val="0"/>
        <w:jc w:val="both"/>
      </w:pPr>
      <w:r>
        <w:t xml:space="preserve">3. </w:t>
      </w:r>
      <w:r>
        <w:rPr>
          <w:rFonts w:hint="eastAsia"/>
        </w:rPr>
        <w:t>核心技能图谱与跨境合规能力</w:t>
      </w:r>
    </w:p>
    <w:p w14:paraId="2571BC18">
      <w:pPr>
        <w:pStyle w:val="4"/>
        <w:jc w:val="both"/>
        <w:rPr>
          <w:rFonts w:hint="eastAsia" w:eastAsia="仿宋"/>
          <w:lang w:eastAsia="zh-CN"/>
        </w:rPr>
      </w:pPr>
      <w:r>
        <w:rPr>
          <w:rFonts w:hint="eastAsia"/>
        </w:rPr>
        <w:t>生物医药领域技能谱系庞杂</w:t>
      </w:r>
      <w:r>
        <w:rPr>
          <w:rFonts w:hint="eastAsia"/>
          <w:lang w:eastAsia="zh-CN"/>
        </w:rPr>
        <w:t>，</w:t>
      </w:r>
      <w:r>
        <w:rPr>
          <w:rFonts w:hint="eastAsia"/>
        </w:rPr>
        <w:t>我们重点识别以下高价值技能簇</w:t>
      </w:r>
      <w:r>
        <w:rPr>
          <w:rFonts w:hint="eastAsia"/>
          <w:lang w:eastAsia="zh-CN"/>
        </w:rPr>
        <w:t>：</w:t>
      </w:r>
    </w:p>
    <w:p w14:paraId="3B484A69">
      <w:pPr>
        <w:pStyle w:val="4"/>
        <w:jc w:val="both"/>
        <w:rPr>
          <w:rFonts w:hint="eastAsia" w:eastAsia="仿宋"/>
          <w:lang w:eastAsia="zh-CN"/>
        </w:rPr>
      </w:pPr>
      <w:r>
        <w:rPr>
          <w:rFonts w:hint="eastAsia"/>
          <w:b/>
          <w:bCs/>
        </w:rPr>
        <w:t>基础研究技能</w:t>
      </w:r>
      <w:r>
        <w:rPr>
          <w:rFonts w:hint="eastAsia"/>
          <w:lang w:eastAsia="zh-CN"/>
        </w:rPr>
        <w:t>：</w:t>
      </w:r>
    </w:p>
    <w:p w14:paraId="7450215A">
      <w:pPr>
        <w:numPr>
          <w:ilvl w:val="0"/>
          <w:numId w:val="3"/>
        </w:numPr>
        <w:jc w:val="both"/>
      </w:pPr>
      <w:r>
        <w:rPr>
          <w:rFonts w:hint="eastAsia"/>
        </w:rPr>
        <w:t>基因编辑技术(CRISPR/Cas9、碱基编辑、先导编辑)及脱靶评估</w:t>
      </w:r>
    </w:p>
    <w:p w14:paraId="1571CE57">
      <w:pPr>
        <w:numPr>
          <w:ilvl w:val="0"/>
          <w:numId w:val="3"/>
        </w:numPr>
        <w:jc w:val="both"/>
      </w:pPr>
      <w:r>
        <w:rPr>
          <w:rFonts w:hint="eastAsia"/>
        </w:rPr>
        <w:t>蛋白工程(定点突变、亲和力成熟、人源化改造)</w:t>
      </w:r>
    </w:p>
    <w:p w14:paraId="177CAB9F">
      <w:pPr>
        <w:numPr>
          <w:ilvl w:val="0"/>
          <w:numId w:val="3"/>
        </w:numPr>
        <w:jc w:val="both"/>
      </w:pPr>
      <w:r>
        <w:rPr>
          <w:rFonts w:hint="eastAsia"/>
        </w:rPr>
        <w:t>细胞培养技术(原代细胞、iPS诱导多能干细胞、类器官)</w:t>
      </w:r>
    </w:p>
    <w:p w14:paraId="171A75B2">
      <w:pPr>
        <w:numPr>
          <w:ilvl w:val="0"/>
          <w:numId w:val="3"/>
        </w:numPr>
        <w:jc w:val="both"/>
      </w:pPr>
      <w:r>
        <w:rPr>
          <w:rFonts w:hint="eastAsia"/>
        </w:rPr>
        <w:t>动物模型构建(基因敲除/敲入小鼠、PDX模型、疾病模型)</w:t>
      </w:r>
    </w:p>
    <w:p w14:paraId="29CE26D6">
      <w:pPr>
        <w:numPr>
          <w:ilvl w:val="0"/>
          <w:numId w:val="3"/>
        </w:numPr>
        <w:jc w:val="both"/>
      </w:pPr>
      <w:r>
        <w:rPr>
          <w:rFonts w:hint="eastAsia"/>
        </w:rPr>
        <w:t>组学技术(转录组测序、单细胞测序、蛋白质谱、代谢组学)</w:t>
      </w:r>
    </w:p>
    <w:p w14:paraId="70ADF0B9">
      <w:pPr>
        <w:pStyle w:val="45"/>
        <w:jc w:val="both"/>
        <w:rPr>
          <w:rFonts w:hint="eastAsia" w:eastAsia="仿宋"/>
          <w:lang w:eastAsia="zh-CN"/>
        </w:rPr>
      </w:pPr>
      <w:r>
        <w:rPr>
          <w:rFonts w:hint="eastAsia"/>
          <w:b/>
          <w:bCs/>
        </w:rPr>
        <w:t>工艺開發技能</w:t>
      </w:r>
      <w:r>
        <w:rPr>
          <w:rFonts w:hint="eastAsia"/>
          <w:lang w:eastAsia="zh-CN"/>
        </w:rPr>
        <w:t>：</w:t>
      </w:r>
    </w:p>
    <w:p w14:paraId="121D0FA3">
      <w:pPr>
        <w:numPr>
          <w:ilvl w:val="0"/>
          <w:numId w:val="3"/>
        </w:numPr>
        <w:jc w:val="both"/>
      </w:pPr>
      <w:r>
        <w:rPr>
          <w:rFonts w:hint="eastAsia"/>
        </w:rPr>
        <w:t>哺乳动物细胞表达系统开发与优化</w:t>
      </w:r>
    </w:p>
    <w:p w14:paraId="5AC02198">
      <w:pPr>
        <w:numPr>
          <w:ilvl w:val="0"/>
          <w:numId w:val="3"/>
        </w:numPr>
        <w:jc w:val="both"/>
      </w:pPr>
      <w:r>
        <w:rPr>
          <w:rFonts w:hint="eastAsia"/>
        </w:rPr>
        <w:t>病毒载体(AAV、慢病毒)大规模生产工艺</w:t>
      </w:r>
    </w:p>
    <w:p w14:paraId="40685D93">
      <w:pPr>
        <w:numPr>
          <w:ilvl w:val="0"/>
          <w:numId w:val="3"/>
        </w:numPr>
        <w:jc w:val="both"/>
      </w:pPr>
      <w:r>
        <w:rPr>
          <w:rFonts w:hint="eastAsia"/>
        </w:rPr>
        <w:t>蛋白纯化与制剂处方开发</w:t>
      </w:r>
    </w:p>
    <w:p w14:paraId="0198A706">
      <w:pPr>
        <w:numPr>
          <w:ilvl w:val="0"/>
          <w:numId w:val="3"/>
        </w:numPr>
        <w:jc w:val="both"/>
      </w:pPr>
      <w:r>
        <w:rPr>
          <w:rFonts w:hint="eastAsia"/>
        </w:rPr>
        <w:t>无菌工艺与无菌保障</w:t>
      </w:r>
    </w:p>
    <w:p w14:paraId="62339A72">
      <w:pPr>
        <w:numPr>
          <w:ilvl w:val="0"/>
          <w:numId w:val="3"/>
        </w:numPr>
        <w:jc w:val="both"/>
      </w:pPr>
      <w:r>
        <w:rPr>
          <w:rFonts w:hint="eastAsia"/>
        </w:rPr>
        <w:t>分析方法开发与验证(含生物分析、理化分析)</w:t>
      </w:r>
    </w:p>
    <w:p w14:paraId="32EBA6C4">
      <w:pPr>
        <w:pStyle w:val="45"/>
        <w:jc w:val="both"/>
        <w:rPr>
          <w:rFonts w:hint="eastAsia" w:eastAsia="仿宋"/>
          <w:lang w:eastAsia="zh-CN"/>
        </w:rPr>
      </w:pPr>
      <w:r>
        <w:rPr>
          <w:rFonts w:hint="eastAsia"/>
          <w:b/>
          <w:bCs/>
        </w:rPr>
        <w:t>临床转化技能</w:t>
      </w:r>
      <w:r>
        <w:rPr>
          <w:rFonts w:hint="eastAsia"/>
          <w:lang w:eastAsia="zh-CN"/>
        </w:rPr>
        <w:t>：</w:t>
      </w:r>
    </w:p>
    <w:p w14:paraId="69A1A691">
      <w:pPr>
        <w:numPr>
          <w:ilvl w:val="0"/>
          <w:numId w:val="3"/>
        </w:numPr>
        <w:jc w:val="both"/>
      </w:pPr>
      <w:r>
        <w:rPr>
          <w:rFonts w:hint="eastAsia"/>
        </w:rPr>
        <w:t>临床试验方案设计(Phase</w:t>
      </w:r>
      <w:r>
        <w:t xml:space="preserve"> </w:t>
      </w:r>
      <w:r>
        <w:rPr>
          <w:rFonts w:hint="eastAsia"/>
        </w:rPr>
        <w:t>I/II/III</w:t>
      </w:r>
      <w:r>
        <w:rPr>
          <w:rFonts w:hint="eastAsia"/>
          <w:lang w:eastAsia="zh-CN"/>
        </w:rPr>
        <w:t>，</w:t>
      </w:r>
      <w:r>
        <w:rPr>
          <w:rFonts w:hint="eastAsia"/>
        </w:rPr>
        <w:t>适应性设计、篮子试验、伞形试验等创新设计)</w:t>
      </w:r>
    </w:p>
    <w:p w14:paraId="3254FBE3">
      <w:pPr>
        <w:numPr>
          <w:ilvl w:val="0"/>
          <w:numId w:val="3"/>
        </w:numPr>
        <w:jc w:val="both"/>
      </w:pPr>
      <w:r>
        <w:rPr>
          <w:rFonts w:hint="eastAsia"/>
        </w:rPr>
        <w:t>临床数据管理(EDC系统、数据清理、数据库锁定)</w:t>
      </w:r>
    </w:p>
    <w:p w14:paraId="2952CFED">
      <w:pPr>
        <w:numPr>
          <w:ilvl w:val="0"/>
          <w:numId w:val="3"/>
        </w:numPr>
        <w:jc w:val="both"/>
      </w:pPr>
      <w:r>
        <w:rPr>
          <w:rFonts w:hint="eastAsia"/>
        </w:rPr>
        <w:t>生物统计(生存分析、贝叶斯统计、真实世界研究RWE统计方法)</w:t>
      </w:r>
    </w:p>
    <w:p w14:paraId="777D85AD">
      <w:pPr>
        <w:numPr>
          <w:ilvl w:val="0"/>
          <w:numId w:val="3"/>
        </w:numPr>
        <w:jc w:val="both"/>
      </w:pPr>
      <w:r>
        <w:rPr>
          <w:rFonts w:hint="eastAsia"/>
        </w:rPr>
        <w:t>临床运营(伦理申请、合同谈判、供应链管理)</w:t>
      </w:r>
    </w:p>
    <w:p w14:paraId="523B201F">
      <w:pPr>
        <w:pStyle w:val="45"/>
        <w:jc w:val="both"/>
        <w:rPr>
          <w:rFonts w:hint="eastAsia" w:eastAsia="仿宋"/>
          <w:lang w:eastAsia="zh-CN"/>
        </w:rPr>
      </w:pPr>
      <w:r>
        <w:rPr>
          <w:rFonts w:hint="eastAsia"/>
          <w:b/>
          <w:bCs/>
        </w:rPr>
        <w:t>监管合规技能</w:t>
      </w:r>
      <w:r>
        <w:rPr>
          <w:rFonts w:hint="eastAsia"/>
        </w:rPr>
        <w:t>(最稀缺、最具河套特色)</w:t>
      </w:r>
      <w:r>
        <w:rPr>
          <w:rFonts w:hint="eastAsia"/>
          <w:lang w:eastAsia="zh-CN"/>
        </w:rPr>
        <w:t>：</w:t>
      </w:r>
    </w:p>
    <w:p w14:paraId="4B3449F5">
      <w:pPr>
        <w:numPr>
          <w:ilvl w:val="0"/>
          <w:numId w:val="3"/>
        </w:numPr>
        <w:jc w:val="both"/>
      </w:pPr>
      <w:r>
        <w:rPr>
          <w:rFonts w:hint="eastAsia"/>
          <w:b/>
          <w:bCs/>
        </w:rPr>
        <w:t>ICH指导原则精通</w:t>
      </w:r>
      <w:r>
        <w:rPr>
          <w:rFonts w:hint="eastAsia"/>
          <w:lang w:eastAsia="zh-CN"/>
        </w:rPr>
        <w:t>：</w:t>
      </w:r>
      <w:r>
        <w:rPr>
          <w:rFonts w:hint="eastAsia"/>
        </w:rPr>
        <w:t>如ICH</w:t>
      </w:r>
      <w:r>
        <w:t xml:space="preserve"> </w:t>
      </w:r>
      <w:r>
        <w:rPr>
          <w:rFonts w:hint="eastAsia"/>
        </w:rPr>
        <w:t>Q系列(质量)、M系列(多学科)、E系列(疗效)、S系列(安全性)</w:t>
      </w:r>
    </w:p>
    <w:p w14:paraId="1529B9AA">
      <w:pPr>
        <w:numPr>
          <w:ilvl w:val="0"/>
          <w:numId w:val="3"/>
        </w:numPr>
        <w:jc w:val="both"/>
      </w:pPr>
      <w:r>
        <w:rPr>
          <w:rFonts w:hint="eastAsia"/>
          <w:b/>
          <w:bCs/>
        </w:rPr>
        <w:t>多地区注册申报经验</w:t>
      </w:r>
      <w:r>
        <w:rPr>
          <w:rFonts w:hint="eastAsia"/>
          <w:lang w:eastAsia="zh-CN"/>
        </w:rPr>
        <w:t>：</w:t>
      </w:r>
    </w:p>
    <w:p w14:paraId="557107CC">
      <w:pPr>
        <w:numPr>
          <w:ilvl w:val="1"/>
          <w:numId w:val="3"/>
        </w:numPr>
        <w:jc w:val="both"/>
      </w:pPr>
      <w:r>
        <w:rPr>
          <w:rFonts w:hint="eastAsia"/>
        </w:rPr>
        <w:t>中国NMPA</w:t>
      </w:r>
      <w:r>
        <w:rPr>
          <w:rFonts w:hint="eastAsia"/>
          <w:lang w:eastAsia="zh-CN"/>
        </w:rPr>
        <w:t>：</w:t>
      </w:r>
      <w:r>
        <w:rPr>
          <w:rFonts w:hint="eastAsia"/>
        </w:rPr>
        <w:t>CDE沟通交流会议、突破性治疗品种/优先审评资格申请、临床试验默示许可制度</w:t>
      </w:r>
    </w:p>
    <w:p w14:paraId="4DCACDAA">
      <w:pPr>
        <w:numPr>
          <w:ilvl w:val="1"/>
          <w:numId w:val="3"/>
        </w:numPr>
        <w:jc w:val="both"/>
      </w:pPr>
      <w:r>
        <w:rPr>
          <w:rFonts w:hint="eastAsia"/>
        </w:rPr>
        <w:t>香港HKMDD</w:t>
      </w:r>
      <w:r>
        <w:rPr>
          <w:rFonts w:hint="eastAsia"/>
          <w:lang w:eastAsia="zh-CN"/>
        </w:rPr>
        <w:t>：</w:t>
      </w:r>
      <w:r>
        <w:rPr>
          <w:rFonts w:hint="eastAsia"/>
        </w:rPr>
        <w:t>Part</w:t>
      </w:r>
      <w:r>
        <w:t xml:space="preserve"> </w:t>
      </w:r>
      <w:r>
        <w:rPr>
          <w:rFonts w:hint="eastAsia"/>
        </w:rPr>
        <w:t>I药品注册、GMP认证</w:t>
      </w:r>
    </w:p>
    <w:p w14:paraId="33EA6F98">
      <w:pPr>
        <w:numPr>
          <w:ilvl w:val="1"/>
          <w:numId w:val="3"/>
        </w:numPr>
        <w:jc w:val="both"/>
      </w:pPr>
      <w:r>
        <w:rPr>
          <w:rFonts w:hint="eastAsia"/>
        </w:rPr>
        <w:t>美国FDA</w:t>
      </w:r>
      <w:r>
        <w:rPr>
          <w:rFonts w:hint="eastAsia"/>
          <w:lang w:eastAsia="zh-CN"/>
        </w:rPr>
        <w:t>：</w:t>
      </w:r>
      <w:r>
        <w:rPr>
          <w:rFonts w:hint="eastAsia"/>
        </w:rPr>
        <w:t>IND申报、Fast</w:t>
      </w:r>
      <w:r>
        <w:t xml:space="preserve"> Track/Breakthrough Therapy/Accelerated </w:t>
      </w:r>
      <w:r>
        <w:rPr>
          <w:rFonts w:hint="eastAsia"/>
        </w:rPr>
        <w:t>Approval通道、与FDA</w:t>
      </w:r>
      <w:r>
        <w:t xml:space="preserve"> </w:t>
      </w:r>
      <w:r>
        <w:rPr>
          <w:rFonts w:hint="eastAsia"/>
        </w:rPr>
        <w:t>Meeting经验</w:t>
      </w:r>
    </w:p>
    <w:p w14:paraId="34202B5F">
      <w:pPr>
        <w:numPr>
          <w:ilvl w:val="1"/>
          <w:numId w:val="3"/>
        </w:numPr>
        <w:jc w:val="both"/>
      </w:pPr>
      <w:r>
        <w:rPr>
          <w:rFonts w:hint="eastAsia"/>
        </w:rPr>
        <w:t>欧盟EMA</w:t>
      </w:r>
      <w:r>
        <w:rPr>
          <w:rFonts w:hint="eastAsia"/>
          <w:lang w:eastAsia="zh-CN"/>
        </w:rPr>
        <w:t>：</w:t>
      </w:r>
      <w:r>
        <w:rPr>
          <w:rFonts w:hint="eastAsia"/>
        </w:rPr>
        <w:t>Centralized/Decentralized</w:t>
      </w:r>
      <w:r>
        <w:t xml:space="preserve"> </w:t>
      </w:r>
      <w:r>
        <w:rPr>
          <w:rFonts w:hint="eastAsia"/>
        </w:rPr>
        <w:t>procedure、PRIME通道</w:t>
      </w:r>
    </w:p>
    <w:p w14:paraId="08F18571">
      <w:pPr>
        <w:numPr>
          <w:ilvl w:val="0"/>
          <w:numId w:val="3"/>
        </w:numPr>
        <w:jc w:val="both"/>
      </w:pPr>
      <w:r>
        <w:rPr>
          <w:rFonts w:hint="eastAsia"/>
          <w:b/>
          <w:bCs/>
        </w:rPr>
        <w:t>GxP体系精通</w:t>
      </w:r>
      <w:r>
        <w:rPr>
          <w:rFonts w:hint="eastAsia"/>
          <w:lang w:eastAsia="zh-CN"/>
        </w:rPr>
        <w:t>：</w:t>
      </w:r>
      <w:r>
        <w:rPr>
          <w:rFonts w:hint="eastAsia"/>
        </w:rPr>
        <w:t>GLP(非临床)、GCP(临床)、GMP(生产)的深度理解与审计经验</w:t>
      </w:r>
    </w:p>
    <w:p w14:paraId="541512F3">
      <w:pPr>
        <w:numPr>
          <w:ilvl w:val="0"/>
          <w:numId w:val="3"/>
        </w:numPr>
        <w:jc w:val="both"/>
      </w:pPr>
      <w:r>
        <w:rPr>
          <w:rFonts w:hint="eastAsia"/>
          <w:b/>
          <w:bCs/>
        </w:rPr>
        <w:t>药物警戒(PV)</w:t>
      </w:r>
      <w:r>
        <w:rPr>
          <w:rFonts w:hint="eastAsia"/>
          <w:lang w:eastAsia="zh-CN"/>
        </w:rPr>
        <w:t>：</w:t>
      </w:r>
      <w:r>
        <w:rPr>
          <w:rFonts w:hint="eastAsia"/>
        </w:rPr>
        <w:t>上市后安全性监测、不良事件报告、风险管理计划(RMP)</w:t>
      </w:r>
    </w:p>
    <w:p w14:paraId="1CA34A72">
      <w:pPr>
        <w:pStyle w:val="45"/>
        <w:jc w:val="both"/>
        <w:rPr>
          <w:rFonts w:hint="eastAsia" w:eastAsia="仿宋"/>
          <w:lang w:eastAsia="zh-CN"/>
        </w:rPr>
      </w:pPr>
      <w:r>
        <w:rPr>
          <w:rFonts w:hint="eastAsia"/>
          <w:b/>
          <w:bCs/>
        </w:rPr>
        <w:t>能力评估维度</w:t>
      </w:r>
      <w:r>
        <w:rPr>
          <w:rFonts w:hint="eastAsia"/>
          <w:lang w:eastAsia="zh-CN"/>
        </w:rPr>
        <w:t>：</w:t>
      </w:r>
    </w:p>
    <w:p w14:paraId="013E1C49">
      <w:pPr>
        <w:numPr>
          <w:ilvl w:val="0"/>
          <w:numId w:val="3"/>
        </w:numPr>
        <w:jc w:val="both"/>
      </w:pPr>
      <w:r>
        <w:rPr>
          <w:rFonts w:hint="eastAsia"/>
          <w:b/>
          <w:bCs/>
        </w:rPr>
        <w:t>学术产出</w:t>
      </w:r>
      <w:r>
        <w:rPr>
          <w:rFonts w:hint="eastAsia"/>
          <w:lang w:eastAsia="zh-CN"/>
        </w:rPr>
        <w:t>：</w:t>
      </w:r>
      <w:r>
        <w:rPr>
          <w:rFonts w:hint="eastAsia"/>
        </w:rPr>
        <w:t>在NEJM、Lancet、Cell、Nature</w:t>
      </w:r>
      <w:r>
        <w:t xml:space="preserve"> </w:t>
      </w:r>
      <w:r>
        <w:rPr>
          <w:rFonts w:hint="eastAsia"/>
        </w:rPr>
        <w:t>Medicine等顶级医学/生命科学期刊发表论文</w:t>
      </w:r>
    </w:p>
    <w:p w14:paraId="03551366">
      <w:pPr>
        <w:numPr>
          <w:ilvl w:val="0"/>
          <w:numId w:val="3"/>
        </w:numPr>
        <w:jc w:val="both"/>
      </w:pPr>
      <w:r>
        <w:rPr>
          <w:rFonts w:hint="eastAsia"/>
          <w:b/>
          <w:bCs/>
        </w:rPr>
        <w:t>专利布局</w:t>
      </w:r>
      <w:r>
        <w:rPr>
          <w:rFonts w:hint="eastAsia"/>
          <w:lang w:eastAsia="zh-CN"/>
        </w:rPr>
        <w:t>：</w:t>
      </w:r>
      <w:r>
        <w:rPr>
          <w:rFonts w:hint="eastAsia"/>
        </w:rPr>
        <w:t>PCT国际专利、在主要市场(中美欧)获得授权的核心专利(如化合物专利、用途专利)</w:t>
      </w:r>
    </w:p>
    <w:p w14:paraId="502B7BA7">
      <w:pPr>
        <w:numPr>
          <w:ilvl w:val="0"/>
          <w:numId w:val="3"/>
        </w:numPr>
        <w:jc w:val="both"/>
      </w:pPr>
      <w:r>
        <w:rPr>
          <w:rFonts w:hint="eastAsia"/>
          <w:b/>
          <w:bCs/>
        </w:rPr>
        <w:t>临床进展</w:t>
      </w:r>
      <w:r>
        <w:rPr>
          <w:rFonts w:hint="eastAsia"/>
          <w:lang w:eastAsia="zh-CN"/>
        </w:rPr>
        <w:t>：</w:t>
      </w:r>
      <w:r>
        <w:rPr>
          <w:rFonts w:hint="eastAsia"/>
        </w:rPr>
        <w:t>参与或主导的项目进入临床阶段数量、适应症覆盖、临床试验结果(主要终点达成情况)</w:t>
      </w:r>
    </w:p>
    <w:p w14:paraId="3807B21D">
      <w:pPr>
        <w:numPr>
          <w:ilvl w:val="0"/>
          <w:numId w:val="3"/>
        </w:numPr>
        <w:jc w:val="both"/>
      </w:pPr>
      <w:r>
        <w:rPr>
          <w:rFonts w:hint="eastAsia"/>
          <w:b/>
          <w:bCs/>
        </w:rPr>
        <w:t>产品上市</w:t>
      </w:r>
      <w:r>
        <w:rPr>
          <w:rFonts w:hint="eastAsia"/>
          <w:lang w:eastAsia="zh-CN"/>
        </w:rPr>
        <w:t>：</w:t>
      </w:r>
      <w:r>
        <w:rPr>
          <w:rFonts w:hint="eastAsia"/>
        </w:rPr>
        <w:t>参与的产品成功获批上市(特别是全球多地获批)、市场表现</w:t>
      </w:r>
    </w:p>
    <w:p w14:paraId="41DE7B30">
      <w:pPr>
        <w:numPr>
          <w:ilvl w:val="0"/>
          <w:numId w:val="3"/>
        </w:numPr>
        <w:jc w:val="both"/>
      </w:pPr>
      <w:r>
        <w:rPr>
          <w:rFonts w:hint="eastAsia"/>
          <w:b/>
          <w:bCs/>
        </w:rPr>
        <w:t>资质认证</w:t>
      </w:r>
      <w:r>
        <w:rPr>
          <w:rFonts w:hint="eastAsia"/>
          <w:lang w:eastAsia="zh-CN"/>
        </w:rPr>
        <w:t>：</w:t>
      </w:r>
      <w:r>
        <w:rPr>
          <w:rFonts w:hint="eastAsia"/>
        </w:rPr>
        <w:t>是否持有执业医师资格、临床药师资格、GCP培训证书、PMP项目管理认证、RAC(监管事务认证)等专业资质</w:t>
      </w:r>
    </w:p>
    <w:p w14:paraId="4FC0FBB8">
      <w:pPr>
        <w:numPr>
          <w:ilvl w:val="0"/>
          <w:numId w:val="3"/>
        </w:numPr>
        <w:jc w:val="both"/>
      </w:pPr>
      <w:r>
        <w:rPr>
          <w:rFonts w:hint="eastAsia"/>
          <w:b/>
          <w:bCs/>
        </w:rPr>
        <w:t>跨境经验</w:t>
      </w:r>
      <w:r>
        <w:rPr>
          <w:rFonts w:hint="eastAsia"/>
          <w:lang w:eastAsia="zh-CN"/>
        </w:rPr>
        <w:t>：</w:t>
      </w:r>
      <w:r>
        <w:rPr>
          <w:rFonts w:hint="eastAsia"/>
        </w:rPr>
        <w:t>是否有在多个国家地区工作经历</w:t>
      </w:r>
      <w:r>
        <w:rPr>
          <w:rFonts w:hint="eastAsia"/>
          <w:lang w:eastAsia="zh-CN"/>
        </w:rPr>
        <w:t>，</w:t>
      </w:r>
      <w:r>
        <w:rPr>
          <w:rFonts w:hint="eastAsia"/>
        </w:rPr>
        <w:t>是否主导过跨国临床试验</w:t>
      </w:r>
      <w:r>
        <w:rPr>
          <w:rFonts w:hint="eastAsia"/>
          <w:lang w:eastAsia="zh-CN"/>
        </w:rPr>
        <w:t>，</w:t>
      </w:r>
      <w:r>
        <w:rPr>
          <w:rFonts w:hint="eastAsia"/>
        </w:rPr>
        <w:t>是否熟悉深港两地体系</w:t>
      </w:r>
    </w:p>
    <w:p w14:paraId="5138D6D6">
      <w:pPr>
        <w:pStyle w:val="5"/>
        <w:bidi w:val="0"/>
        <w:jc w:val="both"/>
      </w:pPr>
      <w:r>
        <w:t xml:space="preserve">4. </w:t>
      </w:r>
      <w:r>
        <w:rPr>
          <w:rFonts w:hint="eastAsia"/>
        </w:rPr>
        <w:t>全球人才分布与深港差异化优势</w:t>
      </w:r>
    </w:p>
    <w:p w14:paraId="2AEA4CED">
      <w:pPr>
        <w:pStyle w:val="4"/>
        <w:jc w:val="both"/>
        <w:rPr>
          <w:rFonts w:hint="eastAsia" w:eastAsia="仿宋"/>
          <w:lang w:eastAsia="zh-CN"/>
        </w:rPr>
      </w:pPr>
      <w:r>
        <w:rPr>
          <w:rFonts w:hint="eastAsia"/>
          <w:b/>
          <w:bCs/>
        </w:rPr>
        <w:t>全球生物医药人才集聚地</w:t>
      </w:r>
      <w:r>
        <w:rPr>
          <w:rFonts w:hint="eastAsia"/>
          <w:lang w:eastAsia="zh-CN"/>
        </w:rPr>
        <w:t>：</w:t>
      </w:r>
    </w:p>
    <w:p w14:paraId="6925BB52">
      <w:pPr>
        <w:numPr>
          <w:ilvl w:val="0"/>
          <w:numId w:val="3"/>
        </w:numPr>
        <w:jc w:val="both"/>
      </w:pPr>
      <w:r>
        <w:rPr>
          <w:rFonts w:hint="eastAsia"/>
          <w:b/>
          <w:bCs/>
        </w:rPr>
        <w:t>美国</w:t>
      </w:r>
      <w:r>
        <w:rPr>
          <w:rFonts w:hint="eastAsia"/>
          <w:lang w:eastAsia="zh-CN"/>
        </w:rPr>
        <w:t>：</w:t>
      </w:r>
      <w:r>
        <w:rPr>
          <w:rFonts w:hint="eastAsia"/>
        </w:rPr>
        <w:t>波士顿-剑桥地区(哈佛医学院、MIT、Broad研究所、辉瑞、诺华、Moderna等)、旧金山湾区(Genentech/Roche、Gilead、stanford医学院)、圣地亚哥(Illumina、再生元等)、新泽西(强生、默沙东等传统药企总部)</w:t>
      </w:r>
    </w:p>
    <w:p w14:paraId="44889A8C">
      <w:pPr>
        <w:numPr>
          <w:ilvl w:val="0"/>
          <w:numId w:val="3"/>
        </w:numPr>
        <w:jc w:val="both"/>
      </w:pPr>
      <w:r>
        <w:rPr>
          <w:rFonts w:hint="eastAsia"/>
          <w:b/>
          <w:bCs/>
        </w:rPr>
        <w:t>欧洲</w:t>
      </w:r>
      <w:r>
        <w:rPr>
          <w:rFonts w:hint="eastAsia"/>
          <w:lang w:eastAsia="zh-CN"/>
        </w:rPr>
        <w:t>：</w:t>
      </w:r>
      <w:r>
        <w:rPr>
          <w:rFonts w:hint="eastAsia"/>
        </w:rPr>
        <w:t>英国剑桥(AstraZeneca、GSK)、瑞士巴塞尔(诺华、罗氏总部)、比利时布鲁塞尔(杨森等)</w:t>
      </w:r>
    </w:p>
    <w:p w14:paraId="0D37AE74">
      <w:pPr>
        <w:numPr>
          <w:ilvl w:val="0"/>
          <w:numId w:val="3"/>
        </w:numPr>
        <w:jc w:val="both"/>
      </w:pPr>
      <w:r>
        <w:rPr>
          <w:rFonts w:hint="eastAsia"/>
          <w:b/>
          <w:bCs/>
        </w:rPr>
        <w:t>亚太</w:t>
      </w:r>
      <w:r>
        <w:rPr>
          <w:rFonts w:hint="eastAsia"/>
          <w:lang w:eastAsia="zh-CN"/>
        </w:rPr>
        <w:t>：</w:t>
      </w:r>
      <w:r>
        <w:rPr>
          <w:rFonts w:hint="eastAsia"/>
        </w:rPr>
        <w:t>中国(上海张江、北京中关村、苏州生物医药产业园、深圳坪山生物医药基地)、日本(武田、第一三共)、韩国(三星生物)、新加坡(作为亚太研发中心hub)</w:t>
      </w:r>
    </w:p>
    <w:p w14:paraId="2CA9F678">
      <w:pPr>
        <w:pStyle w:val="45"/>
        <w:jc w:val="both"/>
        <w:rPr>
          <w:rFonts w:hint="eastAsia" w:eastAsia="仿宋"/>
          <w:lang w:eastAsia="zh-CN"/>
        </w:rPr>
      </w:pPr>
      <w:r>
        <w:rPr>
          <w:rFonts w:hint="eastAsia"/>
          <w:b/>
          <w:bCs/>
        </w:rPr>
        <w:t>深港在生物医药领域的差异化优势与互补性</w:t>
      </w:r>
      <w:r>
        <w:rPr>
          <w:rFonts w:hint="eastAsia"/>
          <w:lang w:eastAsia="zh-CN"/>
        </w:rPr>
        <w:t>：</w:t>
      </w:r>
    </w:p>
    <w:p w14:paraId="39E19DD0">
      <w:pPr>
        <w:pStyle w:val="4"/>
        <w:jc w:val="both"/>
        <w:rPr>
          <w:rFonts w:hint="eastAsia" w:eastAsia="仿宋"/>
          <w:lang w:eastAsia="zh-CN"/>
        </w:rPr>
      </w:pPr>
      <w:r>
        <w:rPr>
          <w:rFonts w:hint="eastAsia"/>
          <w:b/>
          <w:bCs/>
        </w:rPr>
        <w:t>香港优势</w:t>
      </w:r>
      <w:r>
        <w:rPr>
          <w:rFonts w:hint="eastAsia"/>
          <w:lang w:eastAsia="zh-CN"/>
        </w:rPr>
        <w:t>：</w:t>
      </w:r>
    </w:p>
    <w:p w14:paraId="5047F69D">
      <w:pPr>
        <w:numPr>
          <w:ilvl w:val="0"/>
          <w:numId w:val="3"/>
        </w:numPr>
        <w:jc w:val="both"/>
      </w:pPr>
      <w:r>
        <w:rPr>
          <w:rFonts w:hint="eastAsia"/>
          <w:b/>
          <w:bCs/>
        </w:rPr>
        <w:t>国际临床试验经验丰富</w:t>
      </w:r>
      <w:r>
        <w:rPr>
          <w:rFonts w:hint="eastAsia"/>
          <w:lang w:eastAsia="zh-CN"/>
        </w:rPr>
        <w:t>：</w:t>
      </w:r>
      <w:r>
        <w:rPr>
          <w:rFonts w:hint="eastAsia"/>
        </w:rPr>
        <w:t>香港公立医院系统(如玛丽医院、威尔斯亲王医院)长期参与国际多中心临床试验</w:t>
      </w:r>
      <w:r>
        <w:rPr>
          <w:rFonts w:hint="eastAsia"/>
          <w:lang w:eastAsia="zh-CN"/>
        </w:rPr>
        <w:t>，</w:t>
      </w:r>
      <w:r>
        <w:rPr>
          <w:rFonts w:hint="eastAsia"/>
        </w:rPr>
        <w:t>临床研究者熟悉ICH-GCP</w:t>
      </w:r>
      <w:r>
        <w:rPr>
          <w:rFonts w:hint="eastAsia"/>
          <w:lang w:eastAsia="zh-CN"/>
        </w:rPr>
        <w:t>，</w:t>
      </w:r>
      <w:r>
        <w:rPr>
          <w:rFonts w:hint="eastAsia"/>
        </w:rPr>
        <w:t>数据被FDA、EMA认可度高</w:t>
      </w:r>
    </w:p>
    <w:p w14:paraId="00722CAB">
      <w:pPr>
        <w:numPr>
          <w:ilvl w:val="0"/>
          <w:numId w:val="3"/>
        </w:numPr>
        <w:jc w:val="both"/>
      </w:pPr>
      <w:r>
        <w:rPr>
          <w:rFonts w:hint="eastAsia"/>
          <w:b/>
          <w:bCs/>
        </w:rPr>
        <w:t>监管与国际接轨</w:t>
      </w:r>
      <w:r>
        <w:rPr>
          <w:rFonts w:hint="eastAsia"/>
          <w:lang w:eastAsia="zh-CN"/>
        </w:rPr>
        <w:t>：</w:t>
      </w:r>
      <w:r>
        <w:rPr>
          <w:rFonts w:hint="eastAsia"/>
        </w:rPr>
        <w:t>香港药品注册体系接近欧美</w:t>
      </w:r>
      <w:r>
        <w:rPr>
          <w:rFonts w:hint="eastAsia"/>
          <w:lang w:eastAsia="zh-CN"/>
        </w:rPr>
        <w:t>，</w:t>
      </w:r>
      <w:r>
        <w:rPr>
          <w:rFonts w:hint="eastAsia"/>
        </w:rPr>
        <w:t>实行药品GMP与PIC/S(国际药品认证合作组织)互认</w:t>
      </w:r>
      <w:r>
        <w:rPr>
          <w:rFonts w:hint="eastAsia"/>
          <w:lang w:eastAsia="zh-CN"/>
        </w:rPr>
        <w:t>，</w:t>
      </w:r>
      <w:r>
        <w:rPr>
          <w:rFonts w:hint="eastAsia"/>
        </w:rPr>
        <w:t>香港作为跳板进入国际市场路径更顺</w:t>
      </w:r>
    </w:p>
    <w:p w14:paraId="23D92CFC">
      <w:pPr>
        <w:numPr>
          <w:ilvl w:val="0"/>
          <w:numId w:val="3"/>
        </w:numPr>
        <w:jc w:val="both"/>
      </w:pPr>
      <w:r>
        <w:rPr>
          <w:rFonts w:hint="eastAsia"/>
          <w:b/>
          <w:bCs/>
        </w:rPr>
        <w:t>专业服务成熟</w:t>
      </w:r>
      <w:r>
        <w:rPr>
          <w:rFonts w:hint="eastAsia"/>
          <w:lang w:eastAsia="zh-CN"/>
        </w:rPr>
        <w:t>：</w:t>
      </w:r>
      <w:r>
        <w:rPr>
          <w:rFonts w:hint="eastAsia"/>
        </w:rPr>
        <w:t>知识产权保护、临床CRO服务、投融资环境、医疗保险对接等方面与国际接轨</w:t>
      </w:r>
    </w:p>
    <w:p w14:paraId="630CECAD">
      <w:pPr>
        <w:numPr>
          <w:ilvl w:val="0"/>
          <w:numId w:val="3"/>
        </w:numPr>
        <w:jc w:val="both"/>
      </w:pPr>
      <w:r>
        <w:rPr>
          <w:rFonts w:hint="eastAsia"/>
          <w:b/>
          <w:bCs/>
        </w:rPr>
        <w:t>学术基础扎实</w:t>
      </w:r>
      <w:r>
        <w:rPr>
          <w:rFonts w:hint="eastAsia"/>
          <w:lang w:eastAsia="zh-CN"/>
        </w:rPr>
        <w:t>：</w:t>
      </w:r>
      <w:r>
        <w:rPr>
          <w:rFonts w:hint="eastAsia"/>
        </w:rPr>
        <w:t>港大医学院、港中文医学院在某些细分领域(如鼻咽癌研究、肝病研究)国际领先</w:t>
      </w:r>
      <w:r>
        <w:rPr>
          <w:rFonts w:hint="eastAsia"/>
          <w:lang w:eastAsia="zh-CN"/>
        </w:rPr>
        <w:t>，</w:t>
      </w:r>
      <w:r>
        <w:rPr>
          <w:rFonts w:hint="eastAsia"/>
        </w:rPr>
        <w:t>港科大在生物传感器、微流控等方向有优势</w:t>
      </w:r>
    </w:p>
    <w:p w14:paraId="79B7494E">
      <w:pPr>
        <w:pStyle w:val="45"/>
        <w:jc w:val="both"/>
        <w:rPr>
          <w:rFonts w:hint="eastAsia" w:eastAsia="仿宋"/>
          <w:lang w:eastAsia="zh-CN"/>
        </w:rPr>
      </w:pPr>
      <w:r>
        <w:rPr>
          <w:rFonts w:hint="eastAsia"/>
          <w:b/>
          <w:bCs/>
        </w:rPr>
        <w:t>深圳优势</w:t>
      </w:r>
      <w:r>
        <w:rPr>
          <w:rFonts w:hint="eastAsia"/>
          <w:lang w:eastAsia="zh-CN"/>
        </w:rPr>
        <w:t>：</w:t>
      </w:r>
    </w:p>
    <w:p w14:paraId="475E22F8">
      <w:pPr>
        <w:numPr>
          <w:ilvl w:val="0"/>
          <w:numId w:val="3"/>
        </w:numPr>
        <w:jc w:val="both"/>
      </w:pPr>
      <w:r>
        <w:rPr>
          <w:rFonts w:hint="eastAsia"/>
          <w:b/>
          <w:bCs/>
        </w:rPr>
        <w:t>产业链完整</w:t>
      </w:r>
      <w:r>
        <w:rPr>
          <w:rFonts w:hint="eastAsia"/>
          <w:lang w:eastAsia="zh-CN"/>
        </w:rPr>
        <w:t>：</w:t>
      </w:r>
      <w:r>
        <w:rPr>
          <w:rFonts w:hint="eastAsia"/>
        </w:rPr>
        <w:t>从上游的生物试剂耗材(如迈瑞医疗的设备、新产业的化学发光试剂)到CRO/CDMO服务(药明康德深圳基地、康方生物)到创新药企(信达生物、贝达药业深圳研发中心)到销售流通</w:t>
      </w:r>
      <w:r>
        <w:rPr>
          <w:rFonts w:hint="eastAsia"/>
          <w:lang w:eastAsia="zh-CN"/>
        </w:rPr>
        <w:t>，</w:t>
      </w:r>
      <w:r>
        <w:rPr>
          <w:rFonts w:hint="eastAsia"/>
        </w:rPr>
        <w:t>全产业链较完整</w:t>
      </w:r>
    </w:p>
    <w:p w14:paraId="23FAAA7D">
      <w:pPr>
        <w:numPr>
          <w:ilvl w:val="0"/>
          <w:numId w:val="3"/>
        </w:numPr>
        <w:jc w:val="both"/>
      </w:pPr>
      <w:r>
        <w:rPr>
          <w:rFonts w:hint="eastAsia"/>
          <w:b/>
          <w:bCs/>
        </w:rPr>
        <w:t>中试放大能力强</w:t>
      </w:r>
      <w:r>
        <w:rPr>
          <w:rFonts w:hint="eastAsia"/>
          <w:lang w:eastAsia="zh-CN"/>
        </w:rPr>
        <w:t>：</w:t>
      </w:r>
      <w:r>
        <w:rPr>
          <w:rFonts w:hint="eastAsia"/>
        </w:rPr>
        <w:t>深圳拥有多个生物医药中试基地</w:t>
      </w:r>
      <w:r>
        <w:rPr>
          <w:rFonts w:hint="eastAsia"/>
          <w:lang w:eastAsia="zh-CN"/>
        </w:rPr>
        <w:t>，</w:t>
      </w:r>
      <w:r>
        <w:rPr>
          <w:rFonts w:hint="eastAsia"/>
        </w:rPr>
        <w:t>能够为实验室成果提供工艺放大、小规模生产服务</w:t>
      </w:r>
    </w:p>
    <w:p w14:paraId="459FE48B">
      <w:pPr>
        <w:numPr>
          <w:ilvl w:val="0"/>
          <w:numId w:val="3"/>
        </w:numPr>
        <w:jc w:val="both"/>
      </w:pPr>
      <w:r>
        <w:rPr>
          <w:rFonts w:hint="eastAsia"/>
          <w:b/>
          <w:bCs/>
        </w:rPr>
        <w:t>市场空间广阔</w:t>
      </w:r>
      <w:r>
        <w:rPr>
          <w:rFonts w:hint="eastAsia"/>
          <w:lang w:eastAsia="zh-CN"/>
        </w:rPr>
        <w:t>：</w:t>
      </w:r>
      <w:r>
        <w:rPr>
          <w:rFonts w:hint="eastAsia"/>
        </w:rPr>
        <w:t>背靠14亿人口的内地市场</w:t>
      </w:r>
      <w:r>
        <w:rPr>
          <w:rFonts w:hint="eastAsia"/>
          <w:lang w:eastAsia="zh-CN"/>
        </w:rPr>
        <w:t>，</w:t>
      </w:r>
      <w:r>
        <w:rPr>
          <w:rFonts w:hint="eastAsia"/>
        </w:rPr>
        <w:t>特别是在未被满足的医疗需求(如罕见病、创新疗法)方面存在巨大市场潜力</w:t>
      </w:r>
    </w:p>
    <w:p w14:paraId="2AA5DD05">
      <w:pPr>
        <w:numPr>
          <w:ilvl w:val="0"/>
          <w:numId w:val="3"/>
        </w:numPr>
        <w:jc w:val="both"/>
      </w:pPr>
      <w:r>
        <w:rPr>
          <w:rFonts w:hint="eastAsia"/>
          <w:b/>
          <w:bCs/>
        </w:rPr>
        <w:t>应用场景丰富</w:t>
      </w:r>
      <w:r>
        <w:rPr>
          <w:rFonts w:hint="eastAsia"/>
          <w:lang w:eastAsia="zh-CN"/>
        </w:rPr>
        <w:t>：</w:t>
      </w:r>
      <w:r>
        <w:rPr>
          <w:rFonts w:hint="eastAsia"/>
        </w:rPr>
        <w:t>深圳数字健康、智慧医疗发展快</w:t>
      </w:r>
      <w:r>
        <w:rPr>
          <w:rFonts w:hint="eastAsia"/>
          <w:lang w:eastAsia="zh-CN"/>
        </w:rPr>
        <w:t>，</w:t>
      </w:r>
      <w:r>
        <w:rPr>
          <w:rFonts w:hint="eastAsia"/>
        </w:rPr>
        <w:t>为医疗AI、远程诊疗、数字疗法等提供应用场景</w:t>
      </w:r>
    </w:p>
    <w:p w14:paraId="0E175CA5">
      <w:pPr>
        <w:numPr>
          <w:ilvl w:val="0"/>
          <w:numId w:val="3"/>
        </w:numPr>
        <w:jc w:val="both"/>
      </w:pPr>
      <w:r>
        <w:rPr>
          <w:rFonts w:hint="eastAsia"/>
          <w:b/>
          <w:bCs/>
        </w:rPr>
        <w:t>政策支持力度大</w:t>
      </w:r>
      <w:r>
        <w:rPr>
          <w:rFonts w:hint="eastAsia"/>
          <w:lang w:eastAsia="zh-CN"/>
        </w:rPr>
        <w:t>：</w:t>
      </w:r>
      <w:r>
        <w:rPr>
          <w:rFonts w:hint="eastAsia"/>
        </w:rPr>
        <w:t>深圳出台多项生物医药产业支持政策</w:t>
      </w:r>
      <w:r>
        <w:rPr>
          <w:rFonts w:hint="eastAsia"/>
          <w:lang w:eastAsia="zh-CN"/>
        </w:rPr>
        <w:t>，</w:t>
      </w:r>
      <w:r>
        <w:rPr>
          <w:rFonts w:hint="eastAsia"/>
        </w:rPr>
        <w:t>如研发资助、临床试验补贴、上市奖励等</w:t>
      </w:r>
    </w:p>
    <w:p w14:paraId="3F735769">
      <w:pPr>
        <w:pStyle w:val="45"/>
        <w:jc w:val="both"/>
        <w:rPr>
          <w:rFonts w:hint="eastAsia" w:eastAsia="仿宋"/>
          <w:lang w:eastAsia="zh-CN"/>
        </w:rPr>
      </w:pPr>
      <w:r>
        <w:rPr>
          <w:rFonts w:hint="eastAsia"/>
          <w:b/>
          <w:bCs/>
        </w:rPr>
        <w:t>河套合作区可发挥的协同作用</w:t>
      </w:r>
      <w:r>
        <w:rPr>
          <w:rFonts w:hint="eastAsia"/>
          <w:lang w:eastAsia="zh-CN"/>
        </w:rPr>
        <w:t>：</w:t>
      </w:r>
    </w:p>
    <w:p w14:paraId="0CF3FFFF">
      <w:pPr>
        <w:numPr>
          <w:ilvl w:val="0"/>
          <w:numId w:val="3"/>
        </w:numPr>
        <w:jc w:val="both"/>
      </w:pPr>
      <w:r>
        <w:rPr>
          <w:rFonts w:hint="eastAsia"/>
          <w:b/>
          <w:bCs/>
        </w:rPr>
        <w:t>香港临床、深圳转化模式</w:t>
      </w:r>
      <w:r>
        <w:rPr>
          <w:rFonts w:hint="eastAsia"/>
          <w:lang w:eastAsia="zh-CN"/>
        </w:rPr>
        <w:t>：</w:t>
      </w:r>
      <w:r>
        <w:rPr>
          <w:rFonts w:hint="eastAsia"/>
        </w:rPr>
        <w:t>利用香港医院开展早期临床试验(特别是国际多中心试验的亚洲部分)</w:t>
      </w:r>
      <w:r>
        <w:rPr>
          <w:rFonts w:hint="eastAsia"/>
          <w:lang w:eastAsia="zh-CN"/>
        </w:rPr>
        <w:t>，</w:t>
      </w:r>
      <w:r>
        <w:rPr>
          <w:rFonts w:hint="eastAsia"/>
        </w:rPr>
        <w:t>在深圳进行工艺优化、规模化生产</w:t>
      </w:r>
      <w:r>
        <w:rPr>
          <w:rFonts w:hint="eastAsia"/>
          <w:lang w:eastAsia="zh-CN"/>
        </w:rPr>
        <w:t>，</w:t>
      </w:r>
      <w:r>
        <w:rPr>
          <w:rFonts w:hint="eastAsia"/>
        </w:rPr>
        <w:t>再推向内地和国际市场</w:t>
      </w:r>
    </w:p>
    <w:p w14:paraId="73851AE7">
      <w:pPr>
        <w:numPr>
          <w:ilvl w:val="0"/>
          <w:numId w:val="3"/>
        </w:numPr>
        <w:jc w:val="both"/>
      </w:pPr>
      <w:r>
        <w:rPr>
          <w:rFonts w:hint="eastAsia"/>
          <w:b/>
          <w:bCs/>
        </w:rPr>
        <w:t>监管沙盒试验</w:t>
      </w:r>
      <w:r>
        <w:rPr>
          <w:rFonts w:hint="eastAsia"/>
          <w:lang w:eastAsia="zh-CN"/>
        </w:rPr>
        <w:t>：</w:t>
      </w:r>
      <w:r>
        <w:rPr>
          <w:rFonts w:hint="eastAsia"/>
        </w:rPr>
        <w:t>探索深港在临床试验数据互认、伦理审查互认、GMP检查结果互认等方面的先行先试</w:t>
      </w:r>
      <w:r>
        <w:rPr>
          <w:rFonts w:hint="eastAsia"/>
          <w:lang w:eastAsia="zh-CN"/>
        </w:rPr>
        <w:t>，</w:t>
      </w:r>
      <w:r>
        <w:rPr>
          <w:rFonts w:hint="eastAsia"/>
        </w:rPr>
        <w:t>降低重复成本</w:t>
      </w:r>
    </w:p>
    <w:p w14:paraId="5A4847C8">
      <w:pPr>
        <w:numPr>
          <w:ilvl w:val="0"/>
          <w:numId w:val="3"/>
        </w:numPr>
        <w:jc w:val="both"/>
      </w:pPr>
      <w:r>
        <w:rPr>
          <w:rFonts w:hint="eastAsia"/>
          <w:b/>
          <w:bCs/>
        </w:rPr>
        <w:t>人才双向流动</w:t>
      </w:r>
      <w:r>
        <w:rPr>
          <w:rFonts w:hint="eastAsia"/>
          <w:lang w:eastAsia="zh-CN"/>
        </w:rPr>
        <w:t>：</w:t>
      </w:r>
      <w:r>
        <w:rPr>
          <w:rFonts w:hint="eastAsia"/>
        </w:rPr>
        <w:t>支持香港医学专家到深圳指导临床试验、深圳企业研发人员到香港接受国际化培训</w:t>
      </w:r>
      <w:r>
        <w:rPr>
          <w:rFonts w:hint="eastAsia"/>
          <w:lang w:eastAsia="zh-CN"/>
        </w:rPr>
        <w:t>，</w:t>
      </w:r>
      <w:r>
        <w:rPr>
          <w:rFonts w:hint="eastAsia"/>
        </w:rPr>
        <w:t>促进知识传递</w:t>
      </w:r>
    </w:p>
    <w:p w14:paraId="77C05A81">
      <w:pPr>
        <w:numPr>
          <w:ilvl w:val="0"/>
          <w:numId w:val="3"/>
        </w:numPr>
        <w:jc w:val="both"/>
      </w:pPr>
      <w:r>
        <w:rPr>
          <w:rFonts w:hint="eastAsia"/>
          <w:b/>
          <w:bCs/>
        </w:rPr>
        <w:t>共建专业服务平台</w:t>
      </w:r>
      <w:r>
        <w:rPr>
          <w:rFonts w:hint="eastAsia"/>
          <w:lang w:eastAsia="zh-CN"/>
        </w:rPr>
        <w:t>：</w:t>
      </w:r>
      <w:r>
        <w:rPr>
          <w:rFonts w:hint="eastAsia"/>
        </w:rPr>
        <w:t>如临床试验样本检测中心(利用香港的国际认证检测能力)、药物警戒中心(利用香港的国际数据库接入便利)等</w:t>
      </w:r>
    </w:p>
    <w:bookmarkEnd w:id="17"/>
    <w:p w14:paraId="40C216D1">
      <w:pPr>
        <w:pStyle w:val="3"/>
        <w:bidi w:val="0"/>
        <w:jc w:val="both"/>
      </w:pPr>
      <w:bookmarkStart w:id="18" w:name="三前沿信息与能源材料产业人才图谱"/>
      <w:r>
        <w:rPr>
          <w:rFonts w:hint="eastAsia"/>
        </w:rPr>
        <w:t>(三)前沿信息与能源材料产业人才图谱</w:t>
      </w:r>
    </w:p>
    <w:p w14:paraId="7CD03AE0">
      <w:pPr>
        <w:pStyle w:val="5"/>
        <w:bidi w:val="0"/>
        <w:jc w:val="both"/>
      </w:pPr>
      <w:r>
        <w:t xml:space="preserve">1. </w:t>
      </w:r>
      <w:r>
        <w:rPr>
          <w:rFonts w:hint="eastAsia"/>
        </w:rPr>
        <w:t>产业特性与技术主权对人才的战略性要求</w:t>
      </w:r>
    </w:p>
    <w:p w14:paraId="133B5103">
      <w:pPr>
        <w:pStyle w:val="4"/>
        <w:jc w:val="both"/>
      </w:pPr>
      <w:r>
        <w:rPr>
          <w:rFonts w:hint="eastAsia"/>
        </w:rPr>
        <w:t>前沿信息与能源材料是典型的卡脖子领域</w:t>
      </w:r>
      <w:r>
        <w:rPr>
          <w:rFonts w:hint="eastAsia"/>
          <w:lang w:eastAsia="zh-CN"/>
        </w:rPr>
        <w:t>，</w:t>
      </w:r>
      <w:r>
        <w:rPr>
          <w:rFonts w:hint="eastAsia"/>
        </w:rPr>
        <w:t>关乎国家技术主权和安全。从2018年中兴事件到持续的芯片制裁</w:t>
      </w:r>
      <w:r>
        <w:rPr>
          <w:rFonts w:hint="eastAsia"/>
          <w:lang w:eastAsia="zh-CN"/>
        </w:rPr>
        <w:t>，</w:t>
      </w:r>
      <w:r>
        <w:rPr>
          <w:rFonts w:hint="eastAsia"/>
        </w:rPr>
        <w:t>从光刻机出口管制到先进制程技术封锁</w:t>
      </w:r>
      <w:r>
        <w:rPr>
          <w:rFonts w:hint="eastAsia"/>
          <w:lang w:eastAsia="zh-CN"/>
        </w:rPr>
        <w:t>，</w:t>
      </w:r>
      <w:r>
        <w:rPr>
          <w:rFonts w:hint="eastAsia"/>
        </w:rPr>
        <w:t>美国等西方国家对中国在半导体、关键材料等领域的技术遏制日益升级。这使得该领域的人才竞争具有强烈的地缘政治色彩</w:t>
      </w:r>
      <w:r>
        <w:rPr>
          <w:rFonts w:hint="eastAsia"/>
          <w:lang w:eastAsia="zh-CN"/>
        </w:rPr>
        <w:t>，</w:t>
      </w:r>
      <w:r>
        <w:rPr>
          <w:rFonts w:hint="eastAsia"/>
        </w:rPr>
        <w:t>不仅是商业竞争</w:t>
      </w:r>
      <w:r>
        <w:rPr>
          <w:rFonts w:hint="eastAsia"/>
          <w:lang w:eastAsia="zh-CN"/>
        </w:rPr>
        <w:t>，</w:t>
      </w:r>
      <w:r>
        <w:rPr>
          <w:rFonts w:hint="eastAsia"/>
        </w:rPr>
        <w:t>更是国家战略博弈。</w:t>
      </w:r>
    </w:p>
    <w:p w14:paraId="67579AC0">
      <w:pPr>
        <w:pStyle w:val="4"/>
        <w:jc w:val="both"/>
      </w:pPr>
      <w:r>
        <w:rPr>
          <w:rFonts w:hint="eastAsia"/>
          <w:b/>
          <w:bCs/>
        </w:rPr>
        <w:t>技术难度的极致性</w:t>
      </w:r>
      <w:r>
        <w:rPr>
          <w:rFonts w:hint="eastAsia"/>
        </w:rPr>
        <w:t>。以第三代半导体为例</w:t>
      </w:r>
      <w:r>
        <w:rPr>
          <w:rFonts w:hint="eastAsia"/>
          <w:lang w:eastAsia="zh-CN"/>
        </w:rPr>
        <w:t>，</w:t>
      </w:r>
      <w:r>
        <w:rPr>
          <w:rFonts w:hint="eastAsia"/>
        </w:rPr>
        <w:t>SiC(碳化硅)单晶生长需要在2300℃以上高温、高真空环境下进行</w:t>
      </w:r>
      <w:r>
        <w:rPr>
          <w:rFonts w:hint="eastAsia"/>
          <w:lang w:eastAsia="zh-CN"/>
        </w:rPr>
        <w:t>，</w:t>
      </w:r>
      <w:r>
        <w:rPr>
          <w:rFonts w:hint="eastAsia"/>
        </w:rPr>
        <w:t>微管缺陷密度控制在0.1</w:t>
      </w:r>
      <w:r>
        <w:t xml:space="preserve"> </w:t>
      </w:r>
      <w:r>
        <w:rPr>
          <w:rFonts w:hint="eastAsia"/>
        </w:rPr>
        <w:t>cm⁻²以下极为困难</w:t>
      </w:r>
      <w:r>
        <w:rPr>
          <w:rFonts w:hint="eastAsia"/>
          <w:lang w:eastAsia="zh-CN"/>
        </w:rPr>
        <w:t>，</w:t>
      </w:r>
      <w:r>
        <w:rPr>
          <w:rFonts w:hint="eastAsia"/>
        </w:rPr>
        <w:t>全球仅少数企业掌握高质量6英寸以上晶圆生长技术。先进封装中的Through-Silicon</w:t>
      </w:r>
      <w:r>
        <w:t xml:space="preserve"> </w:t>
      </w:r>
      <w:r>
        <w:rPr>
          <w:rFonts w:hint="eastAsia"/>
        </w:rPr>
        <w:t>Via(硅通孔)技术要求在硅片上钻直径5-10微米、深宽比超过10</w:t>
      </w:r>
      <w:r>
        <w:rPr>
          <w:rFonts w:hint="eastAsia"/>
          <w:lang w:eastAsia="zh-CN"/>
        </w:rPr>
        <w:t>：</w:t>
      </w:r>
      <w:r>
        <w:rPr>
          <w:rFonts w:hint="eastAsia"/>
        </w:rPr>
        <w:t>1的垂直孔洞并实现金属化填充</w:t>
      </w:r>
      <w:r>
        <w:rPr>
          <w:rFonts w:hint="eastAsia"/>
          <w:lang w:eastAsia="zh-CN"/>
        </w:rPr>
        <w:t>，</w:t>
      </w:r>
      <w:r>
        <w:rPr>
          <w:rFonts w:hint="eastAsia"/>
        </w:rPr>
        <w:t>工艺窗口极窄。这种极端技术挑战要求从业者不仅要有扎实的理论基础</w:t>
      </w:r>
      <w:r>
        <w:rPr>
          <w:rFonts w:hint="eastAsia"/>
          <w:lang w:eastAsia="zh-CN"/>
        </w:rPr>
        <w:t>，</w:t>
      </w:r>
      <w:r>
        <w:rPr>
          <w:rFonts w:hint="eastAsia"/>
        </w:rPr>
        <w:t>更要有长期的工程积累和工匠精神。</w:t>
      </w:r>
    </w:p>
    <w:p w14:paraId="00453B61">
      <w:pPr>
        <w:pStyle w:val="4"/>
        <w:jc w:val="both"/>
      </w:pPr>
      <w:r>
        <w:rPr>
          <w:rFonts w:hint="eastAsia"/>
          <w:b/>
          <w:bCs/>
        </w:rPr>
        <w:t>学科交叉的深度性</w:t>
      </w:r>
      <w:r>
        <w:rPr>
          <w:rFonts w:hint="eastAsia"/>
        </w:rPr>
        <w:t>。现代材料科学已从经验式的炒菜(试错)演进为理论指导下的精准设计。钙钛矿太阳能电池效率的突破</w:t>
      </w:r>
      <w:r>
        <w:rPr>
          <w:rFonts w:hint="eastAsia"/>
          <w:lang w:eastAsia="zh-CN"/>
        </w:rPr>
        <w:t>，</w:t>
      </w:r>
      <w:r>
        <w:rPr>
          <w:rFonts w:hint="eastAsia"/>
        </w:rPr>
        <w:t>需要材料化学(钙钛矿组分设计)、物理学(载流子动力学)、器件工程(界面修饰、封装技术)、计算材料科学(第一性原理计算、机器学习辅助筛选)的深度融合。固态电池的研发涉及无机化学(固态电解质材料)、电化学(界面离子传输)、力学(应力应变匹配)、制造工程(全固态电池堆栈工艺)。这要求团队配置高度复合化</w:t>
      </w:r>
      <w:r>
        <w:rPr>
          <w:rFonts w:hint="eastAsia"/>
          <w:lang w:eastAsia="zh-CN"/>
        </w:rPr>
        <w:t>，</w:t>
      </w:r>
      <w:r>
        <w:rPr>
          <w:rFonts w:hint="eastAsia"/>
        </w:rPr>
        <w:t>单一背景的人才难以独当一面。</w:t>
      </w:r>
    </w:p>
    <w:p w14:paraId="3BA0B25B">
      <w:pPr>
        <w:pStyle w:val="4"/>
        <w:jc w:val="both"/>
      </w:pPr>
      <w:r>
        <w:rPr>
          <w:rFonts w:hint="eastAsia"/>
          <w:b/>
          <w:bCs/>
        </w:rPr>
        <w:t>工程化能力的关键性</w:t>
      </w:r>
      <w:r>
        <w:rPr>
          <w:rFonts w:hint="eastAsia"/>
        </w:rPr>
        <w:t>。材料领域存在典型的实验室-产业化鸿沟。实验室中毫克级、厘米²级的样品取得突破性能</w:t>
      </w:r>
      <w:r>
        <w:rPr>
          <w:rFonts w:hint="eastAsia"/>
          <w:lang w:eastAsia="zh-CN"/>
        </w:rPr>
        <w:t>，</w:t>
      </w:r>
      <w:r>
        <w:rPr>
          <w:rFonts w:hint="eastAsia"/>
        </w:rPr>
        <w:t>与吨级、平方米级的稳定量产之间</w:t>
      </w:r>
      <w:r>
        <w:rPr>
          <w:rFonts w:hint="eastAsia"/>
          <w:lang w:eastAsia="zh-CN"/>
        </w:rPr>
        <w:t>，</w:t>
      </w:r>
      <w:r>
        <w:rPr>
          <w:rFonts w:hint="eastAsia"/>
        </w:rPr>
        <w:t>横亘着巨大的工艺、装备、成本挑战。石墨烯被誉为新材料之王</w:t>
      </w:r>
      <w:r>
        <w:rPr>
          <w:rFonts w:hint="eastAsia"/>
          <w:lang w:eastAsia="zh-CN"/>
        </w:rPr>
        <w:t>，</w:t>
      </w:r>
      <w:r>
        <w:rPr>
          <w:rFonts w:hint="eastAsia"/>
        </w:rPr>
        <w:t>2004年即获诺贝尔奖</w:t>
      </w:r>
      <w:r>
        <w:rPr>
          <w:rFonts w:hint="eastAsia"/>
          <w:lang w:eastAsia="zh-CN"/>
        </w:rPr>
        <w:t>，</w:t>
      </w:r>
      <w:r>
        <w:rPr>
          <w:rFonts w:hint="eastAsia"/>
        </w:rPr>
        <w:t>但至今产业化应用仍有限</w:t>
      </w:r>
      <w:r>
        <w:rPr>
          <w:rFonts w:hint="eastAsia"/>
          <w:lang w:eastAsia="zh-CN"/>
        </w:rPr>
        <w:t>，</w:t>
      </w:r>
      <w:r>
        <w:rPr>
          <w:rFonts w:hint="eastAsia"/>
        </w:rPr>
        <w:t>核心瓶颈就在于低成本、大面积、高质量制备的工程化难题。因此</w:t>
      </w:r>
      <w:r>
        <w:rPr>
          <w:rFonts w:hint="eastAsia"/>
          <w:lang w:eastAsia="zh-CN"/>
        </w:rPr>
        <w:t>，</w:t>
      </w:r>
      <w:r>
        <w:rPr>
          <w:rFonts w:hint="eastAsia"/>
        </w:rPr>
        <w:t>该领域极度渴求既懂科学又懂工程、能够跨越死亡之谷的复合型人才。</w:t>
      </w:r>
    </w:p>
    <w:p w14:paraId="3190CB33">
      <w:pPr>
        <w:pStyle w:val="5"/>
        <w:bidi w:val="0"/>
        <w:jc w:val="both"/>
      </w:pPr>
      <w:r>
        <w:rPr>
          <w:rFonts w:hint="eastAsia"/>
        </w:rPr>
        <w:t>主要赛道与关键岗位族精细分解</w:t>
      </w:r>
    </w:p>
    <w:p w14:paraId="04198EDE">
      <w:pPr>
        <w:pStyle w:val="4"/>
        <w:jc w:val="both"/>
        <w:rPr>
          <w:rFonts w:hint="eastAsia" w:eastAsia="仿宋"/>
          <w:lang w:eastAsia="zh-CN"/>
        </w:rPr>
      </w:pPr>
      <w:r>
        <w:rPr>
          <w:rFonts w:hint="eastAsia"/>
        </w:rPr>
        <w:t>我们将前沿信息与能源材料产业分解为两大方向、五大赛道</w:t>
      </w:r>
      <w:r>
        <w:rPr>
          <w:rFonts w:hint="eastAsia"/>
          <w:lang w:eastAsia="zh-CN"/>
        </w:rPr>
        <w:t>：</w:t>
      </w:r>
    </w:p>
    <w:p w14:paraId="7275524D">
      <w:pPr>
        <w:pStyle w:val="4"/>
        <w:jc w:val="both"/>
      </w:pPr>
      <w:r>
        <w:rPr>
          <w:rFonts w:hint="eastAsia"/>
          <w:b/>
          <w:bCs/>
        </w:rPr>
        <w:t>方向一</w:t>
      </w:r>
      <w:r>
        <w:rPr>
          <w:rFonts w:hint="eastAsia"/>
          <w:b/>
          <w:bCs/>
          <w:lang w:eastAsia="zh-CN"/>
        </w:rPr>
        <w:t>：</w:t>
      </w:r>
      <w:r>
        <w:rPr>
          <w:rFonts w:hint="eastAsia"/>
          <w:b/>
          <w:bCs/>
        </w:rPr>
        <w:t>前沿信息材料(支撑数字经济的硬件基石)</w:t>
      </w:r>
    </w:p>
    <w:p w14:paraId="5B865CAF">
      <w:pPr>
        <w:pStyle w:val="4"/>
        <w:jc w:val="both"/>
      </w:pPr>
      <w:r>
        <w:rPr>
          <w:rFonts w:hint="eastAsia"/>
          <w:b/>
          <w:bCs/>
        </w:rPr>
        <w:t>赛道1-1</w:t>
      </w:r>
      <w:r>
        <w:rPr>
          <w:rFonts w:hint="eastAsia"/>
          <w:b/>
          <w:bCs/>
          <w:lang w:eastAsia="zh-CN"/>
        </w:rPr>
        <w:t>：</w:t>
      </w:r>
      <w:r>
        <w:rPr>
          <w:rFonts w:hint="eastAsia"/>
          <w:b/>
          <w:bCs/>
        </w:rPr>
        <w:t>第三代半导体材料与器件</w:t>
      </w:r>
    </w:p>
    <w:p w14:paraId="7CF451CA">
      <w:pPr>
        <w:pStyle w:val="4"/>
        <w:jc w:val="both"/>
      </w:pPr>
      <w:r>
        <w:rPr>
          <w:rFonts w:hint="eastAsia"/>
        </w:rPr>
        <w:t>第三代半导体(以SiC、GaN为代表)相比传统硅基半导体</w:t>
      </w:r>
      <w:r>
        <w:rPr>
          <w:rFonts w:hint="eastAsia"/>
          <w:lang w:eastAsia="zh-CN"/>
        </w:rPr>
        <w:t>，</w:t>
      </w:r>
      <w:r>
        <w:rPr>
          <w:rFonts w:hint="eastAsia"/>
        </w:rPr>
        <w:t>具有禁带宽度大、击穿电场强、热导率高等优势</w:t>
      </w:r>
      <w:r>
        <w:rPr>
          <w:rFonts w:hint="eastAsia"/>
          <w:lang w:eastAsia="zh-CN"/>
        </w:rPr>
        <w:t>，</w:t>
      </w:r>
      <w:r>
        <w:rPr>
          <w:rFonts w:hint="eastAsia"/>
        </w:rPr>
        <w:t>是新能源汽车、5G通信、光伏发电等领域的核心器件材料。中国在该领域与国际差距相对较小</w:t>
      </w:r>
      <w:r>
        <w:rPr>
          <w:rFonts w:hint="eastAsia"/>
          <w:lang w:eastAsia="zh-CN"/>
        </w:rPr>
        <w:t>，</w:t>
      </w:r>
      <w:r>
        <w:rPr>
          <w:rFonts w:hint="eastAsia"/>
        </w:rPr>
        <w:t>是实现换道超车的重点方向。</w:t>
      </w:r>
    </w:p>
    <w:p w14:paraId="5262CF6C">
      <w:pPr>
        <w:pStyle w:val="4"/>
        <w:jc w:val="both"/>
        <w:rPr>
          <w:rFonts w:hint="eastAsia" w:eastAsia="仿宋"/>
          <w:lang w:eastAsia="zh-CN"/>
        </w:rPr>
      </w:pPr>
      <w:r>
        <w:rPr>
          <w:rFonts w:hint="eastAsia"/>
          <w:b/>
          <w:bCs/>
        </w:rPr>
        <w:t>技术细分</w:t>
      </w:r>
      <w:r>
        <w:rPr>
          <w:rFonts w:hint="eastAsia"/>
          <w:lang w:eastAsia="zh-CN"/>
        </w:rPr>
        <w:t>：</w:t>
      </w:r>
    </w:p>
    <w:p w14:paraId="315A994E">
      <w:pPr>
        <w:numPr>
          <w:ilvl w:val="0"/>
          <w:numId w:val="3"/>
        </w:numPr>
        <w:jc w:val="both"/>
      </w:pPr>
      <w:r>
        <w:rPr>
          <w:rFonts w:hint="eastAsia"/>
        </w:rPr>
        <w:t>SiC单晶生长(PVT法、溶液法)与晶圆加工(切割、研磨、抛光、清洗)</w:t>
      </w:r>
    </w:p>
    <w:p w14:paraId="06EE2B90">
      <w:pPr>
        <w:numPr>
          <w:ilvl w:val="0"/>
          <w:numId w:val="3"/>
        </w:numPr>
        <w:jc w:val="both"/>
      </w:pPr>
      <w:r>
        <w:rPr>
          <w:rFonts w:hint="eastAsia"/>
        </w:rPr>
        <w:t>GaN外延生长(MOCVD技术)与器件制造(HEMT高电子迁移率晶体管、肖特基二极管)</w:t>
      </w:r>
    </w:p>
    <w:p w14:paraId="3BA5CF60">
      <w:pPr>
        <w:numPr>
          <w:ilvl w:val="0"/>
          <w:numId w:val="3"/>
        </w:numPr>
        <w:jc w:val="both"/>
      </w:pPr>
      <w:r>
        <w:rPr>
          <w:rFonts w:hint="eastAsia"/>
        </w:rPr>
        <w:t>器件设计与仿真(TCAD工艺仿真、Sentaurus器件仿真)</w:t>
      </w:r>
    </w:p>
    <w:p w14:paraId="0B379FF1">
      <w:pPr>
        <w:numPr>
          <w:ilvl w:val="0"/>
          <w:numId w:val="3"/>
        </w:numPr>
        <w:jc w:val="both"/>
      </w:pPr>
      <w:r>
        <w:rPr>
          <w:rFonts w:hint="eastAsia"/>
        </w:rPr>
        <w:t>模块封装与可靠性(高温封装、热管理、栅极驱动)</w:t>
      </w:r>
    </w:p>
    <w:p w14:paraId="76209E58">
      <w:pPr>
        <w:pStyle w:val="45"/>
        <w:jc w:val="both"/>
        <w:rPr>
          <w:rFonts w:hint="eastAsia" w:eastAsia="仿宋"/>
          <w:lang w:eastAsia="zh-CN"/>
        </w:rPr>
      </w:pPr>
      <w:r>
        <w:rPr>
          <w:rFonts w:hint="eastAsia"/>
          <w:b/>
          <w:bCs/>
        </w:rPr>
        <w:t>关键岗位族</w:t>
      </w:r>
      <w:r>
        <w:rPr>
          <w:rFonts w:hint="eastAsia"/>
          <w:lang w:eastAsia="zh-CN"/>
        </w:rPr>
        <w:t>：</w:t>
      </w:r>
    </w:p>
    <w:p w14:paraId="77FA1E40">
      <w:pPr>
        <w:numPr>
          <w:ilvl w:val="0"/>
          <w:numId w:val="3"/>
        </w:numPr>
        <w:jc w:val="both"/>
      </w:pPr>
      <w:r>
        <w:rPr>
          <w:rFonts w:hint="eastAsia"/>
          <w:b/>
          <w:bCs/>
        </w:rPr>
        <w:t>晶体生长工程师</w:t>
      </w:r>
      <w:r>
        <w:rPr>
          <w:rFonts w:hint="eastAsia"/>
          <w:lang w:eastAsia="zh-CN"/>
        </w:rPr>
        <w:t>：</w:t>
      </w:r>
      <w:r>
        <w:rPr>
          <w:rFonts w:hint="eastAsia"/>
        </w:rPr>
        <w:t>负责SiC/GaN单晶或外延的生长工艺开发与优化</w:t>
      </w:r>
      <w:r>
        <w:rPr>
          <w:rFonts w:hint="eastAsia"/>
          <w:lang w:eastAsia="zh-CN"/>
        </w:rPr>
        <w:t>，</w:t>
      </w:r>
      <w:r>
        <w:rPr>
          <w:rFonts w:hint="eastAsia"/>
        </w:rPr>
        <w:t>需材料科学、物理化学背景</w:t>
      </w:r>
      <w:r>
        <w:rPr>
          <w:rFonts w:hint="eastAsia"/>
          <w:lang w:eastAsia="zh-CN"/>
        </w:rPr>
        <w:t>，</w:t>
      </w:r>
      <w:r>
        <w:rPr>
          <w:rFonts w:hint="eastAsia"/>
        </w:rPr>
        <w:t>精通MOCVD、PVT等设备操作</w:t>
      </w:r>
      <w:r>
        <w:rPr>
          <w:rFonts w:hint="eastAsia"/>
          <w:lang w:eastAsia="zh-CN"/>
        </w:rPr>
        <w:t>，</w:t>
      </w:r>
      <w:r>
        <w:rPr>
          <w:rFonts w:hint="eastAsia"/>
        </w:rPr>
        <w:t>熟悉缺陷分析(XRD、TEM、PL光致发光等表征手段)</w:t>
      </w:r>
      <w:r>
        <w:rPr>
          <w:rFonts w:hint="eastAsia"/>
          <w:lang w:eastAsia="zh-CN"/>
        </w:rPr>
        <w:t>，</w:t>
      </w:r>
      <w:r>
        <w:rPr>
          <w:rFonts w:hint="eastAsia"/>
        </w:rPr>
        <w:t>核心能力是通过工艺调控将位错密度、微管密度降至可接受水平</w:t>
      </w:r>
      <w:r>
        <w:rPr>
          <w:rFonts w:hint="eastAsia"/>
          <w:lang w:eastAsia="zh-CN"/>
        </w:rPr>
        <w:t>，</w:t>
      </w:r>
      <w:r>
        <w:rPr>
          <w:rFonts w:hint="eastAsia"/>
        </w:rPr>
        <w:t>提升晶圆良率。</w:t>
      </w:r>
    </w:p>
    <w:p w14:paraId="6AFE13A6">
      <w:pPr>
        <w:numPr>
          <w:ilvl w:val="0"/>
          <w:numId w:val="3"/>
        </w:numPr>
        <w:jc w:val="both"/>
      </w:pPr>
      <w:r>
        <w:rPr>
          <w:rFonts w:hint="eastAsia"/>
          <w:b/>
          <w:bCs/>
        </w:rPr>
        <w:t>器件物理工程师</w:t>
      </w:r>
      <w:r>
        <w:rPr>
          <w:rFonts w:hint="eastAsia"/>
          <w:lang w:eastAsia="zh-CN"/>
        </w:rPr>
        <w:t>：</w:t>
      </w:r>
      <w:r>
        <w:rPr>
          <w:rFonts w:hint="eastAsia"/>
        </w:rPr>
        <w:t>负责功率器件、射频器件的结构设计与性能优化</w:t>
      </w:r>
      <w:r>
        <w:rPr>
          <w:rFonts w:hint="eastAsia"/>
          <w:lang w:eastAsia="zh-CN"/>
        </w:rPr>
        <w:t>，</w:t>
      </w:r>
      <w:r>
        <w:rPr>
          <w:rFonts w:hint="eastAsia"/>
        </w:rPr>
        <w:t>需半导体物理、微电子学背景</w:t>
      </w:r>
      <w:r>
        <w:rPr>
          <w:rFonts w:hint="eastAsia"/>
          <w:lang w:eastAsia="zh-CN"/>
        </w:rPr>
        <w:t>，</w:t>
      </w:r>
      <w:r>
        <w:rPr>
          <w:rFonts w:hint="eastAsia"/>
        </w:rPr>
        <w:t>精通器件仿真软件</w:t>
      </w:r>
      <w:r>
        <w:rPr>
          <w:rFonts w:hint="eastAsia"/>
          <w:lang w:eastAsia="zh-CN"/>
        </w:rPr>
        <w:t>，</w:t>
      </w:r>
      <w:r>
        <w:rPr>
          <w:rFonts w:hint="eastAsia"/>
        </w:rPr>
        <w:t>深刻理解载流子输运、击穿机制、寄生效应</w:t>
      </w:r>
      <w:r>
        <w:rPr>
          <w:rFonts w:hint="eastAsia"/>
          <w:lang w:eastAsia="zh-CN"/>
        </w:rPr>
        <w:t>，</w:t>
      </w:r>
      <w:r>
        <w:rPr>
          <w:rFonts w:hint="eastAsia"/>
        </w:rPr>
        <w:t>目标是在耐压、导通电阻、开关速度等关键参数间实现最优平衡。</w:t>
      </w:r>
    </w:p>
    <w:p w14:paraId="36F1F684">
      <w:pPr>
        <w:numPr>
          <w:ilvl w:val="0"/>
          <w:numId w:val="3"/>
        </w:numPr>
        <w:jc w:val="both"/>
      </w:pPr>
      <w:r>
        <w:rPr>
          <w:rFonts w:hint="eastAsia"/>
          <w:b/>
          <w:bCs/>
        </w:rPr>
        <w:t>工艺集成工程师</w:t>
      </w:r>
      <w:r>
        <w:rPr>
          <w:rFonts w:hint="eastAsia"/>
          <w:lang w:eastAsia="zh-CN"/>
        </w:rPr>
        <w:t>：</w:t>
      </w:r>
      <w:r>
        <w:rPr>
          <w:rFonts w:hint="eastAsia"/>
        </w:rPr>
        <w:t>负责器件制造流程的设计与优化(光刻、离子注入、金属化、钝化等数十道工序)</w:t>
      </w:r>
      <w:r>
        <w:rPr>
          <w:rFonts w:hint="eastAsia"/>
          <w:lang w:eastAsia="zh-CN"/>
        </w:rPr>
        <w:t>，</w:t>
      </w:r>
      <w:r>
        <w:rPr>
          <w:rFonts w:hint="eastAsia"/>
        </w:rPr>
        <w:t>需微电子工艺背景</w:t>
      </w:r>
      <w:r>
        <w:rPr>
          <w:rFonts w:hint="eastAsia"/>
          <w:lang w:eastAsia="zh-CN"/>
        </w:rPr>
        <w:t>，</w:t>
      </w:r>
      <w:r>
        <w:rPr>
          <w:rFonts w:hint="eastAsia"/>
        </w:rPr>
        <w:t>熟悉洁净室操作、工艺设备(光刻机、刻蚀机、CVD/PVD设备)</w:t>
      </w:r>
      <w:r>
        <w:rPr>
          <w:rFonts w:hint="eastAsia"/>
          <w:lang w:eastAsia="zh-CN"/>
        </w:rPr>
        <w:t>，</w:t>
      </w:r>
      <w:r>
        <w:rPr>
          <w:rFonts w:hint="eastAsia"/>
        </w:rPr>
        <w:t>核心能力是通过DOE(实验设计)方法系统优化工艺窗口</w:t>
      </w:r>
      <w:r>
        <w:rPr>
          <w:rFonts w:hint="eastAsia"/>
          <w:lang w:eastAsia="zh-CN"/>
        </w:rPr>
        <w:t>，</w:t>
      </w:r>
      <w:r>
        <w:rPr>
          <w:rFonts w:hint="eastAsia"/>
        </w:rPr>
        <w:t>提升良率与一致性。</w:t>
      </w:r>
    </w:p>
    <w:p w14:paraId="58BB4C8F">
      <w:pPr>
        <w:pStyle w:val="45"/>
        <w:jc w:val="both"/>
      </w:pPr>
      <w:r>
        <w:rPr>
          <w:rFonts w:hint="eastAsia"/>
          <w:b/>
          <w:bCs/>
        </w:rPr>
        <w:t>赛道1-2</w:t>
      </w:r>
      <w:r>
        <w:rPr>
          <w:rFonts w:hint="eastAsia"/>
          <w:b/>
          <w:bCs/>
          <w:lang w:eastAsia="zh-CN"/>
        </w:rPr>
        <w:t>：</w:t>
      </w:r>
      <w:r>
        <w:rPr>
          <w:rFonts w:hint="eastAsia"/>
          <w:b/>
          <w:bCs/>
        </w:rPr>
        <w:t>先进封装与异构集成</w:t>
      </w:r>
    </w:p>
    <w:p w14:paraId="71CCB919">
      <w:pPr>
        <w:pStyle w:val="4"/>
        <w:jc w:val="both"/>
      </w:pPr>
      <w:r>
        <w:rPr>
          <w:rFonts w:hint="eastAsia"/>
        </w:rPr>
        <w:t>摩尔定律放缓背景下</w:t>
      </w:r>
      <w:r>
        <w:rPr>
          <w:rFonts w:hint="eastAsia"/>
          <w:lang w:eastAsia="zh-CN"/>
        </w:rPr>
        <w:t>，</w:t>
      </w:r>
      <w:r>
        <w:rPr>
          <w:rFonts w:hint="eastAsia"/>
        </w:rPr>
        <w:t>先进封装成为延续芯片性能提升的关键路径。2.5D/3D封装、Chiplet(芯粒)、Fan-Out(扇出型封装)等技术快速发展。中国台湾地区(台积电、日月光)在该领域领先</w:t>
      </w:r>
      <w:r>
        <w:rPr>
          <w:rFonts w:hint="eastAsia"/>
          <w:lang w:eastAsia="zh-CN"/>
        </w:rPr>
        <w:t>，</w:t>
      </w:r>
      <w:r>
        <w:rPr>
          <w:rFonts w:hint="eastAsia"/>
        </w:rPr>
        <w:t>中国大陆正加速追赶。</w:t>
      </w:r>
    </w:p>
    <w:p w14:paraId="43DB8D6E">
      <w:pPr>
        <w:pStyle w:val="4"/>
        <w:jc w:val="both"/>
        <w:rPr>
          <w:rFonts w:hint="eastAsia" w:eastAsia="仿宋"/>
          <w:lang w:eastAsia="zh-CN"/>
        </w:rPr>
      </w:pPr>
      <w:r>
        <w:rPr>
          <w:rFonts w:hint="eastAsia"/>
          <w:b/>
          <w:bCs/>
        </w:rPr>
        <w:t>技术细分</w:t>
      </w:r>
      <w:r>
        <w:rPr>
          <w:rFonts w:hint="eastAsia"/>
          <w:lang w:eastAsia="zh-CN"/>
        </w:rPr>
        <w:t>：</w:t>
      </w:r>
    </w:p>
    <w:p w14:paraId="47FB52B1">
      <w:pPr>
        <w:numPr>
          <w:ilvl w:val="0"/>
          <w:numId w:val="3"/>
        </w:numPr>
        <w:jc w:val="both"/>
      </w:pPr>
      <w:r>
        <w:rPr>
          <w:rFonts w:hint="eastAsia"/>
        </w:rPr>
        <w:t>TSV(硅通孔)技术</w:t>
      </w:r>
      <w:r>
        <w:rPr>
          <w:rFonts w:hint="eastAsia"/>
          <w:lang w:eastAsia="zh-CN"/>
        </w:rPr>
        <w:t>：</w:t>
      </w:r>
      <w:r>
        <w:rPr>
          <w:rFonts w:hint="eastAsia"/>
        </w:rPr>
        <w:t>深硅刻蚀、孔壁绝缘、铜电镀填充</w:t>
      </w:r>
    </w:p>
    <w:p w14:paraId="314F3135">
      <w:pPr>
        <w:numPr>
          <w:ilvl w:val="0"/>
          <w:numId w:val="3"/>
        </w:numPr>
        <w:jc w:val="both"/>
      </w:pPr>
      <w:r>
        <w:rPr>
          <w:rFonts w:hint="eastAsia"/>
        </w:rPr>
        <w:t>Micro-Bump与混合键合(Hybrid</w:t>
      </w:r>
      <w:r>
        <w:t xml:space="preserve"> Bonding)</w:t>
      </w:r>
    </w:p>
    <w:p w14:paraId="5086C49D">
      <w:pPr>
        <w:numPr>
          <w:ilvl w:val="0"/>
          <w:numId w:val="3"/>
        </w:numPr>
        <w:jc w:val="both"/>
      </w:pPr>
      <w:r>
        <w:rPr>
          <w:rFonts w:hint="eastAsia"/>
        </w:rPr>
        <w:t>RDL(再布线层)设计与制造</w:t>
      </w:r>
    </w:p>
    <w:p w14:paraId="155CEF57">
      <w:pPr>
        <w:numPr>
          <w:ilvl w:val="0"/>
          <w:numId w:val="3"/>
        </w:numPr>
        <w:jc w:val="both"/>
      </w:pPr>
      <w:r>
        <w:rPr>
          <w:rFonts w:hint="eastAsia"/>
        </w:rPr>
        <w:t>热管理与信号完整性设计</w:t>
      </w:r>
    </w:p>
    <w:p w14:paraId="1B3889EA">
      <w:pPr>
        <w:pStyle w:val="45"/>
        <w:jc w:val="both"/>
        <w:rPr>
          <w:rFonts w:hint="eastAsia" w:eastAsia="仿宋"/>
          <w:lang w:eastAsia="zh-CN"/>
        </w:rPr>
      </w:pPr>
      <w:r>
        <w:rPr>
          <w:rFonts w:hint="eastAsia"/>
          <w:b/>
          <w:bCs/>
        </w:rPr>
        <w:t>关键岗位族</w:t>
      </w:r>
      <w:r>
        <w:rPr>
          <w:rFonts w:hint="eastAsia"/>
          <w:lang w:eastAsia="zh-CN"/>
        </w:rPr>
        <w:t>：</w:t>
      </w:r>
    </w:p>
    <w:p w14:paraId="50ADB486">
      <w:pPr>
        <w:numPr>
          <w:ilvl w:val="0"/>
          <w:numId w:val="3"/>
        </w:numPr>
        <w:jc w:val="both"/>
      </w:pPr>
      <w:r>
        <w:rPr>
          <w:rFonts w:hint="eastAsia"/>
          <w:b/>
          <w:bCs/>
        </w:rPr>
        <w:t>封装设计工程师</w:t>
      </w:r>
      <w:r>
        <w:rPr>
          <w:rFonts w:hint="eastAsia"/>
          <w:lang w:eastAsia="zh-CN"/>
        </w:rPr>
        <w:t>：</w:t>
      </w:r>
      <w:r>
        <w:rPr>
          <w:rFonts w:hint="eastAsia"/>
        </w:rPr>
        <w:t>负责先进封装方案的电气设计、热仿真、机械可靠性分析</w:t>
      </w:r>
      <w:r>
        <w:rPr>
          <w:rFonts w:hint="eastAsia"/>
          <w:lang w:eastAsia="zh-CN"/>
        </w:rPr>
        <w:t>，</w:t>
      </w:r>
      <w:r>
        <w:rPr>
          <w:rFonts w:hint="eastAsia"/>
        </w:rPr>
        <w:t>需电子工程背景</w:t>
      </w:r>
      <w:r>
        <w:rPr>
          <w:rFonts w:hint="eastAsia"/>
          <w:lang w:eastAsia="zh-CN"/>
        </w:rPr>
        <w:t>，</w:t>
      </w:r>
      <w:r>
        <w:rPr>
          <w:rFonts w:hint="eastAsia"/>
        </w:rPr>
        <w:t>精通ANSYS、Cadence等EDA工具</w:t>
      </w:r>
      <w:r>
        <w:rPr>
          <w:rFonts w:hint="eastAsia"/>
          <w:lang w:eastAsia="zh-CN"/>
        </w:rPr>
        <w:t>，</w:t>
      </w:r>
      <w:r>
        <w:rPr>
          <w:rFonts w:hint="eastAsia"/>
        </w:rPr>
        <w:t>熟悉信号完整性、电源完整性、热分析。</w:t>
      </w:r>
    </w:p>
    <w:p w14:paraId="703C3A95">
      <w:pPr>
        <w:numPr>
          <w:ilvl w:val="0"/>
          <w:numId w:val="3"/>
        </w:numPr>
        <w:jc w:val="both"/>
      </w:pPr>
      <w:r>
        <w:rPr>
          <w:rFonts w:hint="eastAsia"/>
          <w:b/>
          <w:bCs/>
        </w:rPr>
        <w:t>封装工艺工程师</w:t>
      </w:r>
      <w:r>
        <w:rPr>
          <w:rFonts w:hint="eastAsia"/>
          <w:lang w:eastAsia="zh-CN"/>
        </w:rPr>
        <w:t>：</w:t>
      </w:r>
      <w:r>
        <w:rPr>
          <w:rFonts w:hint="eastAsia"/>
        </w:rPr>
        <w:t>负责封装制程开发</w:t>
      </w:r>
      <w:r>
        <w:rPr>
          <w:rFonts w:hint="eastAsia"/>
          <w:lang w:eastAsia="zh-CN"/>
        </w:rPr>
        <w:t>，</w:t>
      </w:r>
      <w:r>
        <w:rPr>
          <w:rFonts w:hint="eastAsia"/>
        </w:rPr>
        <w:t>需材料科学或机械工程背景</w:t>
      </w:r>
      <w:r>
        <w:rPr>
          <w:rFonts w:hint="eastAsia"/>
          <w:lang w:eastAsia="zh-CN"/>
        </w:rPr>
        <w:t>，</w:t>
      </w:r>
      <w:r>
        <w:rPr>
          <w:rFonts w:hint="eastAsia"/>
        </w:rPr>
        <w:t>熟悉晶圆级封装设备、引线键合、倒装焊等工艺</w:t>
      </w:r>
      <w:r>
        <w:rPr>
          <w:rFonts w:hint="eastAsia"/>
          <w:lang w:eastAsia="zh-CN"/>
        </w:rPr>
        <w:t>，</w:t>
      </w:r>
      <w:r>
        <w:rPr>
          <w:rFonts w:hint="eastAsia"/>
        </w:rPr>
        <w:t>核心挑战是实现微米甚至亚微米精度的对准与键合。</w:t>
      </w:r>
    </w:p>
    <w:p w14:paraId="4A1270D7">
      <w:pPr>
        <w:pStyle w:val="45"/>
        <w:jc w:val="both"/>
      </w:pPr>
      <w:r>
        <w:rPr>
          <w:rFonts w:hint="eastAsia"/>
          <w:b/>
          <w:bCs/>
        </w:rPr>
        <w:t>赛道1-3</w:t>
      </w:r>
      <w:r>
        <w:rPr>
          <w:rFonts w:hint="eastAsia"/>
          <w:b/>
          <w:bCs/>
          <w:lang w:eastAsia="zh-CN"/>
        </w:rPr>
        <w:t>：</w:t>
      </w:r>
      <w:r>
        <w:rPr>
          <w:rFonts w:hint="eastAsia"/>
          <w:b/>
          <w:bCs/>
        </w:rPr>
        <w:t>新型显示与光电材料</w:t>
      </w:r>
    </w:p>
    <w:p w14:paraId="3D366EFF">
      <w:pPr>
        <w:pStyle w:val="4"/>
        <w:jc w:val="both"/>
      </w:pPr>
      <w:r>
        <w:rPr>
          <w:rFonts w:hint="eastAsia"/>
        </w:rPr>
        <w:t>包括Micro-LED、量子点显示(QLED)、钙钛矿LED、柔性OLED等新一代显示技术</w:t>
      </w:r>
      <w:r>
        <w:rPr>
          <w:rFonts w:hint="eastAsia"/>
          <w:lang w:eastAsia="zh-CN"/>
        </w:rPr>
        <w:t>，</w:t>
      </w:r>
      <w:r>
        <w:rPr>
          <w:rFonts w:hint="eastAsia"/>
        </w:rPr>
        <w:t>以及光通信用的硅光子、光电探测器等。</w:t>
      </w:r>
    </w:p>
    <w:p w14:paraId="68A3FD4E">
      <w:pPr>
        <w:pStyle w:val="4"/>
        <w:jc w:val="both"/>
        <w:rPr>
          <w:rFonts w:hint="eastAsia" w:eastAsia="仿宋"/>
          <w:lang w:eastAsia="zh-CN"/>
        </w:rPr>
      </w:pPr>
      <w:r>
        <w:rPr>
          <w:rFonts w:hint="eastAsia"/>
          <w:b/>
          <w:bCs/>
        </w:rPr>
        <w:t>关键岗位族</w:t>
      </w:r>
      <w:r>
        <w:rPr>
          <w:rFonts w:hint="eastAsia"/>
          <w:lang w:eastAsia="zh-CN"/>
        </w:rPr>
        <w:t>：</w:t>
      </w:r>
    </w:p>
    <w:p w14:paraId="572CE48F">
      <w:pPr>
        <w:numPr>
          <w:ilvl w:val="0"/>
          <w:numId w:val="3"/>
        </w:numPr>
        <w:jc w:val="both"/>
      </w:pPr>
      <w:r>
        <w:rPr>
          <w:rFonts w:hint="eastAsia"/>
          <w:b/>
          <w:bCs/>
        </w:rPr>
        <w:t>显示器件工程师</w:t>
      </w:r>
      <w:r>
        <w:rPr>
          <w:rFonts w:hint="eastAsia"/>
          <w:lang w:eastAsia="zh-CN"/>
        </w:rPr>
        <w:t>：</w:t>
      </w:r>
      <w:r>
        <w:rPr>
          <w:rFonts w:hint="eastAsia"/>
        </w:rPr>
        <w:t>负责Micro-LED巨量转移、量子点合成与封装、钙钛矿稳定性改进等</w:t>
      </w:r>
      <w:r>
        <w:rPr>
          <w:rFonts w:hint="eastAsia"/>
          <w:lang w:eastAsia="zh-CN"/>
        </w:rPr>
        <w:t>，</w:t>
      </w:r>
      <w:r>
        <w:rPr>
          <w:rFonts w:hint="eastAsia"/>
        </w:rPr>
        <w:t>需光电子学、材料化学背景。</w:t>
      </w:r>
    </w:p>
    <w:p w14:paraId="658D080A">
      <w:pPr>
        <w:numPr>
          <w:ilvl w:val="0"/>
          <w:numId w:val="3"/>
        </w:numPr>
        <w:jc w:val="both"/>
      </w:pPr>
      <w:r>
        <w:rPr>
          <w:rFonts w:hint="eastAsia"/>
          <w:b/>
          <w:bCs/>
        </w:rPr>
        <w:t>光学设计工程师</w:t>
      </w:r>
      <w:r>
        <w:rPr>
          <w:rFonts w:hint="eastAsia"/>
          <w:lang w:eastAsia="zh-CN"/>
        </w:rPr>
        <w:t>：</w:t>
      </w:r>
      <w:r>
        <w:rPr>
          <w:rFonts w:hint="eastAsia"/>
        </w:rPr>
        <w:t>负责显示模组的光学设计(背光、颜色管理、视角优化)</w:t>
      </w:r>
      <w:r>
        <w:rPr>
          <w:rFonts w:hint="eastAsia"/>
          <w:lang w:eastAsia="zh-CN"/>
        </w:rPr>
        <w:t>，</w:t>
      </w:r>
      <w:r>
        <w:rPr>
          <w:rFonts w:hint="eastAsia"/>
        </w:rPr>
        <w:t>需光学工程背景</w:t>
      </w:r>
      <w:r>
        <w:rPr>
          <w:rFonts w:hint="eastAsia"/>
          <w:lang w:eastAsia="zh-CN"/>
        </w:rPr>
        <w:t>，</w:t>
      </w:r>
      <w:r>
        <w:rPr>
          <w:rFonts w:hint="eastAsia"/>
        </w:rPr>
        <w:t>精通TracePro、LightTools等光学仿真软件。</w:t>
      </w:r>
    </w:p>
    <w:p w14:paraId="21D9B2DC">
      <w:pPr>
        <w:pStyle w:val="45"/>
        <w:jc w:val="both"/>
      </w:pPr>
      <w:r>
        <w:rPr>
          <w:rFonts w:hint="eastAsia"/>
          <w:b/>
          <w:bCs/>
        </w:rPr>
        <w:t>方向二</w:t>
      </w:r>
      <w:r>
        <w:rPr>
          <w:rFonts w:hint="eastAsia"/>
          <w:b/>
          <w:bCs/>
          <w:lang w:eastAsia="zh-CN"/>
        </w:rPr>
        <w:t>：</w:t>
      </w:r>
      <w:r>
        <w:rPr>
          <w:rFonts w:hint="eastAsia"/>
          <w:b/>
          <w:bCs/>
        </w:rPr>
        <w:t>前沿能源材料(支撑双碳目标的关键技术)</w:t>
      </w:r>
    </w:p>
    <w:p w14:paraId="35967A04">
      <w:pPr>
        <w:pStyle w:val="4"/>
        <w:jc w:val="both"/>
      </w:pPr>
      <w:r>
        <w:rPr>
          <w:rFonts w:hint="eastAsia"/>
          <w:b/>
          <w:bCs/>
        </w:rPr>
        <w:t>赛道2-1</w:t>
      </w:r>
      <w:r>
        <w:rPr>
          <w:rFonts w:hint="eastAsia"/>
          <w:b/>
          <w:bCs/>
          <w:lang w:eastAsia="zh-CN"/>
        </w:rPr>
        <w:t>：</w:t>
      </w:r>
      <w:r>
        <w:rPr>
          <w:rFonts w:hint="eastAsia"/>
          <w:b/>
          <w:bCs/>
        </w:rPr>
        <w:t>新一代储能材料与技术</w:t>
      </w:r>
    </w:p>
    <w:p w14:paraId="428ACD7A">
      <w:pPr>
        <w:pStyle w:val="4"/>
        <w:jc w:val="both"/>
      </w:pPr>
      <w:r>
        <w:rPr>
          <w:rFonts w:hint="eastAsia"/>
        </w:rPr>
        <w:t>锂电池经过30年发展已相对成熟</w:t>
      </w:r>
      <w:r>
        <w:rPr>
          <w:rFonts w:hint="eastAsia"/>
          <w:lang w:eastAsia="zh-CN"/>
        </w:rPr>
        <w:t>，</w:t>
      </w:r>
      <w:r>
        <w:rPr>
          <w:rFonts w:hint="eastAsia"/>
        </w:rPr>
        <w:t>但能量密度接近理论极限。固态电池(全固态、半固态)、锂硫电池、锂金属电池、钠离子电池等新体系是下一代方向。</w:t>
      </w:r>
    </w:p>
    <w:p w14:paraId="310C8889">
      <w:pPr>
        <w:pStyle w:val="4"/>
        <w:jc w:val="both"/>
        <w:rPr>
          <w:rFonts w:hint="eastAsia" w:eastAsia="仿宋"/>
          <w:lang w:eastAsia="zh-CN"/>
        </w:rPr>
      </w:pPr>
      <w:r>
        <w:rPr>
          <w:rFonts w:hint="eastAsia"/>
          <w:b/>
          <w:bCs/>
        </w:rPr>
        <w:t>技术细分</w:t>
      </w:r>
      <w:r>
        <w:rPr>
          <w:rFonts w:hint="eastAsia"/>
          <w:lang w:eastAsia="zh-CN"/>
        </w:rPr>
        <w:t>：</w:t>
      </w:r>
    </w:p>
    <w:p w14:paraId="29C61E7C">
      <w:pPr>
        <w:numPr>
          <w:ilvl w:val="0"/>
          <w:numId w:val="3"/>
        </w:numPr>
        <w:jc w:val="both"/>
      </w:pPr>
      <w:r>
        <w:rPr>
          <w:rFonts w:hint="eastAsia"/>
        </w:rPr>
        <w:t>固态电解质</w:t>
      </w:r>
      <w:r>
        <w:rPr>
          <w:rFonts w:hint="eastAsia"/>
          <w:lang w:eastAsia="zh-CN"/>
        </w:rPr>
        <w:t>：</w:t>
      </w:r>
      <w:r>
        <w:rPr>
          <w:rFonts w:hint="eastAsia"/>
        </w:rPr>
        <w:t>氧化物(LLZO)、硫化物(LGPS系)、聚合物(PEO基)的合成与性能优化</w:t>
      </w:r>
    </w:p>
    <w:p w14:paraId="4E3CFD31">
      <w:pPr>
        <w:numPr>
          <w:ilvl w:val="0"/>
          <w:numId w:val="3"/>
        </w:numPr>
        <w:jc w:val="both"/>
      </w:pPr>
      <w:r>
        <w:rPr>
          <w:rFonts w:hint="eastAsia"/>
        </w:rPr>
        <w:t>锂金属负极</w:t>
      </w:r>
      <w:r>
        <w:rPr>
          <w:rFonts w:hint="eastAsia"/>
          <w:lang w:eastAsia="zh-CN"/>
        </w:rPr>
        <w:t>：</w:t>
      </w:r>
      <w:r>
        <w:rPr>
          <w:rFonts w:hint="eastAsia"/>
        </w:rPr>
        <w:t>锂枝晶抑制、界面稳定、无负极(Anode-free)技术</w:t>
      </w:r>
    </w:p>
    <w:p w14:paraId="145C4DED">
      <w:pPr>
        <w:numPr>
          <w:ilvl w:val="0"/>
          <w:numId w:val="3"/>
        </w:numPr>
        <w:jc w:val="both"/>
      </w:pPr>
      <w:r>
        <w:rPr>
          <w:rFonts w:hint="eastAsia"/>
        </w:rPr>
        <w:t>高镍/高电压正极材料</w:t>
      </w:r>
      <w:r>
        <w:rPr>
          <w:rFonts w:hint="eastAsia"/>
          <w:lang w:eastAsia="zh-CN"/>
        </w:rPr>
        <w:t>：</w:t>
      </w:r>
      <w:r>
        <w:rPr>
          <w:rFonts w:hint="eastAsia"/>
        </w:rPr>
        <w:t>单晶化、掺杂改性、包覆技术</w:t>
      </w:r>
    </w:p>
    <w:p w14:paraId="67D1536F">
      <w:pPr>
        <w:numPr>
          <w:ilvl w:val="0"/>
          <w:numId w:val="3"/>
        </w:numPr>
        <w:jc w:val="both"/>
      </w:pPr>
      <w:r>
        <w:rPr>
          <w:rFonts w:hint="eastAsia"/>
        </w:rPr>
        <w:t>电池制造工艺</w:t>
      </w:r>
      <w:r>
        <w:rPr>
          <w:rFonts w:hint="eastAsia"/>
          <w:lang w:eastAsia="zh-CN"/>
        </w:rPr>
        <w:t>：</w:t>
      </w:r>
      <w:r>
        <w:rPr>
          <w:rFonts w:hint="eastAsia"/>
        </w:rPr>
        <w:t>全固态电池的堆栈工艺、原位固化技术</w:t>
      </w:r>
    </w:p>
    <w:p w14:paraId="56305BE1">
      <w:pPr>
        <w:pStyle w:val="45"/>
        <w:jc w:val="both"/>
        <w:rPr>
          <w:rFonts w:hint="eastAsia" w:eastAsia="仿宋"/>
          <w:lang w:eastAsia="zh-CN"/>
        </w:rPr>
      </w:pPr>
      <w:r>
        <w:rPr>
          <w:rFonts w:hint="eastAsia"/>
          <w:b/>
          <w:bCs/>
        </w:rPr>
        <w:t>关键岗位族</w:t>
      </w:r>
      <w:r>
        <w:rPr>
          <w:rFonts w:hint="eastAsia"/>
          <w:lang w:eastAsia="zh-CN"/>
        </w:rPr>
        <w:t>：</w:t>
      </w:r>
    </w:p>
    <w:p w14:paraId="594054FE">
      <w:pPr>
        <w:numPr>
          <w:ilvl w:val="0"/>
          <w:numId w:val="3"/>
        </w:numPr>
        <w:jc w:val="both"/>
      </w:pPr>
      <w:r>
        <w:rPr>
          <w:rFonts w:hint="eastAsia"/>
          <w:b/>
          <w:bCs/>
        </w:rPr>
        <w:t>电化学工程师</w:t>
      </w:r>
      <w:r>
        <w:rPr>
          <w:rFonts w:hint="eastAsia"/>
          <w:lang w:eastAsia="zh-CN"/>
        </w:rPr>
        <w:t>：</w:t>
      </w:r>
      <w:r>
        <w:rPr>
          <w:rFonts w:hint="eastAsia"/>
        </w:rPr>
        <w:t>负责电池体系的设计与测试</w:t>
      </w:r>
      <w:r>
        <w:rPr>
          <w:rFonts w:hint="eastAsia"/>
          <w:lang w:eastAsia="zh-CN"/>
        </w:rPr>
        <w:t>，</w:t>
      </w:r>
      <w:r>
        <w:rPr>
          <w:rFonts w:hint="eastAsia"/>
        </w:rPr>
        <w:t>需电化学、材料化学背景</w:t>
      </w:r>
      <w:r>
        <w:rPr>
          <w:rFonts w:hint="eastAsia"/>
          <w:lang w:eastAsia="zh-CN"/>
        </w:rPr>
        <w:t>，</w:t>
      </w:r>
      <w:r>
        <w:rPr>
          <w:rFonts w:hint="eastAsia"/>
        </w:rPr>
        <w:t>精通电化学工作站、电池测试系统</w:t>
      </w:r>
      <w:r>
        <w:rPr>
          <w:rFonts w:hint="eastAsia"/>
          <w:lang w:eastAsia="zh-CN"/>
        </w:rPr>
        <w:t>，</w:t>
      </w:r>
      <w:r>
        <w:rPr>
          <w:rFonts w:hint="eastAsia"/>
        </w:rPr>
        <w:t>深刻理解电极反应动力学、界面化学、容量衰减机制。</w:t>
      </w:r>
    </w:p>
    <w:p w14:paraId="15D9D4E1">
      <w:pPr>
        <w:numPr>
          <w:ilvl w:val="0"/>
          <w:numId w:val="3"/>
        </w:numPr>
        <w:jc w:val="both"/>
      </w:pPr>
      <w:r>
        <w:rPr>
          <w:rFonts w:hint="eastAsia"/>
          <w:b/>
          <w:bCs/>
        </w:rPr>
        <w:t>材料合成工程师</w:t>
      </w:r>
      <w:r>
        <w:rPr>
          <w:rFonts w:hint="eastAsia"/>
          <w:lang w:eastAsia="zh-CN"/>
        </w:rPr>
        <w:t>：</w:t>
      </w:r>
      <w:r>
        <w:rPr>
          <w:rFonts w:hint="eastAsia"/>
        </w:rPr>
        <w:t>负责固态电解质、正负极材料的合成工艺开发</w:t>
      </w:r>
      <w:r>
        <w:rPr>
          <w:rFonts w:hint="eastAsia"/>
          <w:lang w:eastAsia="zh-CN"/>
        </w:rPr>
        <w:t>，</w:t>
      </w:r>
      <w:r>
        <w:rPr>
          <w:rFonts w:hint="eastAsia"/>
        </w:rPr>
        <w:t>需无机化学、材料合成背景</w:t>
      </w:r>
      <w:r>
        <w:rPr>
          <w:rFonts w:hint="eastAsia"/>
          <w:lang w:eastAsia="zh-CN"/>
        </w:rPr>
        <w:t>，</w:t>
      </w:r>
      <w:r>
        <w:rPr>
          <w:rFonts w:hint="eastAsia"/>
        </w:rPr>
        <w:t>熟悉固相反应、溶胶凝胶、薄膜沉积等合成方法</w:t>
      </w:r>
      <w:r>
        <w:rPr>
          <w:rFonts w:hint="eastAsia"/>
          <w:lang w:eastAsia="zh-CN"/>
        </w:rPr>
        <w:t>，</w:t>
      </w:r>
      <w:r>
        <w:rPr>
          <w:rFonts w:hint="eastAsia"/>
        </w:rPr>
        <w:t>掌握XRD、SEM、EIS等表征技术。</w:t>
      </w:r>
    </w:p>
    <w:p w14:paraId="0E8DB4F9">
      <w:pPr>
        <w:numPr>
          <w:ilvl w:val="0"/>
          <w:numId w:val="3"/>
        </w:numPr>
        <w:jc w:val="both"/>
      </w:pPr>
      <w:r>
        <w:rPr>
          <w:rFonts w:hint="eastAsia"/>
          <w:b/>
          <w:bCs/>
        </w:rPr>
        <w:t>电池工艺工程师</w:t>
      </w:r>
      <w:r>
        <w:rPr>
          <w:rFonts w:hint="eastAsia"/>
          <w:lang w:eastAsia="zh-CN"/>
        </w:rPr>
        <w:t>：</w:t>
      </w:r>
      <w:r>
        <w:rPr>
          <w:rFonts w:hint="eastAsia"/>
        </w:rPr>
        <w:t>负责电池中试放大与量产工艺</w:t>
      </w:r>
      <w:r>
        <w:rPr>
          <w:rFonts w:hint="eastAsia"/>
          <w:lang w:eastAsia="zh-CN"/>
        </w:rPr>
        <w:t>，</w:t>
      </w:r>
      <w:r>
        <w:rPr>
          <w:rFonts w:hint="eastAsia"/>
        </w:rPr>
        <w:t>需化学工程背景</w:t>
      </w:r>
      <w:r>
        <w:rPr>
          <w:rFonts w:hint="eastAsia"/>
          <w:lang w:eastAsia="zh-CN"/>
        </w:rPr>
        <w:t>，</w:t>
      </w:r>
      <w:r>
        <w:rPr>
          <w:rFonts w:hint="eastAsia"/>
        </w:rPr>
        <w:t>熟悉涂布、辊压、切片、叠片/卷绕、注液、化成等工艺</w:t>
      </w:r>
      <w:r>
        <w:rPr>
          <w:rFonts w:hint="eastAsia"/>
          <w:lang w:eastAsia="zh-CN"/>
        </w:rPr>
        <w:t>，</w:t>
      </w:r>
      <w:r>
        <w:rPr>
          <w:rFonts w:hint="eastAsia"/>
        </w:rPr>
        <w:t>核心能力是将实验室配方转化为稳定的生产工艺</w:t>
      </w:r>
      <w:r>
        <w:rPr>
          <w:rFonts w:hint="eastAsia"/>
          <w:lang w:eastAsia="zh-CN"/>
        </w:rPr>
        <w:t>，</w:t>
      </w:r>
      <w:r>
        <w:rPr>
          <w:rFonts w:hint="eastAsia"/>
        </w:rPr>
        <w:t>控制一致性与成本。</w:t>
      </w:r>
    </w:p>
    <w:p w14:paraId="19C10873">
      <w:pPr>
        <w:pStyle w:val="45"/>
        <w:jc w:val="both"/>
      </w:pPr>
      <w:r>
        <w:rPr>
          <w:rFonts w:hint="eastAsia"/>
          <w:b/>
          <w:bCs/>
        </w:rPr>
        <w:t>赛道2-2</w:t>
      </w:r>
      <w:r>
        <w:rPr>
          <w:rFonts w:hint="eastAsia"/>
          <w:b/>
          <w:bCs/>
          <w:lang w:eastAsia="zh-CN"/>
        </w:rPr>
        <w:t>：</w:t>
      </w:r>
      <w:r>
        <w:rPr>
          <w:rFonts w:hint="eastAsia"/>
          <w:b/>
          <w:bCs/>
        </w:rPr>
        <w:t>高效光伏材料与组件</w:t>
      </w:r>
    </w:p>
    <w:p w14:paraId="52EC3764">
      <w:pPr>
        <w:pStyle w:val="4"/>
        <w:jc w:val="both"/>
      </w:pPr>
      <w:r>
        <w:rPr>
          <w:rFonts w:hint="eastAsia"/>
        </w:rPr>
        <w:t>太阳能是最具潜力的可再生能源。晶硅电池效率已接近理论极限(~29%)</w:t>
      </w:r>
      <w:r>
        <w:rPr>
          <w:rFonts w:hint="eastAsia"/>
          <w:lang w:eastAsia="zh-CN"/>
        </w:rPr>
        <w:t>，</w:t>
      </w:r>
      <w:r>
        <w:rPr>
          <w:rFonts w:hint="eastAsia"/>
        </w:rPr>
        <w:t>钙钛矿、钙钛矿/硅叠层电池是突破方向。</w:t>
      </w:r>
    </w:p>
    <w:p w14:paraId="43FF5437">
      <w:pPr>
        <w:pStyle w:val="4"/>
        <w:jc w:val="both"/>
        <w:rPr>
          <w:rFonts w:hint="eastAsia" w:eastAsia="仿宋"/>
          <w:lang w:eastAsia="zh-CN"/>
        </w:rPr>
      </w:pPr>
      <w:r>
        <w:rPr>
          <w:rFonts w:hint="eastAsia"/>
          <w:b/>
          <w:bCs/>
        </w:rPr>
        <w:t>技术细分</w:t>
      </w:r>
      <w:r>
        <w:rPr>
          <w:rFonts w:hint="eastAsia"/>
          <w:lang w:eastAsia="zh-CN"/>
        </w:rPr>
        <w:t>：</w:t>
      </w:r>
    </w:p>
    <w:p w14:paraId="5740089D">
      <w:pPr>
        <w:numPr>
          <w:ilvl w:val="0"/>
          <w:numId w:val="3"/>
        </w:numPr>
        <w:jc w:val="both"/>
      </w:pPr>
      <w:r>
        <w:rPr>
          <w:rFonts w:hint="eastAsia"/>
        </w:rPr>
        <w:t>钙钛矿太阳能电池</w:t>
      </w:r>
      <w:r>
        <w:rPr>
          <w:rFonts w:hint="eastAsia"/>
          <w:lang w:eastAsia="zh-CN"/>
        </w:rPr>
        <w:t>：</w:t>
      </w:r>
      <w:r>
        <w:rPr>
          <w:rFonts w:hint="eastAsia"/>
        </w:rPr>
        <w:t>组分工程(FA/MA/Cs混合阳离子)、界面工程(电子/空穴传输层)、稳定性提升(水氧阻隔、离子迁移抑制)</w:t>
      </w:r>
    </w:p>
    <w:p w14:paraId="370537DD">
      <w:pPr>
        <w:numPr>
          <w:ilvl w:val="0"/>
          <w:numId w:val="3"/>
        </w:numPr>
        <w:jc w:val="both"/>
      </w:pPr>
      <w:r>
        <w:rPr>
          <w:rFonts w:hint="eastAsia"/>
        </w:rPr>
        <w:t>叠层电池</w:t>
      </w:r>
      <w:r>
        <w:rPr>
          <w:rFonts w:hint="eastAsia"/>
          <w:lang w:eastAsia="zh-CN"/>
        </w:rPr>
        <w:t>：</w:t>
      </w:r>
      <w:r>
        <w:rPr>
          <w:rFonts w:hint="eastAsia"/>
        </w:rPr>
        <w:t>能带匹配设计、透明电极、互连层(Recombination</w:t>
      </w:r>
      <w:r>
        <w:t xml:space="preserve"> Layer)</w:t>
      </w:r>
    </w:p>
    <w:p w14:paraId="692B2861">
      <w:pPr>
        <w:numPr>
          <w:ilvl w:val="0"/>
          <w:numId w:val="3"/>
        </w:numPr>
        <w:jc w:val="both"/>
      </w:pPr>
      <w:r>
        <w:rPr>
          <w:rFonts w:hint="eastAsia"/>
        </w:rPr>
        <w:t>先进晶硅技术</w:t>
      </w:r>
      <w:r>
        <w:rPr>
          <w:rFonts w:hint="eastAsia"/>
          <w:lang w:eastAsia="zh-CN"/>
        </w:rPr>
        <w:t>：</w:t>
      </w:r>
      <w:r>
        <w:rPr>
          <w:rFonts w:hint="eastAsia"/>
        </w:rPr>
        <w:t>TOPCon(隧穿氧化层钝化接触)、HJT(异质结)、IBC(背接触)</w:t>
      </w:r>
    </w:p>
    <w:p w14:paraId="7C78EBD3">
      <w:pPr>
        <w:pStyle w:val="45"/>
        <w:jc w:val="both"/>
        <w:rPr>
          <w:rFonts w:hint="eastAsia" w:eastAsia="仿宋"/>
          <w:lang w:eastAsia="zh-CN"/>
        </w:rPr>
      </w:pPr>
      <w:r>
        <w:rPr>
          <w:rFonts w:hint="eastAsia"/>
          <w:b/>
          <w:bCs/>
        </w:rPr>
        <w:t>关键岗位族</w:t>
      </w:r>
      <w:r>
        <w:rPr>
          <w:rFonts w:hint="eastAsia"/>
          <w:lang w:eastAsia="zh-CN"/>
        </w:rPr>
        <w:t>：</w:t>
      </w:r>
    </w:p>
    <w:p w14:paraId="64AF3850">
      <w:pPr>
        <w:numPr>
          <w:ilvl w:val="0"/>
          <w:numId w:val="3"/>
        </w:numPr>
        <w:jc w:val="both"/>
      </w:pPr>
      <w:r>
        <w:rPr>
          <w:rFonts w:hint="eastAsia"/>
          <w:b/>
          <w:bCs/>
        </w:rPr>
        <w:t>光伏器件工程师</w:t>
      </w:r>
      <w:r>
        <w:rPr>
          <w:rFonts w:hint="eastAsia"/>
          <w:lang w:eastAsia="zh-CN"/>
        </w:rPr>
        <w:t>：</w:t>
      </w:r>
      <w:r>
        <w:rPr>
          <w:rFonts w:hint="eastAsia"/>
        </w:rPr>
        <w:t>负责电池结构设计与性能优化</w:t>
      </w:r>
      <w:r>
        <w:rPr>
          <w:rFonts w:hint="eastAsia"/>
          <w:lang w:eastAsia="zh-CN"/>
        </w:rPr>
        <w:t>，</w:t>
      </w:r>
      <w:r>
        <w:rPr>
          <w:rFonts w:hint="eastAsia"/>
        </w:rPr>
        <w:t>需光电子、半导体物理背景</w:t>
      </w:r>
      <w:r>
        <w:rPr>
          <w:rFonts w:hint="eastAsia"/>
          <w:lang w:eastAsia="zh-CN"/>
        </w:rPr>
        <w:t>，</w:t>
      </w:r>
      <w:r>
        <w:rPr>
          <w:rFonts w:hint="eastAsia"/>
        </w:rPr>
        <w:t>精通光学仿真、电学仿真</w:t>
      </w:r>
      <w:r>
        <w:rPr>
          <w:rFonts w:hint="eastAsia"/>
          <w:lang w:eastAsia="zh-CN"/>
        </w:rPr>
        <w:t>，</w:t>
      </w:r>
      <w:r>
        <w:rPr>
          <w:rFonts w:hint="eastAsia"/>
        </w:rPr>
        <w:t>熟悉太阳能电池的制备工艺(旋涂、蒸镀、丝网印刷等)。</w:t>
      </w:r>
    </w:p>
    <w:p w14:paraId="40D7E694">
      <w:pPr>
        <w:numPr>
          <w:ilvl w:val="0"/>
          <w:numId w:val="3"/>
        </w:numPr>
        <w:jc w:val="both"/>
      </w:pPr>
      <w:r>
        <w:rPr>
          <w:rFonts w:hint="eastAsia"/>
          <w:b/>
          <w:bCs/>
        </w:rPr>
        <w:t>钙钛矿材料科学家</w:t>
      </w:r>
      <w:r>
        <w:rPr>
          <w:rFonts w:hint="eastAsia"/>
          <w:lang w:eastAsia="zh-CN"/>
        </w:rPr>
        <w:t>：</w:t>
      </w:r>
      <w:r>
        <w:rPr>
          <w:rFonts w:hint="eastAsia"/>
        </w:rPr>
        <w:t>负责钙钛矿材料体系设计与稳定性研究</w:t>
      </w:r>
      <w:r>
        <w:rPr>
          <w:rFonts w:hint="eastAsia"/>
          <w:lang w:eastAsia="zh-CN"/>
        </w:rPr>
        <w:t>，</w:t>
      </w:r>
      <w:r>
        <w:rPr>
          <w:rFonts w:hint="eastAsia"/>
        </w:rPr>
        <w:t>需材料化学、固体物理背景</w:t>
      </w:r>
      <w:r>
        <w:rPr>
          <w:rFonts w:hint="eastAsia"/>
          <w:lang w:eastAsia="zh-CN"/>
        </w:rPr>
        <w:t>，</w:t>
      </w:r>
      <w:r>
        <w:rPr>
          <w:rFonts w:hint="eastAsia"/>
        </w:rPr>
        <w:t>深刻理解钙钛矿晶体结构、缺陷化学、相稳定性</w:t>
      </w:r>
      <w:r>
        <w:rPr>
          <w:rFonts w:hint="eastAsia"/>
          <w:lang w:eastAsia="zh-CN"/>
        </w:rPr>
        <w:t>，</w:t>
      </w:r>
      <w:r>
        <w:rPr>
          <w:rFonts w:hint="eastAsia"/>
        </w:rPr>
        <w:t>核心挑战是解决钙钛矿在湿热、光照条件下的降解问题。</w:t>
      </w:r>
    </w:p>
    <w:p w14:paraId="7C7D3706">
      <w:pPr>
        <w:pStyle w:val="45"/>
        <w:jc w:val="both"/>
      </w:pPr>
      <w:r>
        <w:rPr>
          <w:rFonts w:hint="eastAsia"/>
          <w:b/>
          <w:bCs/>
        </w:rPr>
        <w:t>赛道2-3</w:t>
      </w:r>
      <w:r>
        <w:rPr>
          <w:rFonts w:hint="eastAsia"/>
          <w:b/>
          <w:bCs/>
          <w:lang w:eastAsia="zh-CN"/>
        </w:rPr>
        <w:t>：</w:t>
      </w:r>
      <w:r>
        <w:rPr>
          <w:rFonts w:hint="eastAsia"/>
          <w:b/>
          <w:bCs/>
        </w:rPr>
        <w:t>氢能与燃料电池技术</w:t>
      </w:r>
    </w:p>
    <w:p w14:paraId="6C8CE53F">
      <w:pPr>
        <w:pStyle w:val="4"/>
        <w:jc w:val="both"/>
      </w:pPr>
      <w:r>
        <w:rPr>
          <w:rFonts w:hint="eastAsia"/>
        </w:rPr>
        <w:t>绿氢(可再生能源电解水制氢)被视为终极清洁能源。质子交换膜燃料电池(PEMFC)、固体氧化物燃料电池(SOFC)、电解水制氢(PEM电解、碱性电解、固体氧化物电解)是核心技术。</w:t>
      </w:r>
    </w:p>
    <w:p w14:paraId="374DC87B">
      <w:pPr>
        <w:pStyle w:val="4"/>
        <w:jc w:val="both"/>
        <w:rPr>
          <w:rFonts w:hint="eastAsia" w:eastAsia="仿宋"/>
          <w:lang w:eastAsia="zh-CN"/>
        </w:rPr>
      </w:pPr>
      <w:r>
        <w:rPr>
          <w:rFonts w:hint="eastAsia"/>
          <w:b/>
          <w:bCs/>
        </w:rPr>
        <w:t>技术细分</w:t>
      </w:r>
      <w:r>
        <w:rPr>
          <w:rFonts w:hint="eastAsia"/>
          <w:lang w:eastAsia="zh-CN"/>
        </w:rPr>
        <w:t>：</w:t>
      </w:r>
    </w:p>
    <w:p w14:paraId="231467A8">
      <w:pPr>
        <w:numPr>
          <w:ilvl w:val="0"/>
          <w:numId w:val="3"/>
        </w:numPr>
        <w:jc w:val="both"/>
      </w:pPr>
      <w:r>
        <w:rPr>
          <w:rFonts w:hint="eastAsia"/>
        </w:rPr>
        <w:t>催化剂</w:t>
      </w:r>
      <w:r>
        <w:rPr>
          <w:rFonts w:hint="eastAsia"/>
          <w:lang w:eastAsia="zh-CN"/>
        </w:rPr>
        <w:t>：</w:t>
      </w:r>
      <w:r>
        <w:rPr>
          <w:rFonts w:hint="eastAsia"/>
        </w:rPr>
        <w:t>铂基催化剂的低铂化/去铂化、非贵金属催化剂(Fe-N-C等)</w:t>
      </w:r>
    </w:p>
    <w:p w14:paraId="7A4898E6">
      <w:pPr>
        <w:numPr>
          <w:ilvl w:val="0"/>
          <w:numId w:val="3"/>
        </w:numPr>
        <w:jc w:val="both"/>
      </w:pPr>
      <w:r>
        <w:rPr>
          <w:rFonts w:hint="eastAsia"/>
        </w:rPr>
        <w:t>质子交换膜(PEM)</w:t>
      </w:r>
      <w:r>
        <w:rPr>
          <w:rFonts w:hint="eastAsia"/>
          <w:lang w:eastAsia="zh-CN"/>
        </w:rPr>
        <w:t>：</w:t>
      </w:r>
      <w:r>
        <w:rPr>
          <w:rFonts w:hint="eastAsia"/>
        </w:rPr>
        <w:t>Nafion膜的替代、高温质子交换膜</w:t>
      </w:r>
    </w:p>
    <w:p w14:paraId="7FACAC37">
      <w:pPr>
        <w:numPr>
          <w:ilvl w:val="0"/>
          <w:numId w:val="3"/>
        </w:numPr>
        <w:jc w:val="both"/>
      </w:pPr>
      <w:r>
        <w:rPr>
          <w:rFonts w:hint="eastAsia"/>
        </w:rPr>
        <w:t>双极板与气体扩散层(GDL)</w:t>
      </w:r>
      <w:r>
        <w:rPr>
          <w:rFonts w:hint="eastAsia"/>
          <w:lang w:eastAsia="zh-CN"/>
        </w:rPr>
        <w:t>：</w:t>
      </w:r>
      <w:r>
        <w:rPr>
          <w:rFonts w:hint="eastAsia"/>
        </w:rPr>
        <w:t>金属双极板、碳纸/碳布</w:t>
      </w:r>
    </w:p>
    <w:p w14:paraId="7A03B4D6">
      <w:pPr>
        <w:numPr>
          <w:ilvl w:val="0"/>
          <w:numId w:val="3"/>
        </w:numPr>
        <w:jc w:val="both"/>
      </w:pPr>
      <w:r>
        <w:rPr>
          <w:rFonts w:hint="eastAsia"/>
        </w:rPr>
        <w:t>系统集成</w:t>
      </w:r>
      <w:r>
        <w:rPr>
          <w:rFonts w:hint="eastAsia"/>
          <w:lang w:eastAsia="zh-CN"/>
        </w:rPr>
        <w:t>：</w:t>
      </w:r>
      <w:r>
        <w:rPr>
          <w:rFonts w:hint="eastAsia"/>
        </w:rPr>
        <w:t>电堆设计、热管理、水管理、控制系统</w:t>
      </w:r>
    </w:p>
    <w:p w14:paraId="13EB262B">
      <w:pPr>
        <w:pStyle w:val="45"/>
        <w:jc w:val="both"/>
        <w:rPr>
          <w:rFonts w:hint="eastAsia" w:eastAsia="仿宋"/>
          <w:lang w:eastAsia="zh-CN"/>
        </w:rPr>
      </w:pPr>
      <w:r>
        <w:rPr>
          <w:rFonts w:hint="eastAsia"/>
          <w:b/>
          <w:bCs/>
        </w:rPr>
        <w:t>关键岗位族</w:t>
      </w:r>
      <w:r>
        <w:rPr>
          <w:rFonts w:hint="eastAsia"/>
          <w:lang w:eastAsia="zh-CN"/>
        </w:rPr>
        <w:t>：</w:t>
      </w:r>
    </w:p>
    <w:p w14:paraId="426B6B97">
      <w:pPr>
        <w:numPr>
          <w:ilvl w:val="0"/>
          <w:numId w:val="3"/>
        </w:numPr>
        <w:jc w:val="both"/>
      </w:pPr>
      <w:r>
        <w:rPr>
          <w:rFonts w:hint="eastAsia"/>
          <w:b/>
          <w:bCs/>
        </w:rPr>
        <w:t>电催化研究员</w:t>
      </w:r>
      <w:r>
        <w:rPr>
          <w:rFonts w:hint="eastAsia"/>
          <w:lang w:eastAsia="zh-CN"/>
        </w:rPr>
        <w:t>：</w:t>
      </w:r>
      <w:r>
        <w:rPr>
          <w:rFonts w:hint="eastAsia"/>
        </w:rPr>
        <w:t>负责催化剂的设计、合成、性能评价</w:t>
      </w:r>
      <w:r>
        <w:rPr>
          <w:rFonts w:hint="eastAsia"/>
          <w:lang w:eastAsia="zh-CN"/>
        </w:rPr>
        <w:t>，</w:t>
      </w:r>
      <w:r>
        <w:rPr>
          <w:rFonts w:hint="eastAsia"/>
        </w:rPr>
        <w:t>需物理化学、电化学背景</w:t>
      </w:r>
      <w:r>
        <w:rPr>
          <w:rFonts w:hint="eastAsia"/>
          <w:lang w:eastAsia="zh-CN"/>
        </w:rPr>
        <w:t>，</w:t>
      </w:r>
      <w:r>
        <w:rPr>
          <w:rFonts w:hint="eastAsia"/>
        </w:rPr>
        <w:t>精通循环伏安、线性扫描伏安、旋转圆盘电极等电化学测试</w:t>
      </w:r>
      <w:r>
        <w:rPr>
          <w:rFonts w:hint="eastAsia"/>
          <w:lang w:eastAsia="zh-CN"/>
        </w:rPr>
        <w:t>，</w:t>
      </w:r>
      <w:r>
        <w:rPr>
          <w:rFonts w:hint="eastAsia"/>
        </w:rPr>
        <w:t>熟悉XPS、TEM等表征</w:t>
      </w:r>
      <w:r>
        <w:rPr>
          <w:rFonts w:hint="eastAsia"/>
          <w:lang w:eastAsia="zh-CN"/>
        </w:rPr>
        <w:t>，</w:t>
      </w:r>
      <w:r>
        <w:rPr>
          <w:rFonts w:hint="eastAsia"/>
        </w:rPr>
        <w:t>核心目标是提升催化活性、降低贵金属用量、提高稳定性。</w:t>
      </w:r>
    </w:p>
    <w:p w14:paraId="0BB1943B">
      <w:pPr>
        <w:numPr>
          <w:ilvl w:val="0"/>
          <w:numId w:val="3"/>
        </w:numPr>
        <w:jc w:val="both"/>
      </w:pPr>
      <w:r>
        <w:rPr>
          <w:rFonts w:hint="eastAsia"/>
          <w:b/>
          <w:bCs/>
        </w:rPr>
        <w:t>燃料电池系统工程师</w:t>
      </w:r>
      <w:r>
        <w:rPr>
          <w:rFonts w:hint="eastAsia"/>
          <w:lang w:eastAsia="zh-CN"/>
        </w:rPr>
        <w:t>：</w:t>
      </w:r>
      <w:r>
        <w:rPr>
          <w:rFonts w:hint="eastAsia"/>
        </w:rPr>
        <w:t>负责燃料电池电堆与系统集成</w:t>
      </w:r>
      <w:r>
        <w:rPr>
          <w:rFonts w:hint="eastAsia"/>
          <w:lang w:eastAsia="zh-CN"/>
        </w:rPr>
        <w:t>，</w:t>
      </w:r>
      <w:r>
        <w:rPr>
          <w:rFonts w:hint="eastAsia"/>
        </w:rPr>
        <w:t>需能源工程、机械工程背景</w:t>
      </w:r>
      <w:r>
        <w:rPr>
          <w:rFonts w:hint="eastAsia"/>
          <w:lang w:eastAsia="zh-CN"/>
        </w:rPr>
        <w:t>，</w:t>
      </w:r>
      <w:r>
        <w:rPr>
          <w:rFonts w:hint="eastAsia"/>
        </w:rPr>
        <w:t>熟悉流场设计、密封技术、热管理</w:t>
      </w:r>
      <w:r>
        <w:rPr>
          <w:rFonts w:hint="eastAsia"/>
          <w:lang w:eastAsia="zh-CN"/>
        </w:rPr>
        <w:t>，</w:t>
      </w:r>
      <w:r>
        <w:rPr>
          <w:rFonts w:hint="eastAsia"/>
        </w:rPr>
        <w:t>能够进行系统建模与优化。</w:t>
      </w:r>
    </w:p>
    <w:p w14:paraId="1B4ED4A5">
      <w:pPr>
        <w:pStyle w:val="5"/>
        <w:bidi w:val="0"/>
        <w:jc w:val="both"/>
        <w:rPr>
          <w:b/>
          <w:bCs/>
        </w:rPr>
      </w:pPr>
      <w:r>
        <w:rPr>
          <w:rFonts w:hint="eastAsia"/>
          <w:b/>
          <w:bCs/>
        </w:rPr>
        <w:t>核心技能图谱与工程转化能力</w:t>
      </w:r>
    </w:p>
    <w:p w14:paraId="27BFEF7F">
      <w:pPr>
        <w:pStyle w:val="4"/>
        <w:jc w:val="both"/>
        <w:rPr>
          <w:rFonts w:hint="eastAsia" w:eastAsia="仿宋"/>
          <w:lang w:eastAsia="zh-CN"/>
        </w:rPr>
      </w:pPr>
      <w:r>
        <w:rPr>
          <w:rFonts w:hint="eastAsia"/>
        </w:rPr>
        <w:t>前沿信息与能源材料领域的核心技能可分为三个层次</w:t>
      </w:r>
      <w:r>
        <w:rPr>
          <w:rFonts w:hint="eastAsia"/>
          <w:lang w:eastAsia="zh-CN"/>
        </w:rPr>
        <w:t>：</w:t>
      </w:r>
    </w:p>
    <w:p w14:paraId="541CD988">
      <w:pPr>
        <w:pStyle w:val="4"/>
        <w:jc w:val="both"/>
        <w:rPr>
          <w:rFonts w:hint="eastAsia" w:eastAsia="仿宋"/>
          <w:lang w:eastAsia="zh-CN"/>
        </w:rPr>
      </w:pPr>
      <w:r>
        <w:rPr>
          <w:rFonts w:hint="eastAsia"/>
          <w:b/>
          <w:bCs/>
        </w:rPr>
        <w:t>理论层(基础科学能力)</w:t>
      </w:r>
      <w:r>
        <w:rPr>
          <w:rFonts w:hint="eastAsia"/>
          <w:lang w:eastAsia="zh-CN"/>
        </w:rPr>
        <w:t>：</w:t>
      </w:r>
    </w:p>
    <w:p w14:paraId="12F64927">
      <w:pPr>
        <w:numPr>
          <w:ilvl w:val="0"/>
          <w:numId w:val="3"/>
        </w:numPr>
        <w:jc w:val="both"/>
      </w:pPr>
      <w:r>
        <w:rPr>
          <w:rFonts w:hint="eastAsia"/>
        </w:rPr>
        <w:t>量子力学与固体物理</w:t>
      </w:r>
      <w:r>
        <w:rPr>
          <w:rFonts w:hint="eastAsia"/>
          <w:lang w:eastAsia="zh-CN"/>
        </w:rPr>
        <w:t>：</w:t>
      </w:r>
      <w:r>
        <w:rPr>
          <w:rFonts w:hint="eastAsia"/>
        </w:rPr>
        <w:t>能带理论、载流子统计、缺陷物理</w:t>
      </w:r>
    </w:p>
    <w:p w14:paraId="291E657B">
      <w:pPr>
        <w:numPr>
          <w:ilvl w:val="0"/>
          <w:numId w:val="3"/>
        </w:numPr>
        <w:jc w:val="both"/>
      </w:pPr>
      <w:r>
        <w:rPr>
          <w:rFonts w:hint="eastAsia"/>
        </w:rPr>
        <w:t>材料热力学与动力学</w:t>
      </w:r>
      <w:r>
        <w:rPr>
          <w:rFonts w:hint="eastAsia"/>
          <w:lang w:eastAsia="zh-CN"/>
        </w:rPr>
        <w:t>：</w:t>
      </w:r>
      <w:r>
        <w:rPr>
          <w:rFonts w:hint="eastAsia"/>
        </w:rPr>
        <w:t>相图、成核生长理论、扩散动力学</w:t>
      </w:r>
    </w:p>
    <w:p w14:paraId="2BF6AB64">
      <w:pPr>
        <w:numPr>
          <w:ilvl w:val="0"/>
          <w:numId w:val="3"/>
        </w:numPr>
        <w:jc w:val="both"/>
      </w:pPr>
      <w:r>
        <w:rPr>
          <w:rFonts w:hint="eastAsia"/>
        </w:rPr>
        <w:t>电化学原理</w:t>
      </w:r>
      <w:r>
        <w:rPr>
          <w:rFonts w:hint="eastAsia"/>
          <w:lang w:eastAsia="zh-CN"/>
        </w:rPr>
        <w:t>：</w:t>
      </w:r>
      <w:r>
        <w:rPr>
          <w:rFonts w:hint="eastAsia"/>
        </w:rPr>
        <w:t>电极过程动力学、电化学阻抗谱分析</w:t>
      </w:r>
    </w:p>
    <w:p w14:paraId="134FA86E">
      <w:pPr>
        <w:numPr>
          <w:ilvl w:val="0"/>
          <w:numId w:val="3"/>
        </w:numPr>
        <w:jc w:val="both"/>
      </w:pPr>
      <w:r>
        <w:rPr>
          <w:rFonts w:hint="eastAsia"/>
        </w:rPr>
        <w:t>计算材料科学</w:t>
      </w:r>
      <w:r>
        <w:rPr>
          <w:rFonts w:hint="eastAsia"/>
          <w:lang w:eastAsia="zh-CN"/>
        </w:rPr>
        <w:t>：</w:t>
      </w:r>
      <w:r>
        <w:rPr>
          <w:rFonts w:hint="eastAsia"/>
        </w:rPr>
        <w:t>第一性原理计算(VASP、Quantum</w:t>
      </w:r>
      <w:r>
        <w:t xml:space="preserve"> </w:t>
      </w:r>
      <w:r>
        <w:rPr>
          <w:rFonts w:hint="eastAsia"/>
        </w:rPr>
        <w:t>Espresso)、分子动力学模拟(LAMMPS)、相场模拟、机器学习辅助材料设计(材料基因组)</w:t>
      </w:r>
    </w:p>
    <w:p w14:paraId="30508A8F">
      <w:pPr>
        <w:pStyle w:val="45"/>
        <w:jc w:val="both"/>
        <w:rPr>
          <w:rFonts w:hint="eastAsia" w:eastAsia="仿宋"/>
          <w:lang w:eastAsia="zh-CN"/>
        </w:rPr>
      </w:pPr>
      <w:r>
        <w:rPr>
          <w:rFonts w:hint="eastAsia"/>
          <w:b/>
          <w:bCs/>
        </w:rPr>
        <w:t>实验层(实验技能)</w:t>
      </w:r>
      <w:r>
        <w:rPr>
          <w:rFonts w:hint="eastAsia"/>
          <w:lang w:eastAsia="zh-CN"/>
        </w:rPr>
        <w:t>：</w:t>
      </w:r>
    </w:p>
    <w:p w14:paraId="4D8DF02B">
      <w:pPr>
        <w:numPr>
          <w:ilvl w:val="0"/>
          <w:numId w:val="3"/>
        </w:numPr>
        <w:jc w:val="both"/>
      </w:pPr>
      <w:r>
        <w:rPr>
          <w:rFonts w:hint="eastAsia"/>
          <w:b/>
          <w:bCs/>
        </w:rPr>
        <w:t>材料制备技术</w:t>
      </w:r>
      <w:r>
        <w:rPr>
          <w:rFonts w:hint="eastAsia"/>
          <w:lang w:eastAsia="zh-CN"/>
        </w:rPr>
        <w:t>：</w:t>
      </w:r>
    </w:p>
    <w:p w14:paraId="0455CC1D">
      <w:pPr>
        <w:numPr>
          <w:ilvl w:val="1"/>
          <w:numId w:val="3"/>
        </w:numPr>
        <w:jc w:val="both"/>
      </w:pPr>
      <w:r>
        <w:rPr>
          <w:rFonts w:hint="eastAsia"/>
        </w:rPr>
        <w:t>薄膜制备</w:t>
      </w:r>
      <w:r>
        <w:rPr>
          <w:rFonts w:hint="eastAsia"/>
          <w:lang w:eastAsia="zh-CN"/>
        </w:rPr>
        <w:t>：</w:t>
      </w:r>
      <w:r>
        <w:rPr>
          <w:rFonts w:hint="eastAsia"/>
        </w:rPr>
        <w:t>PVD(蒸镀、溅射)、CVD(MOCVD、ALD原子层沉积)、MBE分子束外延、溶液法(旋涂、喷涂、刮涂)</w:t>
      </w:r>
    </w:p>
    <w:p w14:paraId="1856239B">
      <w:pPr>
        <w:numPr>
          <w:ilvl w:val="1"/>
          <w:numId w:val="3"/>
        </w:numPr>
        <w:jc w:val="both"/>
      </w:pPr>
      <w:r>
        <w:rPr>
          <w:rFonts w:hint="eastAsia"/>
        </w:rPr>
        <w:t>粉体/块体合成</w:t>
      </w:r>
      <w:r>
        <w:rPr>
          <w:rFonts w:hint="eastAsia"/>
          <w:lang w:eastAsia="zh-CN"/>
        </w:rPr>
        <w:t>：</w:t>
      </w:r>
      <w:r>
        <w:rPr>
          <w:rFonts w:hint="eastAsia"/>
        </w:rPr>
        <w:t>固相反应、溶胶凝胶、水热/溶剂热合成、熔盐法</w:t>
      </w:r>
    </w:p>
    <w:p w14:paraId="3B1B43EA">
      <w:pPr>
        <w:numPr>
          <w:ilvl w:val="1"/>
          <w:numId w:val="3"/>
        </w:numPr>
        <w:jc w:val="both"/>
      </w:pPr>
      <w:r>
        <w:rPr>
          <w:rFonts w:hint="eastAsia"/>
        </w:rPr>
        <w:t>单晶生长</w:t>
      </w:r>
      <w:r>
        <w:rPr>
          <w:rFonts w:hint="eastAsia"/>
          <w:lang w:eastAsia="zh-CN"/>
        </w:rPr>
        <w:t>：</w:t>
      </w:r>
      <w:r>
        <w:rPr>
          <w:rFonts w:hint="eastAsia"/>
        </w:rPr>
        <w:t>提拉法、温度梯度法、熔盐法</w:t>
      </w:r>
    </w:p>
    <w:p w14:paraId="75ADBC08">
      <w:pPr>
        <w:numPr>
          <w:ilvl w:val="0"/>
          <w:numId w:val="3"/>
        </w:numPr>
        <w:jc w:val="both"/>
      </w:pPr>
      <w:r>
        <w:rPr>
          <w:rFonts w:hint="eastAsia"/>
          <w:b/>
          <w:bCs/>
        </w:rPr>
        <w:t>材料表征技术</w:t>
      </w:r>
      <w:r>
        <w:rPr>
          <w:rFonts w:hint="eastAsia"/>
          <w:lang w:eastAsia="zh-CN"/>
        </w:rPr>
        <w:t>：</w:t>
      </w:r>
    </w:p>
    <w:p w14:paraId="3AC3DDB3">
      <w:pPr>
        <w:numPr>
          <w:ilvl w:val="1"/>
          <w:numId w:val="3"/>
        </w:numPr>
        <w:jc w:val="both"/>
      </w:pPr>
      <w:r>
        <w:rPr>
          <w:rFonts w:hint="eastAsia"/>
        </w:rPr>
        <w:t>结构表征</w:t>
      </w:r>
      <w:r>
        <w:rPr>
          <w:rFonts w:hint="eastAsia"/>
          <w:lang w:eastAsia="zh-CN"/>
        </w:rPr>
        <w:t>：</w:t>
      </w:r>
      <w:r>
        <w:rPr>
          <w:rFonts w:hint="eastAsia"/>
        </w:rPr>
        <w:t>XRD(X射线衍射)、TEM/HRTEM(透射电镜)、SEM(扫描电镜)、AFM(原子力显微镜)、Raman光谱</w:t>
      </w:r>
    </w:p>
    <w:p w14:paraId="186C6CFA">
      <w:pPr>
        <w:numPr>
          <w:ilvl w:val="1"/>
          <w:numId w:val="3"/>
        </w:numPr>
        <w:jc w:val="both"/>
      </w:pPr>
      <w:r>
        <w:rPr>
          <w:rFonts w:hint="eastAsia"/>
        </w:rPr>
        <w:t>成分分析</w:t>
      </w:r>
      <w:r>
        <w:rPr>
          <w:rFonts w:hint="eastAsia"/>
          <w:lang w:eastAsia="zh-CN"/>
        </w:rPr>
        <w:t>：</w:t>
      </w:r>
      <w:r>
        <w:rPr>
          <w:rFonts w:hint="eastAsia"/>
        </w:rPr>
        <w:t>XPS(X射线光电子能谱)、EDS/EDX(能谱仪)、ICP-MS(电感耦合等离子体质谱)、SIMS(二次离子质谱)</w:t>
      </w:r>
    </w:p>
    <w:p w14:paraId="19093FAC">
      <w:pPr>
        <w:numPr>
          <w:ilvl w:val="1"/>
          <w:numId w:val="3"/>
        </w:numPr>
        <w:jc w:val="both"/>
      </w:pPr>
      <w:r>
        <w:rPr>
          <w:rFonts w:hint="eastAsia"/>
        </w:rPr>
        <w:t>性能测试</w:t>
      </w:r>
      <w:r>
        <w:rPr>
          <w:rFonts w:hint="eastAsia"/>
          <w:lang w:eastAsia="zh-CN"/>
        </w:rPr>
        <w:t>：</w:t>
      </w:r>
      <w:r>
        <w:rPr>
          <w:rFonts w:hint="eastAsia"/>
        </w:rPr>
        <w:t>电化学工作站、紫外-可见-近红外光谱、荧光光谱、热分析(DSC/TGA)、力学性能测试</w:t>
      </w:r>
    </w:p>
    <w:p w14:paraId="6ADC0696">
      <w:pPr>
        <w:numPr>
          <w:ilvl w:val="0"/>
          <w:numId w:val="3"/>
        </w:numPr>
        <w:jc w:val="both"/>
      </w:pPr>
      <w:r>
        <w:rPr>
          <w:rFonts w:hint="eastAsia"/>
          <w:b/>
          <w:bCs/>
        </w:rPr>
        <w:t>器件制备与测试</w:t>
      </w:r>
      <w:r>
        <w:rPr>
          <w:rFonts w:hint="eastAsia"/>
          <w:lang w:eastAsia="zh-CN"/>
        </w:rPr>
        <w:t>：</w:t>
      </w:r>
    </w:p>
    <w:p w14:paraId="5B223695">
      <w:pPr>
        <w:numPr>
          <w:ilvl w:val="1"/>
          <w:numId w:val="3"/>
        </w:numPr>
        <w:jc w:val="both"/>
      </w:pPr>
      <w:r>
        <w:rPr>
          <w:rFonts w:hint="eastAsia"/>
        </w:rPr>
        <w:t>微纳加工</w:t>
      </w:r>
      <w:r>
        <w:rPr>
          <w:rFonts w:hint="eastAsia"/>
          <w:lang w:eastAsia="zh-CN"/>
        </w:rPr>
        <w:t>：</w:t>
      </w:r>
      <w:r>
        <w:rPr>
          <w:rFonts w:hint="eastAsia"/>
        </w:rPr>
        <w:t>光刻(i-line、DUV深紫外、EUV极紫外)、电子束光刻、刻蚀(干法/湿法)、离子注入</w:t>
      </w:r>
    </w:p>
    <w:p w14:paraId="0AEA4927">
      <w:pPr>
        <w:numPr>
          <w:ilvl w:val="1"/>
          <w:numId w:val="3"/>
        </w:numPr>
        <w:jc w:val="both"/>
      </w:pPr>
      <w:r>
        <w:rPr>
          <w:rFonts w:hint="eastAsia"/>
        </w:rPr>
        <w:t>器件封装</w:t>
      </w:r>
      <w:r>
        <w:rPr>
          <w:rFonts w:hint="eastAsia"/>
          <w:lang w:eastAsia="zh-CN"/>
        </w:rPr>
        <w:t>：</w:t>
      </w:r>
      <w:r>
        <w:rPr>
          <w:rFonts w:hint="eastAsia"/>
        </w:rPr>
        <w:t>引线键合、倒装焊、晶圆级封装</w:t>
      </w:r>
    </w:p>
    <w:p w14:paraId="06E6B483">
      <w:pPr>
        <w:numPr>
          <w:ilvl w:val="1"/>
          <w:numId w:val="3"/>
        </w:numPr>
        <w:jc w:val="both"/>
      </w:pPr>
      <w:r>
        <w:rPr>
          <w:rFonts w:hint="eastAsia"/>
        </w:rPr>
        <w:t>性能测试</w:t>
      </w:r>
      <w:r>
        <w:rPr>
          <w:rFonts w:hint="eastAsia"/>
          <w:lang w:eastAsia="zh-CN"/>
        </w:rPr>
        <w:t>：</w:t>
      </w:r>
      <w:r>
        <w:rPr>
          <w:rFonts w:hint="eastAsia"/>
        </w:rPr>
        <w:t>I-V特性、C-V特性、高频测试、可靠性测试(HTOL高温工作寿命、HAST高加速应力测试)</w:t>
      </w:r>
    </w:p>
    <w:p w14:paraId="2CBFB54D">
      <w:pPr>
        <w:pStyle w:val="45"/>
        <w:jc w:val="both"/>
        <w:rPr>
          <w:rFonts w:hint="eastAsia" w:eastAsia="仿宋"/>
          <w:lang w:eastAsia="zh-CN"/>
        </w:rPr>
      </w:pPr>
      <w:r>
        <w:rPr>
          <w:rFonts w:hint="eastAsia"/>
          <w:b/>
          <w:bCs/>
        </w:rPr>
        <w:t>工程层(工业化能力)</w:t>
      </w:r>
      <w:r>
        <w:rPr>
          <w:rFonts w:hint="eastAsia"/>
          <w:lang w:eastAsia="zh-CN"/>
        </w:rPr>
        <w:t>：</w:t>
      </w:r>
    </w:p>
    <w:p w14:paraId="299382FD">
      <w:pPr>
        <w:numPr>
          <w:ilvl w:val="0"/>
          <w:numId w:val="3"/>
        </w:numPr>
        <w:jc w:val="both"/>
      </w:pPr>
      <w:r>
        <w:rPr>
          <w:rFonts w:hint="eastAsia"/>
        </w:rPr>
        <w:t>工艺开发与优化</w:t>
      </w:r>
      <w:r>
        <w:rPr>
          <w:rFonts w:hint="eastAsia"/>
          <w:lang w:eastAsia="zh-CN"/>
        </w:rPr>
        <w:t>：</w:t>
      </w:r>
      <w:r>
        <w:rPr>
          <w:rFonts w:hint="eastAsia"/>
        </w:rPr>
        <w:t>DOE实验设计、工艺窗口定义、SPC统计过程控制</w:t>
      </w:r>
    </w:p>
    <w:p w14:paraId="6B26B1FA">
      <w:pPr>
        <w:numPr>
          <w:ilvl w:val="0"/>
          <w:numId w:val="3"/>
        </w:numPr>
        <w:jc w:val="both"/>
      </w:pPr>
      <w:r>
        <w:rPr>
          <w:rFonts w:hint="eastAsia"/>
        </w:rPr>
        <w:t>良率提升</w:t>
      </w:r>
      <w:r>
        <w:rPr>
          <w:rFonts w:hint="eastAsia"/>
          <w:lang w:eastAsia="zh-CN"/>
        </w:rPr>
        <w:t>：</w:t>
      </w:r>
      <w:r>
        <w:rPr>
          <w:rFonts w:hint="eastAsia"/>
        </w:rPr>
        <w:t>失效分析(FA)、根因分析(RCA)、FMEA失效模式与影响分析</w:t>
      </w:r>
    </w:p>
    <w:p w14:paraId="4EB3FE84">
      <w:pPr>
        <w:numPr>
          <w:ilvl w:val="0"/>
          <w:numId w:val="3"/>
        </w:numPr>
        <w:jc w:val="both"/>
      </w:pPr>
      <w:r>
        <w:rPr>
          <w:rFonts w:hint="eastAsia"/>
        </w:rPr>
        <w:t>成本控制</w:t>
      </w:r>
      <w:r>
        <w:rPr>
          <w:rFonts w:hint="eastAsia"/>
          <w:lang w:eastAsia="zh-CN"/>
        </w:rPr>
        <w:t>：</w:t>
      </w:r>
      <w:r>
        <w:rPr>
          <w:rFonts w:hint="eastAsia"/>
        </w:rPr>
        <w:t>材料成本分析、工艺成本建模、供应链管理</w:t>
      </w:r>
    </w:p>
    <w:p w14:paraId="29F4E311">
      <w:pPr>
        <w:numPr>
          <w:ilvl w:val="0"/>
          <w:numId w:val="3"/>
        </w:numPr>
        <w:jc w:val="both"/>
      </w:pPr>
      <w:r>
        <w:rPr>
          <w:rFonts w:hint="eastAsia"/>
        </w:rPr>
        <w:t>装备选型与改造</w:t>
      </w:r>
      <w:r>
        <w:rPr>
          <w:rFonts w:hint="eastAsia"/>
          <w:lang w:eastAsia="zh-CN"/>
        </w:rPr>
        <w:t>：</w:t>
      </w:r>
      <w:r>
        <w:rPr>
          <w:rFonts w:hint="eastAsia"/>
        </w:rPr>
        <w:t>理解设备原理、参与设备选型、提出定制化需求</w:t>
      </w:r>
    </w:p>
    <w:p w14:paraId="4986D55E">
      <w:pPr>
        <w:numPr>
          <w:ilvl w:val="0"/>
          <w:numId w:val="3"/>
        </w:numPr>
        <w:jc w:val="both"/>
      </w:pPr>
      <w:r>
        <w:rPr>
          <w:rFonts w:hint="eastAsia"/>
        </w:rPr>
        <w:t>质量管理</w:t>
      </w:r>
      <w:r>
        <w:rPr>
          <w:rFonts w:hint="eastAsia"/>
          <w:lang w:eastAsia="zh-CN"/>
        </w:rPr>
        <w:t>：</w:t>
      </w:r>
      <w:r>
        <w:rPr>
          <w:rFonts w:hint="eastAsia"/>
        </w:rPr>
        <w:t>ISO</w:t>
      </w:r>
      <w:r>
        <w:t xml:space="preserve"> 9001、IATF </w:t>
      </w:r>
      <w:r>
        <w:rPr>
          <w:rFonts w:hint="eastAsia"/>
        </w:rPr>
        <w:t>16949(汽车)、AS9100(航空航天)等体系</w:t>
      </w:r>
    </w:p>
    <w:p w14:paraId="3E2B1630">
      <w:pPr>
        <w:numPr>
          <w:ilvl w:val="0"/>
          <w:numId w:val="3"/>
        </w:numPr>
        <w:jc w:val="both"/>
      </w:pPr>
      <w:r>
        <w:rPr>
          <w:rFonts w:hint="eastAsia"/>
        </w:rPr>
        <w:t>中试放大</w:t>
      </w:r>
      <w:r>
        <w:rPr>
          <w:rFonts w:hint="eastAsia"/>
          <w:lang w:eastAsia="zh-CN"/>
        </w:rPr>
        <w:t>：</w:t>
      </w:r>
      <w:r>
        <w:rPr>
          <w:rFonts w:hint="eastAsia"/>
        </w:rPr>
        <w:t>从实验室毫克级到中试公斤级再到量产吨级的工艺放大能力</w:t>
      </w:r>
    </w:p>
    <w:p w14:paraId="52A0F242">
      <w:pPr>
        <w:pStyle w:val="45"/>
        <w:jc w:val="both"/>
        <w:rPr>
          <w:rFonts w:hint="eastAsia" w:eastAsia="仿宋"/>
          <w:lang w:eastAsia="zh-CN"/>
        </w:rPr>
      </w:pPr>
      <w:r>
        <w:rPr>
          <w:rFonts w:hint="eastAsia"/>
          <w:b/>
          <w:bCs/>
        </w:rPr>
        <w:t>能力评估维度</w:t>
      </w:r>
      <w:r>
        <w:rPr>
          <w:rFonts w:hint="eastAsia"/>
          <w:lang w:eastAsia="zh-CN"/>
        </w:rPr>
        <w:t>：</w:t>
      </w:r>
    </w:p>
    <w:p w14:paraId="3DD94B54">
      <w:pPr>
        <w:pStyle w:val="4"/>
        <w:jc w:val="both"/>
        <w:rPr>
          <w:rFonts w:hint="eastAsia" w:eastAsia="仿宋"/>
          <w:lang w:eastAsia="zh-CN"/>
        </w:rPr>
      </w:pPr>
      <w:r>
        <w:rPr>
          <w:rFonts w:hint="eastAsia"/>
          <w:b/>
          <w:bCs/>
        </w:rPr>
        <w:t>学术维度</w:t>
      </w:r>
      <w:r>
        <w:rPr>
          <w:rFonts w:hint="eastAsia"/>
          <w:lang w:eastAsia="zh-CN"/>
        </w:rPr>
        <w:t>：</w:t>
      </w:r>
    </w:p>
    <w:p w14:paraId="2260EF9D">
      <w:pPr>
        <w:numPr>
          <w:ilvl w:val="0"/>
          <w:numId w:val="3"/>
        </w:numPr>
        <w:jc w:val="both"/>
      </w:pPr>
      <w:r>
        <w:rPr>
          <w:rFonts w:hint="eastAsia"/>
        </w:rPr>
        <w:t>在Nature</w:t>
      </w:r>
      <w:r>
        <w:t xml:space="preserve"> Materials、Advanced Materials、Nano Letters、Energy &amp; Environmental </w:t>
      </w:r>
      <w:r>
        <w:rPr>
          <w:rFonts w:hint="eastAsia"/>
        </w:rPr>
        <w:t>Science等顶级材料/能源期刊发表论文</w:t>
      </w:r>
    </w:p>
    <w:p w14:paraId="5455D79F">
      <w:pPr>
        <w:numPr>
          <w:ilvl w:val="0"/>
          <w:numId w:val="3"/>
        </w:numPr>
        <w:jc w:val="both"/>
      </w:pPr>
      <w:r>
        <w:rPr>
          <w:rFonts w:hint="eastAsia"/>
        </w:rPr>
        <w:t>论文被引次数与h-index</w:t>
      </w:r>
    </w:p>
    <w:p w14:paraId="56B72F86">
      <w:pPr>
        <w:numPr>
          <w:ilvl w:val="0"/>
          <w:numId w:val="3"/>
        </w:numPr>
        <w:jc w:val="both"/>
      </w:pPr>
      <w:r>
        <w:rPr>
          <w:rFonts w:hint="eastAsia"/>
        </w:rPr>
        <w:t>在MRS(美国材料学会)、E-MRS(欧洲材料学会)等国际会议做邀请报告</w:t>
      </w:r>
    </w:p>
    <w:p w14:paraId="4C1204D0">
      <w:pPr>
        <w:pStyle w:val="45"/>
        <w:jc w:val="both"/>
        <w:rPr>
          <w:rFonts w:hint="eastAsia" w:eastAsia="仿宋"/>
          <w:lang w:eastAsia="zh-CN"/>
        </w:rPr>
      </w:pPr>
      <w:r>
        <w:rPr>
          <w:rFonts w:hint="eastAsia"/>
          <w:b/>
          <w:bCs/>
        </w:rPr>
        <w:t>创新维度</w:t>
      </w:r>
      <w:r>
        <w:rPr>
          <w:rFonts w:hint="eastAsia"/>
          <w:lang w:eastAsia="zh-CN"/>
        </w:rPr>
        <w:t>：</w:t>
      </w:r>
    </w:p>
    <w:p w14:paraId="2497F875">
      <w:pPr>
        <w:numPr>
          <w:ilvl w:val="0"/>
          <w:numId w:val="3"/>
        </w:numPr>
        <w:jc w:val="both"/>
      </w:pPr>
      <w:r>
        <w:rPr>
          <w:rFonts w:hint="eastAsia"/>
        </w:rPr>
        <w:t>拥有的核心专利(特别是在多个国家/地区布局的PCT专利)</w:t>
      </w:r>
    </w:p>
    <w:p w14:paraId="14782F4D">
      <w:pPr>
        <w:numPr>
          <w:ilvl w:val="0"/>
          <w:numId w:val="3"/>
        </w:numPr>
        <w:jc w:val="both"/>
      </w:pPr>
      <w:r>
        <w:rPr>
          <w:rFonts w:hint="eastAsia"/>
        </w:rPr>
        <w:t>专利被引用次数、专利诉讼/授权情况</w:t>
      </w:r>
    </w:p>
    <w:p w14:paraId="238D4A24">
      <w:pPr>
        <w:numPr>
          <w:ilvl w:val="0"/>
          <w:numId w:val="3"/>
        </w:numPr>
        <w:jc w:val="both"/>
      </w:pPr>
      <w:r>
        <w:rPr>
          <w:rFonts w:hint="eastAsia"/>
        </w:rPr>
        <w:t>是否掌握卡脖子技术或实现进口替代</w:t>
      </w:r>
    </w:p>
    <w:p w14:paraId="79A18A8A">
      <w:pPr>
        <w:pStyle w:val="45"/>
        <w:jc w:val="both"/>
        <w:rPr>
          <w:rFonts w:hint="eastAsia" w:eastAsia="仿宋"/>
          <w:lang w:eastAsia="zh-CN"/>
        </w:rPr>
      </w:pPr>
      <w:r>
        <w:rPr>
          <w:rFonts w:hint="eastAsia"/>
          <w:b/>
          <w:bCs/>
        </w:rPr>
        <w:t>工程维度</w:t>
      </w:r>
      <w:r>
        <w:rPr>
          <w:rFonts w:hint="eastAsia"/>
          <w:lang w:eastAsia="zh-CN"/>
        </w:rPr>
        <w:t>：</w:t>
      </w:r>
    </w:p>
    <w:p w14:paraId="2673E38F">
      <w:pPr>
        <w:numPr>
          <w:ilvl w:val="0"/>
          <w:numId w:val="3"/>
        </w:numPr>
        <w:jc w:val="both"/>
      </w:pPr>
      <w:r>
        <w:rPr>
          <w:rFonts w:hint="eastAsia"/>
        </w:rPr>
        <w:t>参与过的中试/量产项目及规模(如年产多少吨正极材料、多少片晶圆产能)</w:t>
      </w:r>
    </w:p>
    <w:p w14:paraId="69E6D378">
      <w:pPr>
        <w:numPr>
          <w:ilvl w:val="0"/>
          <w:numId w:val="3"/>
        </w:numPr>
        <w:jc w:val="both"/>
      </w:pPr>
      <w:r>
        <w:rPr>
          <w:rFonts w:hint="eastAsia"/>
        </w:rPr>
        <w:t>产品关键性能参数(KPP)达成情况</w:t>
      </w:r>
      <w:r>
        <w:rPr>
          <w:rFonts w:hint="eastAsia"/>
          <w:lang w:eastAsia="zh-CN"/>
        </w:rPr>
        <w:t>，</w:t>
      </w:r>
      <w:r>
        <w:rPr>
          <w:rFonts w:hint="eastAsia"/>
        </w:rPr>
        <w:t>如SiC晶圆微管密度&lt;0.1</w:t>
      </w:r>
      <w:r>
        <w:t xml:space="preserve"> </w:t>
      </w:r>
      <w:r>
        <w:rPr>
          <w:rFonts w:hint="eastAsia"/>
        </w:rPr>
        <w:t>cm⁻²、固态电池能量密度&gt;400</w:t>
      </w:r>
      <w:r>
        <w:t xml:space="preserve"> </w:t>
      </w:r>
      <w:r>
        <w:rPr>
          <w:rFonts w:hint="eastAsia"/>
        </w:rPr>
        <w:t>Wh/kg、钙钛矿电池稳定性&gt;1000小时等</w:t>
      </w:r>
    </w:p>
    <w:p w14:paraId="216D7A42">
      <w:pPr>
        <w:numPr>
          <w:ilvl w:val="0"/>
          <w:numId w:val="3"/>
        </w:numPr>
        <w:jc w:val="both"/>
      </w:pPr>
      <w:r>
        <w:rPr>
          <w:rFonts w:hint="eastAsia"/>
        </w:rPr>
        <w:t>产品良率水平与成本竞争力</w:t>
      </w:r>
    </w:p>
    <w:p w14:paraId="4586CB8A">
      <w:pPr>
        <w:numPr>
          <w:ilvl w:val="0"/>
          <w:numId w:val="3"/>
        </w:numPr>
        <w:jc w:val="both"/>
      </w:pPr>
      <w:r>
        <w:rPr>
          <w:rFonts w:hint="eastAsia"/>
        </w:rPr>
        <w:t>获得下游客户的装车/装机认证(如汽车OEM认证、组件企业认证)</w:t>
      </w:r>
    </w:p>
    <w:p w14:paraId="4997B898">
      <w:pPr>
        <w:pStyle w:val="45"/>
        <w:jc w:val="both"/>
        <w:rPr>
          <w:rFonts w:hint="eastAsia" w:eastAsia="仿宋"/>
          <w:lang w:eastAsia="zh-CN"/>
        </w:rPr>
      </w:pPr>
      <w:r>
        <w:rPr>
          <w:rFonts w:hint="eastAsia"/>
          <w:b/>
          <w:bCs/>
        </w:rPr>
        <w:t>产业维度</w:t>
      </w:r>
      <w:r>
        <w:rPr>
          <w:rFonts w:hint="eastAsia"/>
          <w:lang w:eastAsia="zh-CN"/>
        </w:rPr>
        <w:t>：</w:t>
      </w:r>
    </w:p>
    <w:p w14:paraId="29D87540">
      <w:pPr>
        <w:numPr>
          <w:ilvl w:val="0"/>
          <w:numId w:val="3"/>
        </w:numPr>
        <w:jc w:val="both"/>
      </w:pPr>
      <w:r>
        <w:rPr>
          <w:rFonts w:hint="eastAsia"/>
        </w:rPr>
        <w:t>主导或参与的产品市场占有率</w:t>
      </w:r>
    </w:p>
    <w:p w14:paraId="71CA2A62">
      <w:pPr>
        <w:numPr>
          <w:ilvl w:val="0"/>
          <w:numId w:val="3"/>
        </w:numPr>
        <w:jc w:val="both"/>
      </w:pPr>
      <w:r>
        <w:rPr>
          <w:rFonts w:hint="eastAsia"/>
        </w:rPr>
        <w:t>所在企业融资情况与估值(针对初创企业)</w:t>
      </w:r>
    </w:p>
    <w:p w14:paraId="6949DEAD">
      <w:pPr>
        <w:numPr>
          <w:ilvl w:val="0"/>
          <w:numId w:val="3"/>
        </w:numPr>
        <w:jc w:val="both"/>
      </w:pPr>
      <w:r>
        <w:rPr>
          <w:rFonts w:hint="eastAsia"/>
        </w:rPr>
        <w:t>技术标准制定参与度(IEC、ISO、国标、行标)</w:t>
      </w:r>
    </w:p>
    <w:p w14:paraId="2D8FD155">
      <w:pPr>
        <w:pStyle w:val="5"/>
        <w:bidi w:val="0"/>
        <w:jc w:val="both"/>
        <w:rPr>
          <w:b/>
          <w:bCs/>
        </w:rPr>
      </w:pPr>
      <w:r>
        <w:rPr>
          <w:rFonts w:hint="eastAsia"/>
          <w:b/>
          <w:bCs/>
        </w:rPr>
        <w:t>全球人才分布与中国的追赶态势</w:t>
      </w:r>
    </w:p>
    <w:p w14:paraId="55BA1435">
      <w:pPr>
        <w:pStyle w:val="4"/>
        <w:jc w:val="both"/>
        <w:rPr>
          <w:rFonts w:hint="eastAsia" w:eastAsia="仿宋"/>
          <w:lang w:eastAsia="zh-CN"/>
        </w:rPr>
      </w:pPr>
      <w:r>
        <w:rPr>
          <w:rFonts w:hint="eastAsia"/>
          <w:b/>
          <w:bCs/>
        </w:rPr>
        <w:t>全球前沿材料人才集聚地</w:t>
      </w:r>
      <w:r>
        <w:rPr>
          <w:rFonts w:hint="eastAsia"/>
          <w:lang w:eastAsia="zh-CN"/>
        </w:rPr>
        <w:t>：</w:t>
      </w:r>
    </w:p>
    <w:p w14:paraId="4374AE7C">
      <w:pPr>
        <w:pStyle w:val="4"/>
        <w:jc w:val="both"/>
        <w:rPr>
          <w:rFonts w:hint="eastAsia" w:eastAsia="仿宋"/>
          <w:lang w:eastAsia="zh-CN"/>
        </w:rPr>
      </w:pPr>
      <w:r>
        <w:rPr>
          <w:rFonts w:hint="eastAsia"/>
          <w:b/>
          <w:bCs/>
        </w:rPr>
        <w:t>第三代半导体</w:t>
      </w:r>
      <w:r>
        <w:rPr>
          <w:rFonts w:hint="eastAsia"/>
          <w:lang w:eastAsia="zh-CN"/>
        </w:rPr>
        <w:t>：</w:t>
      </w:r>
    </w:p>
    <w:p w14:paraId="0C780327">
      <w:pPr>
        <w:numPr>
          <w:ilvl w:val="0"/>
          <w:numId w:val="3"/>
        </w:numPr>
        <w:jc w:val="both"/>
      </w:pPr>
      <w:r>
        <w:rPr>
          <w:rFonts w:hint="eastAsia"/>
        </w:rPr>
        <w:t>美国</w:t>
      </w:r>
      <w:r>
        <w:rPr>
          <w:rFonts w:hint="eastAsia"/>
          <w:lang w:eastAsia="zh-CN"/>
        </w:rPr>
        <w:t>：</w:t>
      </w:r>
      <w:r>
        <w:rPr>
          <w:rFonts w:hint="eastAsia"/>
        </w:rPr>
        <w:t>Cree/Wolfspeed(SiC龙头</w:t>
      </w:r>
      <w:r>
        <w:rPr>
          <w:rFonts w:hint="eastAsia"/>
          <w:lang w:eastAsia="zh-CN"/>
        </w:rPr>
        <w:t>，</w:t>
      </w:r>
      <w:r>
        <w:rPr>
          <w:rFonts w:hint="eastAsia"/>
        </w:rPr>
        <w:t>北卡州)、II-VI(收购Ascatron</w:t>
      </w:r>
      <w:r>
        <w:rPr>
          <w:rFonts w:hint="eastAsia"/>
          <w:lang w:eastAsia="zh-CN"/>
        </w:rPr>
        <w:t>，</w:t>
      </w:r>
      <w:r>
        <w:rPr>
          <w:rFonts w:hint="eastAsia"/>
        </w:rPr>
        <w:t>宾州)、Qorvo(GaN射频</w:t>
      </w:r>
      <w:r>
        <w:rPr>
          <w:rFonts w:hint="eastAsia"/>
          <w:lang w:eastAsia="zh-CN"/>
        </w:rPr>
        <w:t>，</w:t>
      </w:r>
      <w:r>
        <w:rPr>
          <w:rFonts w:hint="eastAsia"/>
        </w:rPr>
        <w:t>北卡州/德州)</w:t>
      </w:r>
    </w:p>
    <w:p w14:paraId="7A41212C">
      <w:pPr>
        <w:numPr>
          <w:ilvl w:val="0"/>
          <w:numId w:val="3"/>
        </w:numPr>
        <w:jc w:val="both"/>
      </w:pPr>
      <w:r>
        <w:rPr>
          <w:rFonts w:hint="eastAsia"/>
        </w:rPr>
        <w:t>欧洲</w:t>
      </w:r>
      <w:r>
        <w:rPr>
          <w:rFonts w:hint="eastAsia"/>
          <w:lang w:eastAsia="zh-CN"/>
        </w:rPr>
        <w:t>：</w:t>
      </w:r>
      <w:r>
        <w:rPr>
          <w:rFonts w:hint="eastAsia"/>
        </w:rPr>
        <w:t>英飞凌(德国</w:t>
      </w:r>
      <w:r>
        <w:rPr>
          <w:rFonts w:hint="eastAsia"/>
          <w:lang w:eastAsia="zh-CN"/>
        </w:rPr>
        <w:t>，</w:t>
      </w:r>
      <w:r>
        <w:rPr>
          <w:rFonts w:hint="eastAsia"/>
        </w:rPr>
        <w:t>功率半导体巨头)、ST意法半导体(瑞士/法国)、SiCrystal西克瑞晶(德国</w:t>
      </w:r>
      <w:r>
        <w:rPr>
          <w:rFonts w:hint="eastAsia"/>
          <w:lang w:eastAsia="zh-CN"/>
        </w:rPr>
        <w:t>，</w:t>
      </w:r>
      <w:r>
        <w:rPr>
          <w:rFonts w:hint="eastAsia"/>
        </w:rPr>
        <w:t>被罗姆收购)</w:t>
      </w:r>
    </w:p>
    <w:p w14:paraId="3AFC5A21">
      <w:pPr>
        <w:numPr>
          <w:ilvl w:val="0"/>
          <w:numId w:val="3"/>
        </w:numPr>
        <w:jc w:val="both"/>
      </w:pPr>
      <w:r>
        <w:rPr>
          <w:rFonts w:hint="eastAsia"/>
        </w:rPr>
        <w:t>日本</w:t>
      </w:r>
      <w:r>
        <w:rPr>
          <w:rFonts w:hint="eastAsia"/>
          <w:lang w:eastAsia="zh-CN"/>
        </w:rPr>
        <w:t>：</w:t>
      </w:r>
      <w:r>
        <w:rPr>
          <w:rFonts w:hint="eastAsia"/>
        </w:rPr>
        <w:t>罗姆(ROHM</w:t>
      </w:r>
      <w:r>
        <w:rPr>
          <w:rFonts w:hint="eastAsia"/>
          <w:lang w:eastAsia="zh-CN"/>
        </w:rPr>
        <w:t>，</w:t>
      </w:r>
      <w:r>
        <w:rPr>
          <w:rFonts w:hint="eastAsia"/>
        </w:rPr>
        <w:t>收购SiCrystal)、三菱电机、富士电机</w:t>
      </w:r>
    </w:p>
    <w:p w14:paraId="21569203">
      <w:pPr>
        <w:numPr>
          <w:ilvl w:val="0"/>
          <w:numId w:val="3"/>
        </w:numPr>
        <w:jc w:val="both"/>
      </w:pPr>
      <w:r>
        <w:rPr>
          <w:rFonts w:hint="eastAsia"/>
        </w:rPr>
        <w:t>中国</w:t>
      </w:r>
      <w:r>
        <w:rPr>
          <w:rFonts w:hint="eastAsia"/>
          <w:lang w:eastAsia="zh-CN"/>
        </w:rPr>
        <w:t>：</w:t>
      </w:r>
      <w:r>
        <w:rPr>
          <w:rFonts w:hint="eastAsia"/>
        </w:rPr>
        <w:t>三安光电(SiC产线</w:t>
      </w:r>
      <w:r>
        <w:rPr>
          <w:rFonts w:hint="eastAsia"/>
          <w:lang w:eastAsia="zh-CN"/>
        </w:rPr>
        <w:t>，</w:t>
      </w:r>
      <w:r>
        <w:rPr>
          <w:rFonts w:hint="eastAsia"/>
        </w:rPr>
        <w:t>厦门/长沙)、天岳先进(SiC衬底</w:t>
      </w:r>
      <w:r>
        <w:rPr>
          <w:rFonts w:hint="eastAsia"/>
          <w:lang w:eastAsia="zh-CN"/>
        </w:rPr>
        <w:t>，</w:t>
      </w:r>
      <w:r>
        <w:rPr>
          <w:rFonts w:hint="eastAsia"/>
        </w:rPr>
        <w:t>济南)、华润微电子、中电科(13所、55所)</w:t>
      </w:r>
    </w:p>
    <w:p w14:paraId="68AE85CE">
      <w:pPr>
        <w:pStyle w:val="45"/>
        <w:jc w:val="both"/>
        <w:rPr>
          <w:rFonts w:hint="eastAsia" w:eastAsia="仿宋"/>
          <w:lang w:eastAsia="zh-CN"/>
        </w:rPr>
      </w:pPr>
      <w:r>
        <w:rPr>
          <w:rFonts w:hint="eastAsia"/>
          <w:b/>
          <w:bCs/>
        </w:rPr>
        <w:t>先进封装</w:t>
      </w:r>
      <w:r>
        <w:rPr>
          <w:rFonts w:hint="eastAsia"/>
          <w:lang w:eastAsia="zh-CN"/>
        </w:rPr>
        <w:t>：</w:t>
      </w:r>
    </w:p>
    <w:p w14:paraId="3754DA80">
      <w:pPr>
        <w:numPr>
          <w:ilvl w:val="0"/>
          <w:numId w:val="3"/>
        </w:numPr>
        <w:jc w:val="both"/>
      </w:pPr>
      <w:r>
        <w:rPr>
          <w:rFonts w:hint="eastAsia"/>
        </w:rPr>
        <w:t>中国台湾</w:t>
      </w:r>
      <w:r>
        <w:rPr>
          <w:rFonts w:hint="eastAsia"/>
          <w:lang w:eastAsia="zh-CN"/>
        </w:rPr>
        <w:t>：</w:t>
      </w:r>
      <w:r>
        <w:rPr>
          <w:rFonts w:hint="eastAsia"/>
        </w:rPr>
        <w:t>台积电(InFO、CoWoS先进封装)、日月光(封测龙头)</w:t>
      </w:r>
    </w:p>
    <w:p w14:paraId="3B4154C8">
      <w:pPr>
        <w:numPr>
          <w:ilvl w:val="0"/>
          <w:numId w:val="3"/>
        </w:numPr>
        <w:jc w:val="both"/>
      </w:pPr>
      <w:r>
        <w:rPr>
          <w:rFonts w:hint="eastAsia"/>
        </w:rPr>
        <w:t>美国</w:t>
      </w:r>
      <w:r>
        <w:rPr>
          <w:rFonts w:hint="eastAsia"/>
          <w:lang w:eastAsia="zh-CN"/>
        </w:rPr>
        <w:t>：</w:t>
      </w:r>
      <w:r>
        <w:rPr>
          <w:rFonts w:hint="eastAsia"/>
        </w:rPr>
        <w:t>Intel(EMIB、Foveros)、Amkor</w:t>
      </w:r>
    </w:p>
    <w:p w14:paraId="201A51F2">
      <w:pPr>
        <w:numPr>
          <w:ilvl w:val="0"/>
          <w:numId w:val="3"/>
        </w:numPr>
        <w:jc w:val="both"/>
      </w:pPr>
      <w:r>
        <w:rPr>
          <w:rFonts w:hint="eastAsia"/>
        </w:rPr>
        <w:t>中国大陆</w:t>
      </w:r>
      <w:r>
        <w:rPr>
          <w:rFonts w:hint="eastAsia"/>
          <w:lang w:eastAsia="zh-CN"/>
        </w:rPr>
        <w:t>：</w:t>
      </w:r>
      <w:r>
        <w:rPr>
          <w:rFonts w:hint="eastAsia"/>
        </w:rPr>
        <w:t>长电科技(收购星科金朋)、通富微电(与AMD合作)、华天科技</w:t>
      </w:r>
    </w:p>
    <w:p w14:paraId="4F1AB72A">
      <w:pPr>
        <w:pStyle w:val="45"/>
        <w:jc w:val="both"/>
        <w:rPr>
          <w:rFonts w:hint="eastAsia" w:eastAsia="仿宋"/>
          <w:lang w:eastAsia="zh-CN"/>
        </w:rPr>
      </w:pPr>
      <w:r>
        <w:rPr>
          <w:rFonts w:hint="eastAsia"/>
          <w:b/>
          <w:bCs/>
        </w:rPr>
        <w:t>新型储能</w:t>
      </w:r>
      <w:r>
        <w:rPr>
          <w:rFonts w:hint="eastAsia"/>
          <w:lang w:eastAsia="zh-CN"/>
        </w:rPr>
        <w:t>：</w:t>
      </w:r>
    </w:p>
    <w:p w14:paraId="475BACD5">
      <w:pPr>
        <w:numPr>
          <w:ilvl w:val="0"/>
          <w:numId w:val="3"/>
        </w:numPr>
        <w:jc w:val="both"/>
      </w:pPr>
      <w:r>
        <w:rPr>
          <w:rFonts w:hint="eastAsia"/>
        </w:rPr>
        <w:t>日本</w:t>
      </w:r>
      <w:r>
        <w:rPr>
          <w:rFonts w:hint="eastAsia"/>
          <w:lang w:eastAsia="zh-CN"/>
        </w:rPr>
        <w:t>：</w:t>
      </w:r>
      <w:r>
        <w:rPr>
          <w:rFonts w:hint="eastAsia"/>
        </w:rPr>
        <w:t>Toyota(固态电池研发领先)、松下(锂电池)</w:t>
      </w:r>
    </w:p>
    <w:p w14:paraId="5B24B579">
      <w:pPr>
        <w:numPr>
          <w:ilvl w:val="0"/>
          <w:numId w:val="3"/>
        </w:numPr>
        <w:jc w:val="both"/>
      </w:pPr>
      <w:r>
        <w:rPr>
          <w:rFonts w:hint="eastAsia"/>
        </w:rPr>
        <w:t>韩国</w:t>
      </w:r>
      <w:r>
        <w:rPr>
          <w:rFonts w:hint="eastAsia"/>
          <w:lang w:eastAsia="zh-CN"/>
        </w:rPr>
        <w:t>：</w:t>
      </w:r>
      <w:r>
        <w:rPr>
          <w:rFonts w:hint="eastAsia"/>
        </w:rPr>
        <w:t>三星SDI、LG</w:t>
      </w:r>
      <w:r>
        <w:t xml:space="preserve"> Energy Solution、SK On</w:t>
      </w:r>
    </w:p>
    <w:p w14:paraId="77241717">
      <w:pPr>
        <w:numPr>
          <w:ilvl w:val="0"/>
          <w:numId w:val="3"/>
        </w:numPr>
        <w:jc w:val="both"/>
      </w:pPr>
      <w:r>
        <w:rPr>
          <w:rFonts w:hint="eastAsia"/>
        </w:rPr>
        <w:t>中国</w:t>
      </w:r>
      <w:r>
        <w:rPr>
          <w:rFonts w:hint="eastAsia"/>
          <w:lang w:eastAsia="zh-CN"/>
        </w:rPr>
        <w:t>：</w:t>
      </w:r>
      <w:r>
        <w:rPr>
          <w:rFonts w:hint="eastAsia"/>
        </w:rPr>
        <w:t>宁德时代(动力电池龙头)、比亚迪(刀片电池)、卫蓝新能源(固态电池)、中科院物理所(固态电解质研究)</w:t>
      </w:r>
    </w:p>
    <w:p w14:paraId="1B6B37ED">
      <w:pPr>
        <w:pStyle w:val="45"/>
        <w:jc w:val="both"/>
        <w:rPr>
          <w:rFonts w:hint="eastAsia" w:eastAsia="仿宋"/>
          <w:lang w:eastAsia="zh-CN"/>
        </w:rPr>
      </w:pPr>
      <w:r>
        <w:rPr>
          <w:rFonts w:hint="eastAsia"/>
          <w:b/>
          <w:bCs/>
        </w:rPr>
        <w:t>钙钛矿光伏</w:t>
      </w:r>
      <w:r>
        <w:rPr>
          <w:rFonts w:hint="eastAsia"/>
          <w:lang w:eastAsia="zh-CN"/>
        </w:rPr>
        <w:t>：</w:t>
      </w:r>
    </w:p>
    <w:p w14:paraId="75D2B098">
      <w:pPr>
        <w:numPr>
          <w:ilvl w:val="0"/>
          <w:numId w:val="3"/>
        </w:numPr>
        <w:jc w:val="both"/>
      </w:pPr>
      <w:r>
        <w:rPr>
          <w:rFonts w:hint="eastAsia"/>
        </w:rPr>
        <w:t>英国</w:t>
      </w:r>
      <w:r>
        <w:rPr>
          <w:rFonts w:hint="eastAsia"/>
          <w:lang w:eastAsia="zh-CN"/>
        </w:rPr>
        <w:t>：</w:t>
      </w:r>
      <w:r>
        <w:rPr>
          <w:rFonts w:hint="eastAsia"/>
        </w:rPr>
        <w:t>牛津大学(钙钛矿发源地</w:t>
      </w:r>
      <w:r>
        <w:rPr>
          <w:rFonts w:hint="eastAsia"/>
          <w:lang w:eastAsia="zh-CN"/>
        </w:rPr>
        <w:t>，</w:t>
      </w:r>
      <w:r>
        <w:rPr>
          <w:rFonts w:hint="eastAsia"/>
        </w:rPr>
        <w:t>Henry</w:t>
      </w:r>
      <w:r>
        <w:t xml:space="preserve"> </w:t>
      </w:r>
      <w:r>
        <w:rPr>
          <w:rFonts w:hint="eastAsia"/>
        </w:rPr>
        <w:t>Snaith团队)、Oxford</w:t>
      </w:r>
      <w:r>
        <w:t xml:space="preserve"> </w:t>
      </w:r>
      <w:r>
        <w:rPr>
          <w:rFonts w:hint="eastAsia"/>
        </w:rPr>
        <w:t>PV(叠层电池)</w:t>
      </w:r>
    </w:p>
    <w:p w14:paraId="0102DAD9">
      <w:pPr>
        <w:numPr>
          <w:ilvl w:val="0"/>
          <w:numId w:val="3"/>
        </w:numPr>
        <w:jc w:val="both"/>
      </w:pPr>
      <w:r>
        <w:rPr>
          <w:rFonts w:hint="eastAsia"/>
        </w:rPr>
        <w:t>中国</w:t>
      </w:r>
      <w:r>
        <w:rPr>
          <w:rFonts w:hint="eastAsia"/>
          <w:lang w:eastAsia="zh-CN"/>
        </w:rPr>
        <w:t>：</w:t>
      </w:r>
      <w:r>
        <w:rPr>
          <w:rFonts w:hint="eastAsia"/>
        </w:rPr>
        <w:t>杭州纤纳光电、南京大学谭海仁团队、北京大学周欢萍团队、华中科技大学韩宏伟团队</w:t>
      </w:r>
    </w:p>
    <w:p w14:paraId="45A49621">
      <w:pPr>
        <w:pStyle w:val="45"/>
        <w:jc w:val="both"/>
        <w:rPr>
          <w:rFonts w:hint="eastAsia" w:eastAsia="仿宋"/>
          <w:lang w:eastAsia="zh-CN"/>
        </w:rPr>
      </w:pPr>
      <w:r>
        <w:rPr>
          <w:rFonts w:hint="eastAsia"/>
          <w:b/>
          <w:bCs/>
        </w:rPr>
        <w:t>中国的追赶态势</w:t>
      </w:r>
      <w:r>
        <w:rPr>
          <w:rFonts w:hint="eastAsia"/>
          <w:lang w:eastAsia="zh-CN"/>
        </w:rPr>
        <w:t>：</w:t>
      </w:r>
    </w:p>
    <w:p w14:paraId="30902F20">
      <w:pPr>
        <w:numPr>
          <w:ilvl w:val="0"/>
          <w:numId w:val="3"/>
        </w:numPr>
        <w:jc w:val="both"/>
      </w:pPr>
      <w:r>
        <w:rPr>
          <w:rFonts w:hint="eastAsia"/>
          <w:b/>
          <w:bCs/>
        </w:rPr>
        <w:t>优势环节</w:t>
      </w:r>
      <w:r>
        <w:rPr>
          <w:rFonts w:hint="eastAsia"/>
          <w:lang w:eastAsia="zh-CN"/>
        </w:rPr>
        <w:t>：</w:t>
      </w:r>
      <w:r>
        <w:rPr>
          <w:rFonts w:hint="eastAsia"/>
        </w:rPr>
        <w:t>光伏(全球产能占比超80%)、锂电池(全球产能占比超70%)庞大产能培育了大量工程化人才</w:t>
      </w:r>
    </w:p>
    <w:p w14:paraId="488F6AE3">
      <w:pPr>
        <w:numPr>
          <w:ilvl w:val="0"/>
          <w:numId w:val="3"/>
        </w:numPr>
        <w:jc w:val="both"/>
      </w:pPr>
      <w:r>
        <w:rPr>
          <w:rFonts w:hint="eastAsia"/>
          <w:b/>
          <w:bCs/>
        </w:rPr>
        <w:t>快速进步环节</w:t>
      </w:r>
      <w:r>
        <w:rPr>
          <w:rFonts w:hint="eastAsia"/>
          <w:lang w:eastAsia="zh-CN"/>
        </w:rPr>
        <w:t>：</w:t>
      </w:r>
      <w:r>
        <w:rPr>
          <w:rFonts w:hint="eastAsia"/>
        </w:rPr>
        <w:t>第三代半导体(政策大力支持</w:t>
      </w:r>
      <w:r>
        <w:rPr>
          <w:rFonts w:hint="eastAsia"/>
          <w:lang w:eastAsia="zh-CN"/>
        </w:rPr>
        <w:t>，</w:t>
      </w:r>
      <w:r>
        <w:rPr>
          <w:rFonts w:hint="eastAsia"/>
        </w:rPr>
        <w:t>投资激增</w:t>
      </w:r>
      <w:r>
        <w:rPr>
          <w:rFonts w:hint="eastAsia"/>
          <w:lang w:eastAsia="zh-CN"/>
        </w:rPr>
        <w:t>，</w:t>
      </w:r>
      <w:r>
        <w:rPr>
          <w:rFonts w:hint="eastAsia"/>
        </w:rPr>
        <w:t>但高端衬底仍依赖进口)、钙钛矿光伏(论文数量全球第一</w:t>
      </w:r>
      <w:r>
        <w:rPr>
          <w:rFonts w:hint="eastAsia"/>
          <w:lang w:eastAsia="zh-CN"/>
        </w:rPr>
        <w:t>，</w:t>
      </w:r>
      <w:r>
        <w:rPr>
          <w:rFonts w:hint="eastAsia"/>
        </w:rPr>
        <w:t>但稳定性、量产仍有差距)</w:t>
      </w:r>
    </w:p>
    <w:p w14:paraId="52A53C66">
      <w:pPr>
        <w:numPr>
          <w:ilvl w:val="0"/>
          <w:numId w:val="3"/>
        </w:numPr>
        <w:jc w:val="both"/>
      </w:pPr>
      <w:r>
        <w:rPr>
          <w:rFonts w:hint="eastAsia"/>
          <w:b/>
          <w:bCs/>
        </w:rPr>
        <w:t>差距较大环节</w:t>
      </w:r>
      <w:r>
        <w:rPr>
          <w:rFonts w:hint="eastAsia"/>
          <w:lang w:eastAsia="zh-CN"/>
        </w:rPr>
        <w:t>：</w:t>
      </w:r>
      <w:r>
        <w:rPr>
          <w:rFonts w:hint="eastAsia"/>
        </w:rPr>
        <w:t>先进封装(台积电、Intel引领)、高端光刻胶/电子气体等关键材料(日本垄断)、高端科学仪器(德国、美国、日本优势)</w:t>
      </w:r>
    </w:p>
    <w:p w14:paraId="3740DDAE">
      <w:pPr>
        <w:numPr>
          <w:ilvl w:val="0"/>
          <w:numId w:val="3"/>
        </w:numPr>
        <w:jc w:val="both"/>
      </w:pPr>
      <w:r>
        <w:rPr>
          <w:rFonts w:hint="eastAsia"/>
          <w:b/>
          <w:bCs/>
        </w:rPr>
        <w:t>人才痛点</w:t>
      </w:r>
      <w:r>
        <w:rPr>
          <w:rFonts w:hint="eastAsia"/>
          <w:lang w:eastAsia="zh-CN"/>
        </w:rPr>
        <w:t>：</w:t>
      </w:r>
      <w:r>
        <w:rPr>
          <w:rFonts w:hint="eastAsia"/>
        </w:rPr>
        <w:t>高端人才流失(部分优秀博士毕业后赴美欧日韩企业任职)、工程化人才缺口大(实验室成果多、产业化少</w:t>
      </w:r>
      <w:r>
        <w:rPr>
          <w:rFonts w:hint="eastAsia"/>
          <w:lang w:eastAsia="zh-CN"/>
        </w:rPr>
        <w:t>，</w:t>
      </w:r>
      <w:r>
        <w:rPr>
          <w:rFonts w:hint="eastAsia"/>
        </w:rPr>
        <w:t>工程人才培养滞后)、国际化复合型人才稀缺(既懂技术又懂国际标准、专利布局、市场准入的人才少)</w:t>
      </w:r>
    </w:p>
    <w:p w14:paraId="5D0C7195">
      <w:pPr>
        <w:pStyle w:val="5"/>
        <w:bidi w:val="0"/>
        <w:jc w:val="both"/>
      </w:pPr>
      <w:r>
        <w:rPr>
          <w:rFonts w:hint="eastAsia"/>
        </w:rPr>
        <w:t>深港协同的战略切入点</w:t>
      </w:r>
    </w:p>
    <w:p w14:paraId="3CBE9636">
      <w:pPr>
        <w:pStyle w:val="4"/>
        <w:jc w:val="both"/>
        <w:rPr>
          <w:rFonts w:hint="eastAsia" w:eastAsia="仿宋"/>
          <w:lang w:eastAsia="zh-CN"/>
        </w:rPr>
      </w:pPr>
      <w:r>
        <w:rPr>
          <w:rFonts w:hint="eastAsia"/>
        </w:rPr>
        <w:t>香港在前沿材料领域虽非传统强项</w:t>
      </w:r>
      <w:r>
        <w:rPr>
          <w:rFonts w:hint="eastAsia"/>
          <w:lang w:eastAsia="zh-CN"/>
        </w:rPr>
        <w:t>，</w:t>
      </w:r>
      <w:r>
        <w:rPr>
          <w:rFonts w:hint="eastAsia"/>
        </w:rPr>
        <w:t>但具备独特切入点</w:t>
      </w:r>
      <w:r>
        <w:rPr>
          <w:rFonts w:hint="eastAsia"/>
          <w:lang w:eastAsia="zh-CN"/>
        </w:rPr>
        <w:t>：</w:t>
      </w:r>
      <w:r>
        <w:rPr>
          <w:rFonts w:hint="eastAsia"/>
          <w:b/>
          <w:bCs/>
        </w:rPr>
        <w:t>香港的优势与角色</w:t>
      </w:r>
      <w:r>
        <w:rPr>
          <w:rFonts w:hint="eastAsia"/>
          <w:lang w:eastAsia="zh-CN"/>
        </w:rPr>
        <w:t>：</w:t>
      </w:r>
    </w:p>
    <w:p w14:paraId="392E3DD6">
      <w:pPr>
        <w:numPr>
          <w:ilvl w:val="0"/>
          <w:numId w:val="3"/>
        </w:numPr>
        <w:jc w:val="both"/>
      </w:pPr>
      <w:r>
        <w:rPr>
          <w:rFonts w:hint="eastAsia"/>
          <w:b/>
          <w:bCs/>
        </w:rPr>
        <w:t>基础研究优势</w:t>
      </w:r>
      <w:r>
        <w:rPr>
          <w:rFonts w:hint="eastAsia"/>
          <w:lang w:eastAsia="zh-CN"/>
        </w:rPr>
        <w:t>：</w:t>
      </w:r>
      <w:r>
        <w:rPr>
          <w:rFonts w:hint="eastAsia"/>
        </w:rPr>
        <w:t>港大化学系、物理系</w:t>
      </w:r>
      <w:r>
        <w:rPr>
          <w:rFonts w:hint="eastAsia"/>
          <w:lang w:eastAsia="zh-CN"/>
        </w:rPr>
        <w:t>，</w:t>
      </w:r>
      <w:r>
        <w:rPr>
          <w:rFonts w:hint="eastAsia"/>
        </w:rPr>
        <w:t>港科大理学院、工学院</w:t>
      </w:r>
      <w:r>
        <w:rPr>
          <w:rFonts w:hint="eastAsia"/>
          <w:lang w:eastAsia="zh-CN"/>
        </w:rPr>
        <w:t>，</w:t>
      </w:r>
      <w:r>
        <w:rPr>
          <w:rFonts w:hint="eastAsia"/>
        </w:rPr>
        <w:t>港中文物理系在某些前沿方向(如拓扑材料、二维材料、钙钛矿光电)有高水平研究团队</w:t>
      </w:r>
    </w:p>
    <w:p w14:paraId="54AC63C3">
      <w:pPr>
        <w:numPr>
          <w:ilvl w:val="0"/>
          <w:numId w:val="3"/>
        </w:numPr>
        <w:jc w:val="both"/>
      </w:pPr>
      <w:r>
        <w:rPr>
          <w:rFonts w:hint="eastAsia"/>
          <w:b/>
          <w:bCs/>
        </w:rPr>
        <w:t>国际合作网络</w:t>
      </w:r>
      <w:r>
        <w:rPr>
          <w:rFonts w:hint="eastAsia"/>
          <w:lang w:eastAsia="zh-CN"/>
        </w:rPr>
        <w:t>：</w:t>
      </w:r>
      <w:r>
        <w:rPr>
          <w:rFonts w:hint="eastAsia"/>
        </w:rPr>
        <w:t>香港学者更易与欧美顶尖高校(如MIT、Stanford、Oxford、Cambridge)开展合作</w:t>
      </w:r>
      <w:r>
        <w:rPr>
          <w:rFonts w:hint="eastAsia"/>
          <w:lang w:eastAsia="zh-CN"/>
        </w:rPr>
        <w:t>，</w:t>
      </w:r>
      <w:r>
        <w:rPr>
          <w:rFonts w:hint="eastAsia"/>
        </w:rPr>
        <w:t>可作为引进国际前沿技术和人才的桥梁</w:t>
      </w:r>
    </w:p>
    <w:p w14:paraId="4F78E090">
      <w:pPr>
        <w:numPr>
          <w:ilvl w:val="0"/>
          <w:numId w:val="3"/>
        </w:numPr>
        <w:jc w:val="both"/>
      </w:pPr>
      <w:r>
        <w:rPr>
          <w:rFonts w:hint="eastAsia"/>
          <w:b/>
          <w:bCs/>
        </w:rPr>
        <w:t>中性平台角色</w:t>
      </w:r>
      <w:r>
        <w:rPr>
          <w:rFonts w:hint="eastAsia"/>
          <w:lang w:eastAsia="zh-CN"/>
        </w:rPr>
        <w:t>：</w:t>
      </w:r>
      <w:r>
        <w:rPr>
          <w:rFonts w:hint="eastAsia"/>
        </w:rPr>
        <w:t>在中美科技竞争背景下</w:t>
      </w:r>
      <w:r>
        <w:rPr>
          <w:rFonts w:hint="eastAsia"/>
          <w:lang w:eastAsia="zh-CN"/>
        </w:rPr>
        <w:t>，</w:t>
      </w:r>
      <w:r>
        <w:rPr>
          <w:rFonts w:hint="eastAsia"/>
        </w:rPr>
        <w:t>香港相对中性的地位</w:t>
      </w:r>
      <w:r>
        <w:rPr>
          <w:rFonts w:hint="eastAsia"/>
          <w:lang w:eastAsia="zh-CN"/>
        </w:rPr>
        <w:t>，</w:t>
      </w:r>
      <w:r>
        <w:rPr>
          <w:rFonts w:hint="eastAsia"/>
        </w:rPr>
        <w:t>可作为国际学术交流、技术合作的安全港</w:t>
      </w:r>
    </w:p>
    <w:p w14:paraId="1AE147F9">
      <w:pPr>
        <w:numPr>
          <w:ilvl w:val="0"/>
          <w:numId w:val="3"/>
        </w:numPr>
        <w:jc w:val="both"/>
      </w:pPr>
      <w:r>
        <w:rPr>
          <w:rFonts w:hint="eastAsia"/>
          <w:b/>
          <w:bCs/>
        </w:rPr>
        <w:t>知识产权与标准</w:t>
      </w:r>
      <w:r>
        <w:rPr>
          <w:rFonts w:hint="eastAsia"/>
          <w:lang w:eastAsia="zh-CN"/>
        </w:rPr>
        <w:t>：</w:t>
      </w:r>
      <w:r>
        <w:rPr>
          <w:rFonts w:hint="eastAsia"/>
        </w:rPr>
        <w:t>香港在专利布局、国际标准对接方面经验丰富</w:t>
      </w:r>
      <w:r>
        <w:rPr>
          <w:rFonts w:hint="eastAsia"/>
          <w:lang w:eastAsia="zh-CN"/>
        </w:rPr>
        <w:t>，</w:t>
      </w:r>
      <w:r>
        <w:rPr>
          <w:rFonts w:hint="eastAsia"/>
        </w:rPr>
        <w:t>可为内地企业走出去提供服务</w:t>
      </w:r>
    </w:p>
    <w:p w14:paraId="394C9C9E">
      <w:pPr>
        <w:pStyle w:val="45"/>
        <w:jc w:val="both"/>
        <w:rPr>
          <w:rFonts w:hint="eastAsia" w:eastAsia="仿宋"/>
          <w:lang w:eastAsia="zh-CN"/>
        </w:rPr>
      </w:pPr>
      <w:r>
        <w:rPr>
          <w:rFonts w:hint="eastAsia"/>
          <w:b/>
          <w:bCs/>
        </w:rPr>
        <w:t>深圳的产业化优势</w:t>
      </w:r>
      <w:r>
        <w:rPr>
          <w:rFonts w:hint="eastAsia"/>
          <w:lang w:eastAsia="zh-CN"/>
        </w:rPr>
        <w:t>：</w:t>
      </w:r>
    </w:p>
    <w:p w14:paraId="737E6CE0">
      <w:pPr>
        <w:numPr>
          <w:ilvl w:val="0"/>
          <w:numId w:val="3"/>
        </w:numPr>
        <w:jc w:val="both"/>
      </w:pPr>
      <w:r>
        <w:rPr>
          <w:rFonts w:hint="eastAsia"/>
          <w:b/>
          <w:bCs/>
        </w:rPr>
        <w:t>完整产业链</w:t>
      </w:r>
      <w:r>
        <w:rPr>
          <w:rFonts w:hint="eastAsia"/>
          <w:lang w:eastAsia="zh-CN"/>
        </w:rPr>
        <w:t>：</w:t>
      </w:r>
      <w:r>
        <w:rPr>
          <w:rFonts w:hint="eastAsia"/>
        </w:rPr>
        <w:t>从材料制备(比亚迪、贝特瑞、德方纳米等正负极材料企业)到电池/器件制造(比亚迪、欣旺达)到终端应用(新能源汽车、消费电子、光伏逆变器)</w:t>
      </w:r>
      <w:r>
        <w:rPr>
          <w:rFonts w:hint="eastAsia"/>
          <w:lang w:eastAsia="zh-CN"/>
        </w:rPr>
        <w:t>，</w:t>
      </w:r>
      <w:r>
        <w:rPr>
          <w:rFonts w:hint="eastAsia"/>
        </w:rPr>
        <w:t>产业链完整</w:t>
      </w:r>
    </w:p>
    <w:p w14:paraId="57C4BE36">
      <w:pPr>
        <w:numPr>
          <w:ilvl w:val="0"/>
          <w:numId w:val="3"/>
        </w:numPr>
        <w:jc w:val="both"/>
      </w:pPr>
      <w:r>
        <w:rPr>
          <w:rFonts w:hint="eastAsia"/>
          <w:b/>
          <w:bCs/>
        </w:rPr>
        <w:t>应用场景丰富</w:t>
      </w:r>
      <w:r>
        <w:rPr>
          <w:rFonts w:hint="eastAsia"/>
          <w:lang w:eastAsia="zh-CN"/>
        </w:rPr>
        <w:t>：</w:t>
      </w:r>
      <w:r>
        <w:rPr>
          <w:rFonts w:hint="eastAsia"/>
        </w:rPr>
        <w:t>新能源汽车、储能电站、智能终端、5G基站等提供真实应用场景</w:t>
      </w:r>
    </w:p>
    <w:p w14:paraId="1C859ABB">
      <w:pPr>
        <w:numPr>
          <w:ilvl w:val="0"/>
          <w:numId w:val="3"/>
        </w:numPr>
        <w:jc w:val="both"/>
      </w:pPr>
      <w:r>
        <w:rPr>
          <w:rFonts w:hint="eastAsia"/>
          <w:b/>
          <w:bCs/>
        </w:rPr>
        <w:t>快速迭代文化</w:t>
      </w:r>
      <w:r>
        <w:rPr>
          <w:rFonts w:hint="eastAsia"/>
          <w:lang w:eastAsia="zh-CN"/>
        </w:rPr>
        <w:t>：</w:t>
      </w:r>
      <w:r>
        <w:rPr>
          <w:rFonts w:hint="eastAsia"/>
        </w:rPr>
        <w:t>深圳企业小步快跑的文化</w:t>
      </w:r>
      <w:r>
        <w:rPr>
          <w:rFonts w:hint="eastAsia"/>
          <w:lang w:eastAsia="zh-CN"/>
        </w:rPr>
        <w:t>，</w:t>
      </w:r>
      <w:r>
        <w:rPr>
          <w:rFonts w:hint="eastAsia"/>
        </w:rPr>
        <w:t>有利于新技术快速试错、快速优化</w:t>
      </w:r>
    </w:p>
    <w:p w14:paraId="5F31C727">
      <w:pPr>
        <w:pStyle w:val="45"/>
        <w:jc w:val="both"/>
        <w:rPr>
          <w:rFonts w:hint="eastAsia" w:eastAsia="仿宋"/>
          <w:lang w:eastAsia="zh-CN"/>
        </w:rPr>
      </w:pPr>
      <w:r>
        <w:rPr>
          <w:rFonts w:hint="eastAsia"/>
          <w:b/>
          <w:bCs/>
        </w:rPr>
        <w:t>河套合作区的协同路径</w:t>
      </w:r>
      <w:r>
        <w:rPr>
          <w:rFonts w:hint="eastAsia"/>
          <w:lang w:eastAsia="zh-CN"/>
        </w:rPr>
        <w:t>：</w:t>
      </w:r>
    </w:p>
    <w:p w14:paraId="7E1C6F4C">
      <w:pPr>
        <w:pStyle w:val="4"/>
        <w:jc w:val="both"/>
      </w:pPr>
      <w:r>
        <w:rPr>
          <w:rFonts w:hint="eastAsia"/>
          <w:b/>
          <w:bCs/>
        </w:rPr>
        <w:t>路径一</w:t>
      </w:r>
      <w:r>
        <w:rPr>
          <w:rFonts w:hint="eastAsia"/>
          <w:b/>
          <w:bCs/>
          <w:lang w:eastAsia="zh-CN"/>
        </w:rPr>
        <w:t>：</w:t>
      </w:r>
      <w:r>
        <w:rPr>
          <w:rFonts w:hint="eastAsia"/>
          <w:b/>
          <w:bCs/>
        </w:rPr>
        <w:t>共建前沿材料联合实验室与中试基地</w:t>
      </w:r>
    </w:p>
    <w:p w14:paraId="6C23195F">
      <w:pPr>
        <w:numPr>
          <w:ilvl w:val="0"/>
          <w:numId w:val="3"/>
        </w:numPr>
        <w:jc w:val="both"/>
      </w:pPr>
      <w:r>
        <w:rPr>
          <w:rFonts w:hint="eastAsia"/>
        </w:rPr>
        <w:t>由香港高校提供原创性材料体系(如新型固态电解质、新型光伏材料)</w:t>
      </w:r>
      <w:r>
        <w:rPr>
          <w:rFonts w:hint="eastAsia"/>
          <w:lang w:eastAsia="zh-CN"/>
        </w:rPr>
        <w:t>，</w:t>
      </w:r>
      <w:r>
        <w:rPr>
          <w:rFonts w:hint="eastAsia"/>
        </w:rPr>
        <w:t>在深圳园区建设中试线进行工艺放大验证</w:t>
      </w:r>
    </w:p>
    <w:p w14:paraId="5572AC7B">
      <w:pPr>
        <w:numPr>
          <w:ilvl w:val="0"/>
          <w:numId w:val="3"/>
        </w:numPr>
        <w:jc w:val="both"/>
      </w:pPr>
      <w:r>
        <w:rPr>
          <w:rFonts w:hint="eastAsia"/>
        </w:rPr>
        <w:t>设立香港教授+深圳工程师的联合团队模式</w:t>
      </w:r>
      <w:r>
        <w:rPr>
          <w:rFonts w:hint="eastAsia"/>
          <w:lang w:eastAsia="zh-CN"/>
        </w:rPr>
        <w:t>，</w:t>
      </w:r>
      <w:r>
        <w:rPr>
          <w:rFonts w:hint="eastAsia"/>
        </w:rPr>
        <w:t>香港侧重0-1基础研究</w:t>
      </w:r>
      <w:r>
        <w:rPr>
          <w:rFonts w:hint="eastAsia"/>
          <w:lang w:eastAsia="zh-CN"/>
        </w:rPr>
        <w:t>，</w:t>
      </w:r>
      <w:r>
        <w:rPr>
          <w:rFonts w:hint="eastAsia"/>
        </w:rPr>
        <w:t>深圳侧重1-10工程化开发</w:t>
      </w:r>
    </w:p>
    <w:p w14:paraId="53B6BA45">
      <w:pPr>
        <w:numPr>
          <w:ilvl w:val="0"/>
          <w:numId w:val="3"/>
        </w:numPr>
        <w:jc w:val="both"/>
      </w:pPr>
      <w:r>
        <w:rPr>
          <w:rFonts w:hint="eastAsia"/>
        </w:rPr>
        <w:t>案例参考</w:t>
      </w:r>
      <w:r>
        <w:rPr>
          <w:rFonts w:hint="eastAsia"/>
          <w:lang w:eastAsia="zh-CN"/>
        </w:rPr>
        <w:t>：</w:t>
      </w:r>
      <w:r>
        <w:rPr>
          <w:rFonts w:hint="eastAsia"/>
        </w:rPr>
        <w:t>可借鉴港科大-东莞松山湖材料实验室的合作模式</w:t>
      </w:r>
      <w:r>
        <w:rPr>
          <w:rFonts w:hint="eastAsia"/>
          <w:lang w:eastAsia="zh-CN"/>
        </w:rPr>
        <w:t>，</w:t>
      </w:r>
      <w:r>
        <w:rPr>
          <w:rFonts w:hint="eastAsia"/>
        </w:rPr>
        <w:t>在河套建设更高水平、更聚焦前沿的联合中试基地</w:t>
      </w:r>
    </w:p>
    <w:p w14:paraId="4E0B8C26">
      <w:pPr>
        <w:pStyle w:val="45"/>
        <w:jc w:val="both"/>
      </w:pPr>
      <w:r>
        <w:rPr>
          <w:rFonts w:hint="eastAsia"/>
          <w:b/>
          <w:bCs/>
        </w:rPr>
        <w:t>路径二</w:t>
      </w:r>
      <w:r>
        <w:rPr>
          <w:rFonts w:hint="eastAsia"/>
          <w:b/>
          <w:bCs/>
          <w:lang w:eastAsia="zh-CN"/>
        </w:rPr>
        <w:t>：</w:t>
      </w:r>
      <w:r>
        <w:rPr>
          <w:rFonts w:hint="eastAsia"/>
          <w:b/>
          <w:bCs/>
        </w:rPr>
        <w:t>设立国际材料基因组计划(MGI)深港分中心</w:t>
      </w:r>
    </w:p>
    <w:p w14:paraId="00C30044">
      <w:pPr>
        <w:numPr>
          <w:ilvl w:val="0"/>
          <w:numId w:val="3"/>
        </w:numPr>
        <w:jc w:val="both"/>
      </w:pPr>
      <w:r>
        <w:rPr>
          <w:rFonts w:hint="eastAsia"/>
        </w:rPr>
        <w:t>材料基因组是全球材料研发的新范式</w:t>
      </w:r>
      <w:r>
        <w:rPr>
          <w:rFonts w:hint="eastAsia"/>
          <w:lang w:eastAsia="zh-CN"/>
        </w:rPr>
        <w:t>，</w:t>
      </w:r>
      <w:r>
        <w:rPr>
          <w:rFonts w:hint="eastAsia"/>
        </w:rPr>
        <w:t>通过高通量计算、高通量实验、数据库建设加速新材料发现</w:t>
      </w:r>
    </w:p>
    <w:p w14:paraId="3C8AE82A">
      <w:pPr>
        <w:numPr>
          <w:ilvl w:val="0"/>
          <w:numId w:val="3"/>
        </w:numPr>
        <w:jc w:val="both"/>
      </w:pPr>
      <w:r>
        <w:rPr>
          <w:rFonts w:hint="eastAsia"/>
        </w:rPr>
        <w:t>香港在计算材料科学有优势团队</w:t>
      </w:r>
      <w:r>
        <w:rPr>
          <w:rFonts w:hint="eastAsia"/>
          <w:lang w:eastAsia="zh-CN"/>
        </w:rPr>
        <w:t>，</w:t>
      </w:r>
      <w:r>
        <w:rPr>
          <w:rFonts w:hint="eastAsia"/>
        </w:rPr>
        <w:t>深圳有丰富实验验证资源</w:t>
      </w:r>
      <w:r>
        <w:rPr>
          <w:rFonts w:hint="eastAsia"/>
          <w:lang w:eastAsia="zh-CN"/>
        </w:rPr>
        <w:t>，</w:t>
      </w:r>
      <w:r>
        <w:rPr>
          <w:rFonts w:hint="eastAsia"/>
        </w:rPr>
        <w:t>可联合建设MGI深港分中心</w:t>
      </w:r>
    </w:p>
    <w:p w14:paraId="476FD865">
      <w:pPr>
        <w:numPr>
          <w:ilvl w:val="0"/>
          <w:numId w:val="3"/>
        </w:numPr>
        <w:jc w:val="both"/>
      </w:pPr>
      <w:r>
        <w:rPr>
          <w:rFonts w:hint="eastAsia"/>
        </w:rPr>
        <w:t>开发面向第三代半导体、固态电池、钙钛矿光伏等重点方向的材料数据库</w:t>
      </w:r>
      <w:r>
        <w:rPr>
          <w:rFonts w:hint="eastAsia"/>
          <w:lang w:eastAsia="zh-CN"/>
        </w:rPr>
        <w:t>，</w:t>
      </w:r>
      <w:r>
        <w:rPr>
          <w:rFonts w:hint="eastAsia"/>
        </w:rPr>
        <w:t>向全球开放共享(部分敏感数据仅内部使用)</w:t>
      </w:r>
      <w:r>
        <w:rPr>
          <w:rFonts w:hint="eastAsia"/>
          <w:lang w:eastAsia="zh-CN"/>
        </w:rPr>
        <w:t>，</w:t>
      </w:r>
      <w:r>
        <w:rPr>
          <w:rFonts w:hint="eastAsia"/>
        </w:rPr>
        <w:t>吸引国际人才参与</w:t>
      </w:r>
    </w:p>
    <w:p w14:paraId="484D4CF0">
      <w:pPr>
        <w:pStyle w:val="45"/>
        <w:jc w:val="both"/>
      </w:pPr>
      <w:r>
        <w:rPr>
          <w:rFonts w:hint="eastAsia"/>
          <w:b/>
          <w:bCs/>
        </w:rPr>
        <w:t>路径三</w:t>
      </w:r>
      <w:r>
        <w:rPr>
          <w:rFonts w:hint="eastAsia"/>
          <w:b/>
          <w:bCs/>
          <w:lang w:eastAsia="zh-CN"/>
        </w:rPr>
        <w:t>：</w:t>
      </w:r>
      <w:r>
        <w:rPr>
          <w:rFonts w:hint="eastAsia"/>
          <w:b/>
          <w:bCs/>
        </w:rPr>
        <w:t>建立关键材料测试认证中心</w:t>
      </w:r>
    </w:p>
    <w:p w14:paraId="3E981859">
      <w:pPr>
        <w:numPr>
          <w:ilvl w:val="0"/>
          <w:numId w:val="3"/>
        </w:numPr>
        <w:jc w:val="both"/>
      </w:pPr>
      <w:r>
        <w:rPr>
          <w:rFonts w:hint="eastAsia"/>
        </w:rPr>
        <w:t>新材料要进入供应链</w:t>
      </w:r>
      <w:r>
        <w:rPr>
          <w:rFonts w:hint="eastAsia"/>
          <w:lang w:eastAsia="zh-CN"/>
        </w:rPr>
        <w:t>，</w:t>
      </w:r>
      <w:r>
        <w:rPr>
          <w:rFonts w:hint="eastAsia"/>
        </w:rPr>
        <w:t>必须通过严格的性能测试和认证(如车规级认证、航空航天认证)</w:t>
      </w:r>
    </w:p>
    <w:p w14:paraId="39E9CC8A">
      <w:pPr>
        <w:numPr>
          <w:ilvl w:val="0"/>
          <w:numId w:val="3"/>
        </w:numPr>
        <w:jc w:val="both"/>
      </w:pPr>
      <w:r>
        <w:rPr>
          <w:rFonts w:hint="eastAsia"/>
        </w:rPr>
        <w:t>利用香港的国际认证资质(如HOKLAS香港实验所认可计划与ISO</w:t>
      </w:r>
      <w:r>
        <w:t xml:space="preserve"> </w:t>
      </w:r>
      <w:r>
        <w:rPr>
          <w:rFonts w:hint="eastAsia"/>
        </w:rPr>
        <w:t>17025国际互认)</w:t>
      </w:r>
      <w:r>
        <w:rPr>
          <w:rFonts w:hint="eastAsia"/>
          <w:lang w:eastAsia="zh-CN"/>
        </w:rPr>
        <w:t>，</w:t>
      </w:r>
      <w:r>
        <w:rPr>
          <w:rFonts w:hint="eastAsia"/>
        </w:rPr>
        <w:t>在河套建设获国际认可的测试认证中心</w:t>
      </w:r>
    </w:p>
    <w:p w14:paraId="281C0545">
      <w:pPr>
        <w:numPr>
          <w:ilvl w:val="0"/>
          <w:numId w:val="3"/>
        </w:numPr>
        <w:jc w:val="both"/>
      </w:pPr>
      <w:r>
        <w:rPr>
          <w:rFonts w:hint="eastAsia"/>
        </w:rPr>
        <w:t>为内地材料企业提供本地测试、国际认可的便利</w:t>
      </w:r>
      <w:r>
        <w:rPr>
          <w:rFonts w:hint="eastAsia"/>
          <w:lang w:eastAsia="zh-CN"/>
        </w:rPr>
        <w:t>，</w:t>
      </w:r>
      <w:r>
        <w:rPr>
          <w:rFonts w:hint="eastAsia"/>
        </w:rPr>
        <w:t>降低认证成本和时间</w:t>
      </w:r>
    </w:p>
    <w:p w14:paraId="50358944">
      <w:pPr>
        <w:pStyle w:val="45"/>
        <w:jc w:val="both"/>
      </w:pPr>
      <w:r>
        <w:rPr>
          <w:rFonts w:hint="eastAsia"/>
          <w:b/>
          <w:bCs/>
        </w:rPr>
        <w:t>路径四</w:t>
      </w:r>
      <w:r>
        <w:rPr>
          <w:rFonts w:hint="eastAsia"/>
          <w:b/>
          <w:bCs/>
          <w:lang w:eastAsia="zh-CN"/>
        </w:rPr>
        <w:t>：</w:t>
      </w:r>
      <w:r>
        <w:rPr>
          <w:rFonts w:hint="eastAsia"/>
          <w:b/>
          <w:bCs/>
        </w:rPr>
        <w:t>举办国际前沿材料论坛与标准研讨</w:t>
      </w:r>
    </w:p>
    <w:p w14:paraId="3C54F663">
      <w:pPr>
        <w:numPr>
          <w:ilvl w:val="0"/>
          <w:numId w:val="3"/>
        </w:numPr>
        <w:jc w:val="both"/>
      </w:pPr>
      <w:r>
        <w:rPr>
          <w:rFonts w:hint="eastAsia"/>
        </w:rPr>
        <w:t>每年在河套举办深港国际前沿材料论坛</w:t>
      </w:r>
      <w:r>
        <w:rPr>
          <w:rFonts w:hint="eastAsia"/>
          <w:lang w:eastAsia="zh-CN"/>
        </w:rPr>
        <w:t>，</w:t>
      </w:r>
      <w:r>
        <w:rPr>
          <w:rFonts w:hint="eastAsia"/>
        </w:rPr>
        <w:t>邀请Nature</w:t>
      </w:r>
      <w:r>
        <w:t xml:space="preserve"> Materials、Advanced </w:t>
      </w:r>
      <w:r>
        <w:rPr>
          <w:rFonts w:hint="eastAsia"/>
        </w:rPr>
        <w:t>Materials等期刊主编</w:t>
      </w:r>
      <w:r>
        <w:rPr>
          <w:rFonts w:hint="eastAsia"/>
          <w:lang w:eastAsia="zh-CN"/>
        </w:rPr>
        <w:t>，</w:t>
      </w:r>
      <w:r>
        <w:rPr>
          <w:rFonts w:hint="eastAsia"/>
        </w:rPr>
        <w:t>MIT、Stanford等名校教授</w:t>
      </w:r>
      <w:r>
        <w:rPr>
          <w:rFonts w:hint="eastAsia"/>
          <w:lang w:eastAsia="zh-CN"/>
        </w:rPr>
        <w:t>，</w:t>
      </w:r>
      <w:r>
        <w:rPr>
          <w:rFonts w:hint="eastAsia"/>
        </w:rPr>
        <w:t>以及产业界代表参会</w:t>
      </w:r>
    </w:p>
    <w:p w14:paraId="1F7A6B78">
      <w:pPr>
        <w:numPr>
          <w:ilvl w:val="0"/>
          <w:numId w:val="3"/>
        </w:numPr>
        <w:jc w:val="both"/>
      </w:pPr>
      <w:r>
        <w:rPr>
          <w:rFonts w:hint="eastAsia"/>
        </w:rPr>
        <w:t>设立河套材料奖</w:t>
      </w:r>
      <w:r>
        <w:rPr>
          <w:rFonts w:hint="eastAsia"/>
          <w:lang w:eastAsia="zh-CN"/>
        </w:rPr>
        <w:t>，</w:t>
      </w:r>
      <w:r>
        <w:rPr>
          <w:rFonts w:hint="eastAsia"/>
        </w:rPr>
        <w:t>奖励在关键材料领域做出突出贡献的全球科学家(类似科学突破奖)</w:t>
      </w:r>
      <w:r>
        <w:rPr>
          <w:rFonts w:hint="eastAsia"/>
          <w:lang w:eastAsia="zh-CN"/>
        </w:rPr>
        <w:t>，</w:t>
      </w:r>
      <w:r>
        <w:rPr>
          <w:rFonts w:hint="eastAsia"/>
        </w:rPr>
        <w:t>提升河套在材料领域的国际显示度</w:t>
      </w:r>
    </w:p>
    <w:p w14:paraId="2D8216F0">
      <w:pPr>
        <w:numPr>
          <w:ilvl w:val="0"/>
          <w:numId w:val="3"/>
        </w:numPr>
        <w:jc w:val="both"/>
      </w:pPr>
      <w:r>
        <w:rPr>
          <w:rFonts w:hint="eastAsia"/>
        </w:rPr>
        <w:t>利用深港联合优势</w:t>
      </w:r>
      <w:r>
        <w:rPr>
          <w:rFonts w:hint="eastAsia"/>
          <w:lang w:eastAsia="zh-CN"/>
        </w:rPr>
        <w:t>，</w:t>
      </w:r>
      <w:r>
        <w:rPr>
          <w:rFonts w:hint="eastAsia"/>
        </w:rPr>
        <w:t>推动在IEC、ISO等国际组织中提出中国主导的材料技术标准</w:t>
      </w:r>
      <w:r>
        <w:rPr>
          <w:rFonts w:hint="eastAsia"/>
          <w:lang w:eastAsia="zh-CN"/>
        </w:rPr>
        <w:t>，</w:t>
      </w:r>
      <w:r>
        <w:rPr>
          <w:rFonts w:hint="eastAsia"/>
        </w:rPr>
        <w:t>争夺标准话语权</w:t>
      </w:r>
    </w:p>
    <w:bookmarkEnd w:id="18"/>
    <w:p w14:paraId="4B9E8FA3">
      <w:pPr>
        <w:pStyle w:val="3"/>
        <w:bidi w:val="0"/>
        <w:jc w:val="both"/>
      </w:pPr>
      <w:bookmarkStart w:id="19" w:name="四高端科技服务业人才图谱"/>
      <w:r>
        <w:rPr>
          <w:rFonts w:hint="eastAsia"/>
        </w:rPr>
        <w:t>高端科技服务业人才图谱</w:t>
      </w:r>
    </w:p>
    <w:p w14:paraId="33678D8F">
      <w:pPr>
        <w:pStyle w:val="5"/>
        <w:bidi w:val="0"/>
        <w:jc w:val="both"/>
        <w:rPr>
          <w:b/>
          <w:bCs/>
        </w:rPr>
      </w:pPr>
      <w:r>
        <w:rPr>
          <w:rFonts w:hint="eastAsia"/>
          <w:b/>
          <w:bCs/>
        </w:rPr>
        <w:t>产业特性与创新生态的支撑作用</w:t>
      </w:r>
    </w:p>
    <w:p w14:paraId="498FA47F">
      <w:pPr>
        <w:pStyle w:val="4"/>
        <w:jc w:val="both"/>
      </w:pPr>
      <w:r>
        <w:rPr>
          <w:rFonts w:hint="eastAsia"/>
        </w:rPr>
        <w:t>如果说前三大产业是创新活动的主角</w:t>
      </w:r>
      <w:r>
        <w:rPr>
          <w:rFonts w:hint="eastAsia"/>
          <w:lang w:eastAsia="zh-CN"/>
        </w:rPr>
        <w:t>，</w:t>
      </w:r>
      <w:r>
        <w:rPr>
          <w:rFonts w:hint="eastAsia"/>
        </w:rPr>
        <w:t>那么高端科技服务业就是支撑创新生态运转的基础设施和润滑剂。一个区域创新能力的强弱</w:t>
      </w:r>
      <w:r>
        <w:rPr>
          <w:rFonts w:hint="eastAsia"/>
          <w:lang w:eastAsia="zh-CN"/>
        </w:rPr>
        <w:t>，</w:t>
      </w:r>
      <w:r>
        <w:rPr>
          <w:rFonts w:hint="eastAsia"/>
        </w:rPr>
        <w:t>不仅看其拥有多少科学家、多少研发投入</w:t>
      </w:r>
      <w:r>
        <w:rPr>
          <w:rFonts w:hint="eastAsia"/>
          <w:lang w:eastAsia="zh-CN"/>
        </w:rPr>
        <w:t>，</w:t>
      </w:r>
      <w:r>
        <w:rPr>
          <w:rFonts w:hint="eastAsia"/>
        </w:rPr>
        <w:t>更要看其科技服务业的专业化、国际化、高端化程度。</w:t>
      </w:r>
    </w:p>
    <w:p w14:paraId="4013E8BC">
      <w:pPr>
        <w:pStyle w:val="4"/>
        <w:jc w:val="both"/>
      </w:pPr>
      <w:r>
        <w:rPr>
          <w:rFonts w:hint="eastAsia"/>
          <w:b/>
          <w:bCs/>
        </w:rPr>
        <w:t>专业分工的深化趋势</w:t>
      </w:r>
      <w:r>
        <w:rPr>
          <w:rFonts w:hint="eastAsia"/>
        </w:rPr>
        <w:t>。随着科技创新复杂度提升</w:t>
      </w:r>
      <w:r>
        <w:rPr>
          <w:rFonts w:hint="eastAsia"/>
          <w:lang w:eastAsia="zh-CN"/>
        </w:rPr>
        <w:t>，</w:t>
      </w:r>
      <w:r>
        <w:rPr>
          <w:rFonts w:hint="eastAsia"/>
        </w:rPr>
        <w:t>单个企业或机构难以覆盖全链条所有环节</w:t>
      </w:r>
      <w:r>
        <w:rPr>
          <w:rFonts w:hint="eastAsia"/>
          <w:lang w:eastAsia="zh-CN"/>
        </w:rPr>
        <w:t>，</w:t>
      </w:r>
      <w:r>
        <w:rPr>
          <w:rFonts w:hint="eastAsia"/>
        </w:rPr>
        <w:t>必须依赖外部专业服务。Outsourcing(外包)已从简单的劳务外包演进为知识密集型的专业服务外包</w:t>
      </w:r>
      <w:r>
        <w:rPr>
          <w:rFonts w:hint="eastAsia"/>
          <w:lang w:eastAsia="zh-CN"/>
        </w:rPr>
        <w:t>：</w:t>
      </w:r>
      <w:r>
        <w:rPr>
          <w:rFonts w:hint="eastAsia"/>
        </w:rPr>
        <w:t>创新药企业将部分临床前安全性评价外包给CRO、将工艺开发外包给CDMO;AI企业将数据标注外包给专业数据公司、将模型评测外包给第三方测评机构;硬科技企业将专利布局外包给高端知识产权事务所、将技术尽职调查外包给专业咨询公司。这种专业分工提升了整体效率</w:t>
      </w:r>
      <w:r>
        <w:rPr>
          <w:rFonts w:hint="eastAsia"/>
          <w:lang w:eastAsia="zh-CN"/>
        </w:rPr>
        <w:t>，</w:t>
      </w:r>
      <w:r>
        <w:rPr>
          <w:rFonts w:hint="eastAsia"/>
        </w:rPr>
        <w:t>但也对服务提供者的专业能力提出极高要求。</w:t>
      </w:r>
    </w:p>
    <w:p w14:paraId="1E3ED140">
      <w:pPr>
        <w:pStyle w:val="4"/>
        <w:jc w:val="both"/>
      </w:pPr>
      <w:r>
        <w:rPr>
          <w:rFonts w:hint="eastAsia"/>
          <w:b/>
          <w:bCs/>
        </w:rPr>
        <w:t>跨界融合的知识要求</w:t>
      </w:r>
      <w:r>
        <w:rPr>
          <w:rFonts w:hint="eastAsia"/>
        </w:rPr>
        <w:t>。科技服务业从业者必须一专多能</w:t>
      </w:r>
      <w:r>
        <w:rPr>
          <w:rFonts w:hint="eastAsia"/>
          <w:lang w:eastAsia="zh-CN"/>
        </w:rPr>
        <w:t>：</w:t>
      </w:r>
      <w:r>
        <w:rPr>
          <w:rFonts w:hint="eastAsia"/>
        </w:rPr>
        <w:t>知识产权律师不仅要懂法律</w:t>
      </w:r>
      <w:r>
        <w:rPr>
          <w:rFonts w:hint="eastAsia"/>
          <w:lang w:eastAsia="zh-CN"/>
        </w:rPr>
        <w:t>，</w:t>
      </w:r>
      <w:r>
        <w:rPr>
          <w:rFonts w:hint="eastAsia"/>
        </w:rPr>
        <w:t>还要懂技术(才能撰写高质量专利)、懂商业(才能进行专利价值评估);技术转移经理不仅要懂科研(才能判断技术成熟度)</w:t>
      </w:r>
      <w:r>
        <w:rPr>
          <w:rFonts w:hint="eastAsia"/>
          <w:lang w:eastAsia="zh-CN"/>
        </w:rPr>
        <w:t>，</w:t>
      </w:r>
      <w:r>
        <w:rPr>
          <w:rFonts w:hint="eastAsia"/>
        </w:rPr>
        <w:t>还要懂市场(才能找到合适应用场景)、懂金融(才能设计交易结构);产业研究员不仅要有行业know-how</w:t>
      </w:r>
      <w:r>
        <w:rPr>
          <w:rFonts w:hint="eastAsia"/>
          <w:lang w:eastAsia="zh-CN"/>
        </w:rPr>
        <w:t>，</w:t>
      </w:r>
      <w:r>
        <w:rPr>
          <w:rFonts w:hint="eastAsia"/>
        </w:rPr>
        <w:t>还要懂数据分析、懂战略框架。这种跨界复合型人才的培养难度大、周期长</w:t>
      </w:r>
      <w:r>
        <w:rPr>
          <w:rFonts w:hint="eastAsia"/>
          <w:lang w:eastAsia="zh-CN"/>
        </w:rPr>
        <w:t>，</w:t>
      </w:r>
      <w:r>
        <w:rPr>
          <w:rFonts w:hint="eastAsia"/>
        </w:rPr>
        <w:t>是制约服务业发展的核心瓶颈。</w:t>
      </w:r>
    </w:p>
    <w:p w14:paraId="34DBBBD4">
      <w:pPr>
        <w:pStyle w:val="4"/>
        <w:jc w:val="both"/>
      </w:pPr>
      <w:r>
        <w:rPr>
          <w:rFonts w:hint="eastAsia"/>
          <w:b/>
          <w:bCs/>
        </w:rPr>
        <w:t>国际规则的对接要求</w:t>
      </w:r>
      <w:r>
        <w:rPr>
          <w:rFonts w:hint="eastAsia"/>
        </w:rPr>
        <w:t>。高端科技服务业天然具有国际化属性。专利要在全球布局</w:t>
      </w:r>
      <w:r>
        <w:rPr>
          <w:rFonts w:hint="eastAsia"/>
          <w:lang w:eastAsia="zh-CN"/>
        </w:rPr>
        <w:t>，</w:t>
      </w:r>
      <w:r>
        <w:rPr>
          <w:rFonts w:hint="eastAsia"/>
        </w:rPr>
        <w:t>需熟悉PCT、巴黎公约等国际体系;技术交易要跨境进行</w:t>
      </w:r>
      <w:r>
        <w:rPr>
          <w:rFonts w:hint="eastAsia"/>
          <w:lang w:eastAsia="zh-CN"/>
        </w:rPr>
        <w:t>，</w:t>
      </w:r>
      <w:r>
        <w:rPr>
          <w:rFonts w:hint="eastAsia"/>
        </w:rPr>
        <w:t>需熟悉国际技术转让合同范本、出口管制清单(如美国EAR、瓦森纳协定);科技金融要对接国际资本</w:t>
      </w:r>
      <w:r>
        <w:rPr>
          <w:rFonts w:hint="eastAsia"/>
          <w:lang w:eastAsia="zh-CN"/>
        </w:rPr>
        <w:t>，</w:t>
      </w:r>
      <w:r>
        <w:rPr>
          <w:rFonts w:hint="eastAsia"/>
        </w:rPr>
        <w:t>需熟悉IFRS国际财务报告准则、SOX萨班斯法案等。河套合作区要打造国际一流的科技服务业</w:t>
      </w:r>
      <w:r>
        <w:rPr>
          <w:rFonts w:hint="eastAsia"/>
          <w:lang w:eastAsia="zh-CN"/>
        </w:rPr>
        <w:t>，</w:t>
      </w:r>
      <w:r>
        <w:rPr>
          <w:rFonts w:hint="eastAsia"/>
        </w:rPr>
        <w:t>必须汇聚通晓国际规则、具备全球视野的高端人才。</w:t>
      </w:r>
    </w:p>
    <w:p w14:paraId="5B9499EE">
      <w:pPr>
        <w:pStyle w:val="5"/>
        <w:bidi w:val="0"/>
        <w:jc w:val="both"/>
        <w:rPr>
          <w:b/>
          <w:bCs/>
        </w:rPr>
      </w:pPr>
      <w:r>
        <w:rPr>
          <w:rFonts w:hint="eastAsia"/>
          <w:b/>
          <w:bCs/>
        </w:rPr>
        <w:t>主要赛道与关键岗位族精细分解</w:t>
      </w:r>
    </w:p>
    <w:p w14:paraId="52D05F68">
      <w:pPr>
        <w:pStyle w:val="4"/>
        <w:jc w:val="both"/>
      </w:pPr>
      <w:r>
        <w:rPr>
          <w:rFonts w:hint="eastAsia"/>
          <w:b/>
          <w:bCs/>
        </w:rPr>
        <w:t>赛道一</w:t>
      </w:r>
      <w:r>
        <w:rPr>
          <w:rFonts w:hint="eastAsia"/>
          <w:b/>
          <w:bCs/>
          <w:lang w:eastAsia="zh-CN"/>
        </w:rPr>
        <w:t>：</w:t>
      </w:r>
      <w:r>
        <w:rPr>
          <w:rFonts w:hint="eastAsia"/>
          <w:b/>
          <w:bCs/>
        </w:rPr>
        <w:t>知识产权服务</w:t>
      </w:r>
    </w:p>
    <w:p w14:paraId="31E0E0DB">
      <w:pPr>
        <w:pStyle w:val="4"/>
        <w:jc w:val="both"/>
      </w:pPr>
      <w:r>
        <w:rPr>
          <w:rFonts w:hint="eastAsia"/>
        </w:rPr>
        <w:t>知识产权是创新成果的法律载体和市场交易对象</w:t>
      </w:r>
      <w:r>
        <w:rPr>
          <w:rFonts w:hint="eastAsia"/>
          <w:lang w:eastAsia="zh-CN"/>
        </w:rPr>
        <w:t>，</w:t>
      </w:r>
      <w:r>
        <w:rPr>
          <w:rFonts w:hint="eastAsia"/>
        </w:rPr>
        <w:t>知识产权服务业是科技服务业的核心。中国已是全球第一大专利申请国(2023年发明专利申请158万件)</w:t>
      </w:r>
      <w:r>
        <w:rPr>
          <w:rFonts w:hint="eastAsia"/>
          <w:lang w:eastAsia="zh-CN"/>
        </w:rPr>
        <w:t>，</w:t>
      </w:r>
      <w:r>
        <w:rPr>
          <w:rFonts w:hint="eastAsia"/>
        </w:rPr>
        <w:t>但专利质量、运用水平与发达国家仍有差距</w:t>
      </w:r>
      <w:r>
        <w:rPr>
          <w:rFonts w:hint="eastAsia"/>
          <w:lang w:eastAsia="zh-CN"/>
        </w:rPr>
        <w:t>，</w:t>
      </w:r>
      <w:r>
        <w:rPr>
          <w:rFonts w:hint="eastAsia"/>
        </w:rPr>
        <w:t>高端IP服务需求旺盛。</w:t>
      </w:r>
    </w:p>
    <w:p w14:paraId="412632B3">
      <w:pPr>
        <w:pStyle w:val="4"/>
        <w:jc w:val="both"/>
        <w:rPr>
          <w:rFonts w:hint="eastAsia" w:eastAsia="仿宋"/>
          <w:lang w:eastAsia="zh-CN"/>
        </w:rPr>
      </w:pPr>
      <w:r>
        <w:rPr>
          <w:rFonts w:hint="eastAsia"/>
          <w:b/>
          <w:bCs/>
        </w:rPr>
        <w:t>服务细分</w:t>
      </w:r>
      <w:r>
        <w:rPr>
          <w:rFonts w:hint="eastAsia"/>
          <w:lang w:eastAsia="zh-CN"/>
        </w:rPr>
        <w:t>：</w:t>
      </w:r>
    </w:p>
    <w:p w14:paraId="603EF3A6">
      <w:pPr>
        <w:numPr>
          <w:ilvl w:val="0"/>
          <w:numId w:val="3"/>
        </w:numPr>
        <w:jc w:val="both"/>
      </w:pPr>
      <w:r>
        <w:rPr>
          <w:rFonts w:hint="eastAsia"/>
          <w:b/>
          <w:bCs/>
        </w:rPr>
        <w:t>专利代理</w:t>
      </w:r>
      <w:r>
        <w:rPr>
          <w:rFonts w:hint="eastAsia"/>
          <w:lang w:eastAsia="zh-CN"/>
        </w:rPr>
        <w:t>：</w:t>
      </w:r>
      <w:r>
        <w:rPr>
          <w:rFonts w:hint="eastAsia"/>
        </w:rPr>
        <w:t>专利检索、专利撰写、答复审查意见、复审/无效程序、专利维权诉讼</w:t>
      </w:r>
    </w:p>
    <w:p w14:paraId="68510C03">
      <w:pPr>
        <w:numPr>
          <w:ilvl w:val="0"/>
          <w:numId w:val="3"/>
        </w:numPr>
        <w:jc w:val="both"/>
      </w:pPr>
      <w:r>
        <w:rPr>
          <w:rFonts w:hint="eastAsia"/>
          <w:b/>
          <w:bCs/>
        </w:rPr>
        <w:t>专利运营</w:t>
      </w:r>
      <w:r>
        <w:rPr>
          <w:rFonts w:hint="eastAsia"/>
          <w:lang w:eastAsia="zh-CN"/>
        </w:rPr>
        <w:t>：</w:t>
      </w:r>
      <w:r>
        <w:rPr>
          <w:rFonts w:hint="eastAsia"/>
        </w:rPr>
        <w:t>专利价值评估、专利许可/转让交易、专利质押融资、专利池构建、NPE(非执业实体)运营</w:t>
      </w:r>
    </w:p>
    <w:p w14:paraId="22C22106">
      <w:pPr>
        <w:numPr>
          <w:ilvl w:val="0"/>
          <w:numId w:val="3"/>
        </w:numPr>
        <w:jc w:val="both"/>
      </w:pPr>
      <w:r>
        <w:rPr>
          <w:rFonts w:hint="eastAsia"/>
          <w:b/>
          <w:bCs/>
        </w:rPr>
        <w:t>商标/版权/商业秘密保护</w:t>
      </w:r>
      <w:r>
        <w:rPr>
          <w:rFonts w:hint="eastAsia"/>
          <w:lang w:eastAsia="zh-CN"/>
        </w:rPr>
        <w:t>：</w:t>
      </w:r>
      <w:r>
        <w:rPr>
          <w:rFonts w:hint="eastAsia"/>
        </w:rPr>
        <w:t>商标注册与维权、软件著作权登记、商业秘密保护体系设计</w:t>
      </w:r>
    </w:p>
    <w:p w14:paraId="493C151A">
      <w:pPr>
        <w:numPr>
          <w:ilvl w:val="0"/>
          <w:numId w:val="3"/>
        </w:numPr>
        <w:jc w:val="both"/>
      </w:pPr>
      <w:r>
        <w:rPr>
          <w:rFonts w:hint="eastAsia"/>
          <w:b/>
          <w:bCs/>
        </w:rPr>
        <w:t>海外知识产权布局</w:t>
      </w:r>
      <w:r>
        <w:rPr>
          <w:rFonts w:hint="eastAsia"/>
          <w:lang w:eastAsia="zh-CN"/>
        </w:rPr>
        <w:t>：</w:t>
      </w:r>
      <w:r>
        <w:rPr>
          <w:rFonts w:hint="eastAsia"/>
        </w:rPr>
        <w:t>PCT国际申请、海外专利申请与维护、海外侵权诉讼应对</w:t>
      </w:r>
    </w:p>
    <w:p w14:paraId="06958FF9">
      <w:pPr>
        <w:pStyle w:val="45"/>
        <w:jc w:val="both"/>
        <w:rPr>
          <w:rFonts w:hint="eastAsia" w:eastAsia="仿宋"/>
          <w:lang w:eastAsia="zh-CN"/>
        </w:rPr>
      </w:pPr>
      <w:r>
        <w:rPr>
          <w:rFonts w:hint="eastAsia"/>
          <w:b/>
          <w:bCs/>
        </w:rPr>
        <w:t>关键岗位族</w:t>
      </w:r>
      <w:r>
        <w:rPr>
          <w:rFonts w:hint="eastAsia"/>
          <w:lang w:eastAsia="zh-CN"/>
        </w:rPr>
        <w:t>：</w:t>
      </w:r>
    </w:p>
    <w:p w14:paraId="3A218582">
      <w:pPr>
        <w:numPr>
          <w:ilvl w:val="0"/>
          <w:numId w:val="3"/>
        </w:numPr>
        <w:jc w:val="both"/>
      </w:pPr>
      <w:r>
        <w:rPr>
          <w:rFonts w:hint="eastAsia"/>
          <w:b/>
          <w:bCs/>
        </w:rPr>
        <w:t>专利代理师/律师</w:t>
      </w:r>
      <w:r>
        <w:rPr>
          <w:rFonts w:hint="eastAsia"/>
          <w:lang w:eastAsia="zh-CN"/>
        </w:rPr>
        <w:t>：</w:t>
      </w:r>
      <w:r>
        <w:rPr>
          <w:rFonts w:hint="eastAsia"/>
        </w:rPr>
        <w:t>需通过国家专利代理师资格考试(或相应国家/地区的资格考试</w:t>
      </w:r>
      <w:r>
        <w:rPr>
          <w:rFonts w:hint="eastAsia"/>
          <w:lang w:eastAsia="zh-CN"/>
        </w:rPr>
        <w:t>，</w:t>
      </w:r>
      <w:r>
        <w:rPr>
          <w:rFonts w:hint="eastAsia"/>
        </w:rPr>
        <w:t>如USPTO美国专利商标局注册、EPO欧洲专利局European</w:t>
      </w:r>
      <w:r>
        <w:t xml:space="preserve"> Qualifying </w:t>
      </w:r>
      <w:r>
        <w:rPr>
          <w:rFonts w:hint="eastAsia"/>
        </w:rPr>
        <w:t>Examination)</w:t>
      </w:r>
      <w:r>
        <w:rPr>
          <w:rFonts w:hint="eastAsia"/>
          <w:lang w:eastAsia="zh-CN"/>
        </w:rPr>
        <w:t>，</w:t>
      </w:r>
      <w:r>
        <w:rPr>
          <w:rFonts w:hint="eastAsia"/>
        </w:rPr>
        <w:t>通常具备理工科背景(方能理解技术)+</w:t>
      </w:r>
      <w:r>
        <w:t xml:space="preserve"> </w:t>
      </w:r>
      <w:r>
        <w:rPr>
          <w:rFonts w:hint="eastAsia"/>
        </w:rPr>
        <w:t>法律训练(方能撰写有法律效力的权利要求书)。顶尖专利律师年薪可达数百万</w:t>
      </w:r>
      <w:r>
        <w:rPr>
          <w:rFonts w:hint="eastAsia"/>
          <w:lang w:eastAsia="zh-CN"/>
        </w:rPr>
        <w:t>，</w:t>
      </w:r>
      <w:r>
        <w:rPr>
          <w:rFonts w:hint="eastAsia"/>
        </w:rPr>
        <w:t>是典型的金领职业。核心能力包括</w:t>
      </w:r>
      <w:r>
        <w:rPr>
          <w:rFonts w:hint="eastAsia"/>
          <w:lang w:eastAsia="zh-CN"/>
        </w:rPr>
        <w:t>：</w:t>
      </w:r>
    </w:p>
    <w:p w14:paraId="62FDD62A">
      <w:pPr>
        <w:numPr>
          <w:ilvl w:val="1"/>
          <w:numId w:val="3"/>
        </w:numPr>
        <w:jc w:val="both"/>
      </w:pPr>
      <w:r>
        <w:rPr>
          <w:rFonts w:hint="eastAsia"/>
          <w:b/>
          <w:bCs/>
        </w:rPr>
        <w:t>技术理解力</w:t>
      </w:r>
      <w:r>
        <w:rPr>
          <w:rFonts w:hint="eastAsia"/>
          <w:lang w:eastAsia="zh-CN"/>
        </w:rPr>
        <w:t>：</w:t>
      </w:r>
      <w:r>
        <w:rPr>
          <w:rFonts w:hint="eastAsia"/>
        </w:rPr>
        <w:t>快速学习新技术领域</w:t>
      </w:r>
      <w:r>
        <w:rPr>
          <w:rFonts w:hint="eastAsia"/>
          <w:lang w:eastAsia="zh-CN"/>
        </w:rPr>
        <w:t>，</w:t>
      </w:r>
      <w:r>
        <w:rPr>
          <w:rFonts w:hint="eastAsia"/>
        </w:rPr>
        <w:t>准确把握技术要点</w:t>
      </w:r>
    </w:p>
    <w:p w14:paraId="12B62136">
      <w:pPr>
        <w:numPr>
          <w:ilvl w:val="1"/>
          <w:numId w:val="3"/>
        </w:numPr>
        <w:jc w:val="both"/>
      </w:pPr>
      <w:r>
        <w:rPr>
          <w:rFonts w:hint="eastAsia"/>
          <w:b/>
          <w:bCs/>
        </w:rPr>
        <w:t>权利要求书撰写能力</w:t>
      </w:r>
      <w:r>
        <w:rPr>
          <w:rFonts w:hint="eastAsia"/>
          <w:lang w:eastAsia="zh-CN"/>
        </w:rPr>
        <w:t>：</w:t>
      </w:r>
      <w:r>
        <w:rPr>
          <w:rFonts w:hint="eastAsia"/>
        </w:rPr>
        <w:t>用精准的法律语言界定保护范围</w:t>
      </w:r>
      <w:r>
        <w:rPr>
          <w:rFonts w:hint="eastAsia"/>
          <w:lang w:eastAsia="zh-CN"/>
        </w:rPr>
        <w:t>，</w:t>
      </w:r>
      <w:r>
        <w:rPr>
          <w:rFonts w:hint="eastAsia"/>
        </w:rPr>
        <w:t>既要足够宽(保护充分)又要足够窄(不被现有技术invalidate无效化)</w:t>
      </w:r>
    </w:p>
    <w:p w14:paraId="4D958539">
      <w:pPr>
        <w:numPr>
          <w:ilvl w:val="1"/>
          <w:numId w:val="3"/>
        </w:numPr>
        <w:jc w:val="both"/>
      </w:pPr>
      <w:r>
        <w:rPr>
          <w:rFonts w:hint="eastAsia"/>
          <w:b/>
          <w:bCs/>
        </w:rPr>
        <w:t>程序应对能力</w:t>
      </w:r>
      <w:r>
        <w:rPr>
          <w:rFonts w:hint="eastAsia"/>
          <w:lang w:eastAsia="zh-CN"/>
        </w:rPr>
        <w:t>：</w:t>
      </w:r>
      <w:r>
        <w:rPr>
          <w:rFonts w:hint="eastAsia"/>
        </w:rPr>
        <w:t>熟悉各国审查指南</w:t>
      </w:r>
      <w:r>
        <w:rPr>
          <w:rFonts w:hint="eastAsia"/>
          <w:lang w:eastAsia="zh-CN"/>
        </w:rPr>
        <w:t>，</w:t>
      </w:r>
      <w:r>
        <w:rPr>
          <w:rFonts w:hint="eastAsia"/>
        </w:rPr>
        <w:t>高效应对审查员的质疑</w:t>
      </w:r>
    </w:p>
    <w:p w14:paraId="6FB1D1F9">
      <w:pPr>
        <w:numPr>
          <w:ilvl w:val="1"/>
          <w:numId w:val="3"/>
        </w:numPr>
        <w:jc w:val="both"/>
      </w:pPr>
      <w:r>
        <w:rPr>
          <w:rFonts w:hint="eastAsia"/>
          <w:b/>
          <w:bCs/>
        </w:rPr>
        <w:t>诉讼经验</w:t>
      </w:r>
      <w:r>
        <w:rPr>
          <w:rFonts w:hint="eastAsia"/>
          <w:lang w:eastAsia="zh-CN"/>
        </w:rPr>
        <w:t>：</w:t>
      </w:r>
      <w:r>
        <w:rPr>
          <w:rFonts w:hint="eastAsia"/>
        </w:rPr>
        <w:t>在专利侵权诉讼中进行技术比对、提供专家证词</w:t>
      </w:r>
    </w:p>
    <w:p w14:paraId="31350B80">
      <w:pPr>
        <w:numPr>
          <w:ilvl w:val="0"/>
          <w:numId w:val="3"/>
        </w:numPr>
        <w:jc w:val="both"/>
      </w:pPr>
      <w:r>
        <w:rPr>
          <w:rFonts w:hint="eastAsia"/>
          <w:b/>
          <w:bCs/>
        </w:rPr>
        <w:t>专利分析师</w:t>
      </w:r>
      <w:r>
        <w:rPr>
          <w:rFonts w:hint="eastAsia"/>
          <w:lang w:eastAsia="zh-CN"/>
        </w:rPr>
        <w:t>：</w:t>
      </w:r>
      <w:r>
        <w:rPr>
          <w:rFonts w:hint="eastAsia"/>
        </w:rPr>
        <w:t>负责竞争对手专利分析、技术领域专利地图绘制、FTO(Freedom</w:t>
      </w:r>
      <w:r>
        <w:t xml:space="preserve"> to </w:t>
      </w:r>
      <w:r>
        <w:rPr>
          <w:rFonts w:hint="eastAsia"/>
        </w:rPr>
        <w:t>Operate)分析</w:t>
      </w:r>
      <w:r>
        <w:rPr>
          <w:rFonts w:hint="eastAsia"/>
          <w:lang w:eastAsia="zh-CN"/>
        </w:rPr>
        <w:t>，</w:t>
      </w:r>
      <w:r>
        <w:rPr>
          <w:rFonts w:hint="eastAsia"/>
        </w:rPr>
        <w:t>为企业研发方向、专利布局提供决策支持。需具备检索工具(如Derwent、Incopat)使用能力、数据分析能力、行业洞察力。</w:t>
      </w:r>
    </w:p>
    <w:p w14:paraId="2598EF2A">
      <w:pPr>
        <w:numPr>
          <w:ilvl w:val="0"/>
          <w:numId w:val="3"/>
        </w:numPr>
        <w:jc w:val="both"/>
      </w:pPr>
      <w:r>
        <w:rPr>
          <w:rFonts w:hint="eastAsia"/>
          <w:b/>
          <w:bCs/>
        </w:rPr>
        <w:t>专利运营经理</w:t>
      </w:r>
      <w:r>
        <w:rPr>
          <w:rFonts w:hint="eastAsia"/>
          <w:lang w:eastAsia="zh-CN"/>
        </w:rPr>
        <w:t>：</w:t>
      </w:r>
      <w:r>
        <w:rPr>
          <w:rFonts w:hint="eastAsia"/>
        </w:rPr>
        <w:t>负责专利的商业化运作</w:t>
      </w:r>
      <w:r>
        <w:rPr>
          <w:rFonts w:hint="eastAsia"/>
          <w:lang w:eastAsia="zh-CN"/>
        </w:rPr>
        <w:t>，</w:t>
      </w:r>
      <w:r>
        <w:rPr>
          <w:rFonts w:hint="eastAsia"/>
        </w:rPr>
        <w:t>如寻找潜在被许可方、谈判许可条款、设计交易结构(一次性付款、Royalty提成、交叉许可等)。需技术+法律+商务的综合能力</w:t>
      </w:r>
      <w:r>
        <w:rPr>
          <w:rFonts w:hint="eastAsia"/>
          <w:lang w:eastAsia="zh-CN"/>
        </w:rPr>
        <w:t>，</w:t>
      </w:r>
      <w:r>
        <w:rPr>
          <w:rFonts w:hint="eastAsia"/>
        </w:rPr>
        <w:t>以及丰富的产业人脉。</w:t>
      </w:r>
    </w:p>
    <w:p w14:paraId="30AEA0AC">
      <w:pPr>
        <w:pStyle w:val="45"/>
        <w:jc w:val="both"/>
      </w:pPr>
      <w:r>
        <w:rPr>
          <w:rFonts w:hint="eastAsia"/>
          <w:b/>
          <w:bCs/>
        </w:rPr>
        <w:t>赛道二</w:t>
      </w:r>
      <w:r>
        <w:rPr>
          <w:rFonts w:hint="eastAsia"/>
          <w:b/>
          <w:bCs/>
          <w:lang w:eastAsia="zh-CN"/>
        </w:rPr>
        <w:t>：</w:t>
      </w:r>
      <w:r>
        <w:rPr>
          <w:rFonts w:hint="eastAsia"/>
          <w:b/>
          <w:bCs/>
        </w:rPr>
        <w:t>技术转移与成果转化服务</w:t>
      </w:r>
    </w:p>
    <w:p w14:paraId="652F25B4">
      <w:pPr>
        <w:pStyle w:val="4"/>
        <w:jc w:val="both"/>
      </w:pPr>
      <w:r>
        <w:rPr>
          <w:rFonts w:hint="eastAsia"/>
        </w:rPr>
        <w:t>解决科技成果从实验室走向市场的最后一公里问题</w:t>
      </w:r>
      <w:r>
        <w:rPr>
          <w:rFonts w:hint="eastAsia"/>
          <w:lang w:eastAsia="zh-CN"/>
        </w:rPr>
        <w:t>，</w:t>
      </w:r>
      <w:r>
        <w:rPr>
          <w:rFonts w:hint="eastAsia"/>
        </w:rPr>
        <w:t>是河套作为中试转化集聚区的核心使命</w:t>
      </w:r>
      <w:r>
        <w:rPr>
          <w:rFonts w:hint="eastAsia"/>
          <w:lang w:eastAsia="zh-CN"/>
        </w:rPr>
        <w:t>，</w:t>
      </w:r>
      <w:r>
        <w:rPr>
          <w:rFonts w:hint="eastAsia"/>
        </w:rPr>
        <w:t>技术转移服务业至关重要。</w:t>
      </w:r>
    </w:p>
    <w:p w14:paraId="421827AB">
      <w:pPr>
        <w:pStyle w:val="4"/>
        <w:jc w:val="both"/>
        <w:rPr>
          <w:rFonts w:hint="eastAsia" w:eastAsia="仿宋"/>
          <w:lang w:eastAsia="zh-CN"/>
        </w:rPr>
      </w:pPr>
      <w:r>
        <w:rPr>
          <w:rFonts w:hint="eastAsia"/>
          <w:b/>
          <w:bCs/>
        </w:rPr>
        <w:t>服务细分</w:t>
      </w:r>
      <w:r>
        <w:rPr>
          <w:rFonts w:hint="eastAsia"/>
          <w:lang w:eastAsia="zh-CN"/>
        </w:rPr>
        <w:t>：</w:t>
      </w:r>
    </w:p>
    <w:p w14:paraId="3F5FBFA9">
      <w:pPr>
        <w:numPr>
          <w:ilvl w:val="0"/>
          <w:numId w:val="3"/>
        </w:numPr>
        <w:jc w:val="both"/>
      </w:pPr>
      <w:r>
        <w:rPr>
          <w:rFonts w:hint="eastAsia"/>
          <w:b/>
          <w:bCs/>
        </w:rPr>
        <w:t>技术评估与尽职调查</w:t>
      </w:r>
      <w:r>
        <w:rPr>
          <w:rFonts w:hint="eastAsia"/>
          <w:lang w:eastAsia="zh-CN"/>
        </w:rPr>
        <w:t>：</w:t>
      </w:r>
      <w:r>
        <w:rPr>
          <w:rFonts w:hint="eastAsia"/>
        </w:rPr>
        <w:t>技术成熟度评估(TRL等级)、市场前景分析、知识产权尽调、团队尽调</w:t>
      </w:r>
    </w:p>
    <w:p w14:paraId="7EFB1889">
      <w:pPr>
        <w:numPr>
          <w:ilvl w:val="0"/>
          <w:numId w:val="3"/>
        </w:numPr>
        <w:jc w:val="both"/>
      </w:pPr>
      <w:r>
        <w:rPr>
          <w:rFonts w:hint="eastAsia"/>
          <w:b/>
          <w:bCs/>
        </w:rPr>
        <w:t>技术交易撮合</w:t>
      </w:r>
      <w:r>
        <w:rPr>
          <w:rFonts w:hint="eastAsia"/>
          <w:lang w:eastAsia="zh-CN"/>
        </w:rPr>
        <w:t>：</w:t>
      </w:r>
      <w:r>
        <w:rPr>
          <w:rFonts w:hint="eastAsia"/>
        </w:rPr>
        <w:t>需求方-供给方匹配、交易谈判、合同起草</w:t>
      </w:r>
    </w:p>
    <w:p w14:paraId="50E6A797">
      <w:pPr>
        <w:numPr>
          <w:ilvl w:val="0"/>
          <w:numId w:val="3"/>
        </w:numPr>
        <w:jc w:val="both"/>
      </w:pPr>
      <w:r>
        <w:rPr>
          <w:rFonts w:hint="eastAsia"/>
          <w:b/>
          <w:bCs/>
        </w:rPr>
        <w:t>概念验证(PoC)支持</w:t>
      </w:r>
      <w:r>
        <w:rPr>
          <w:rFonts w:hint="eastAsia"/>
          <w:lang w:eastAsia="zh-CN"/>
        </w:rPr>
        <w:t>：</w:t>
      </w:r>
      <w:r>
        <w:rPr>
          <w:rFonts w:hint="eastAsia"/>
        </w:rPr>
        <w:t>为早期技术提供小额资金支持</w:t>
      </w:r>
      <w:r>
        <w:rPr>
          <w:rFonts w:hint="eastAsia"/>
          <w:lang w:eastAsia="zh-CN"/>
        </w:rPr>
        <w:t>，</w:t>
      </w:r>
      <w:r>
        <w:rPr>
          <w:rFonts w:hint="eastAsia"/>
        </w:rPr>
        <w:t>验证技术可行性和市场潜力</w:t>
      </w:r>
    </w:p>
    <w:p w14:paraId="6039868D">
      <w:pPr>
        <w:numPr>
          <w:ilvl w:val="0"/>
          <w:numId w:val="3"/>
        </w:numPr>
        <w:jc w:val="both"/>
      </w:pPr>
      <w:r>
        <w:rPr>
          <w:rFonts w:hint="eastAsia"/>
          <w:b/>
          <w:bCs/>
        </w:rPr>
        <w:t>创业孵化</w:t>
      </w:r>
      <w:r>
        <w:rPr>
          <w:rFonts w:hint="eastAsia"/>
          <w:lang w:eastAsia="zh-CN"/>
        </w:rPr>
        <w:t>：</w:t>
      </w:r>
      <w:r>
        <w:rPr>
          <w:rFonts w:hint="eastAsia"/>
        </w:rPr>
        <w:t>围绕核心技术组建公司、招募团队、对接资本、提供场地/服务</w:t>
      </w:r>
    </w:p>
    <w:p w14:paraId="578055C0">
      <w:pPr>
        <w:pStyle w:val="45"/>
        <w:jc w:val="both"/>
        <w:rPr>
          <w:rFonts w:hint="eastAsia" w:eastAsia="仿宋"/>
          <w:lang w:eastAsia="zh-CN"/>
        </w:rPr>
      </w:pPr>
      <w:r>
        <w:rPr>
          <w:rFonts w:hint="eastAsia"/>
          <w:b/>
          <w:bCs/>
        </w:rPr>
        <w:t>关键岗位族</w:t>
      </w:r>
      <w:r>
        <w:rPr>
          <w:rFonts w:hint="eastAsia"/>
          <w:lang w:eastAsia="zh-CN"/>
        </w:rPr>
        <w:t>：</w:t>
      </w:r>
    </w:p>
    <w:p w14:paraId="00D32EBB">
      <w:pPr>
        <w:numPr>
          <w:ilvl w:val="0"/>
          <w:numId w:val="3"/>
        </w:numPr>
        <w:jc w:val="both"/>
      </w:pPr>
      <w:r>
        <w:rPr>
          <w:rFonts w:hint="eastAsia"/>
          <w:b/>
          <w:bCs/>
        </w:rPr>
        <w:t>技术转移经理(TTO</w:t>
      </w:r>
      <w:r>
        <w:rPr>
          <w:b/>
          <w:bCs/>
        </w:rPr>
        <w:t xml:space="preserve"> Officer)</w:t>
      </w:r>
      <w:r>
        <w:rPr>
          <w:rFonts w:hint="eastAsia"/>
          <w:lang w:eastAsia="zh-CN"/>
        </w:rPr>
        <w:t>：</w:t>
      </w:r>
      <w:r>
        <w:rPr>
          <w:rFonts w:hint="eastAsia"/>
        </w:rPr>
        <w:t>通常由高校、科研院所的技术转移办公室(TTO</w:t>
      </w:r>
      <w:r>
        <w:rPr>
          <w:rFonts w:hint="eastAsia"/>
          <w:lang w:eastAsia="zh-CN"/>
        </w:rPr>
        <w:t>，</w:t>
      </w:r>
      <w:r>
        <w:t xml:space="preserve"> Technology Transfer </w:t>
      </w:r>
      <w:r>
        <w:rPr>
          <w:rFonts w:hint="eastAsia"/>
        </w:rPr>
        <w:t>Office)或专业技术转移机构雇佣。需具备</w:t>
      </w:r>
      <w:r>
        <w:rPr>
          <w:rFonts w:hint="eastAsia"/>
          <w:lang w:eastAsia="zh-CN"/>
        </w:rPr>
        <w:t>：</w:t>
      </w:r>
    </w:p>
    <w:p w14:paraId="78D7E2C1">
      <w:pPr>
        <w:numPr>
          <w:ilvl w:val="1"/>
          <w:numId w:val="3"/>
        </w:numPr>
        <w:jc w:val="both"/>
      </w:pPr>
      <w:r>
        <w:rPr>
          <w:rFonts w:hint="eastAsia"/>
          <w:b/>
          <w:bCs/>
        </w:rPr>
        <w:t>技术背景</w:t>
      </w:r>
      <w:r>
        <w:rPr>
          <w:rFonts w:hint="eastAsia"/>
          <w:lang w:eastAsia="zh-CN"/>
        </w:rPr>
        <w:t>：</w:t>
      </w:r>
      <w:r>
        <w:rPr>
          <w:rFonts w:hint="eastAsia"/>
        </w:rPr>
        <w:t>通常为硕士/博士</w:t>
      </w:r>
      <w:r>
        <w:rPr>
          <w:rFonts w:hint="eastAsia"/>
          <w:lang w:eastAsia="zh-CN"/>
        </w:rPr>
        <w:t>，</w:t>
      </w:r>
      <w:r>
        <w:rPr>
          <w:rFonts w:hint="eastAsia"/>
        </w:rPr>
        <w:t>能够理解科研成果的技术价值</w:t>
      </w:r>
    </w:p>
    <w:p w14:paraId="436664A5">
      <w:pPr>
        <w:numPr>
          <w:ilvl w:val="1"/>
          <w:numId w:val="3"/>
        </w:numPr>
        <w:jc w:val="both"/>
      </w:pPr>
      <w:r>
        <w:rPr>
          <w:rFonts w:hint="eastAsia"/>
          <w:b/>
          <w:bCs/>
        </w:rPr>
        <w:t>商业敏感</w:t>
      </w:r>
      <w:r>
        <w:rPr>
          <w:rFonts w:hint="eastAsia"/>
          <w:lang w:eastAsia="zh-CN"/>
        </w:rPr>
        <w:t>：</w:t>
      </w:r>
      <w:r>
        <w:rPr>
          <w:rFonts w:hint="eastAsia"/>
        </w:rPr>
        <w:t>能够判断技术的市场应用场景和商业潜力</w:t>
      </w:r>
    </w:p>
    <w:p w14:paraId="6C5D4B72">
      <w:pPr>
        <w:numPr>
          <w:ilvl w:val="1"/>
          <w:numId w:val="3"/>
        </w:numPr>
        <w:jc w:val="both"/>
      </w:pPr>
      <w:r>
        <w:rPr>
          <w:rFonts w:hint="eastAsia"/>
          <w:b/>
          <w:bCs/>
        </w:rPr>
        <w:t>谈判技巧</w:t>
      </w:r>
      <w:r>
        <w:rPr>
          <w:rFonts w:hint="eastAsia"/>
          <w:lang w:eastAsia="zh-CN"/>
        </w:rPr>
        <w:t>：</w:t>
      </w:r>
      <w:r>
        <w:rPr>
          <w:rFonts w:hint="eastAsia"/>
        </w:rPr>
        <w:t>在科研人员、投资人、企业之间协调利益</w:t>
      </w:r>
      <w:r>
        <w:rPr>
          <w:rFonts w:hint="eastAsia"/>
          <w:lang w:eastAsia="zh-CN"/>
        </w:rPr>
        <w:t>，</w:t>
      </w:r>
      <w:r>
        <w:rPr>
          <w:rFonts w:hint="eastAsia"/>
        </w:rPr>
        <w:t>设计合理的利益分配机制(如股权架构、milestone付款)</w:t>
      </w:r>
    </w:p>
    <w:p w14:paraId="5C9D46AC">
      <w:pPr>
        <w:numPr>
          <w:ilvl w:val="1"/>
          <w:numId w:val="3"/>
        </w:numPr>
        <w:jc w:val="both"/>
      </w:pPr>
      <w:r>
        <w:rPr>
          <w:rFonts w:hint="eastAsia"/>
          <w:b/>
          <w:bCs/>
        </w:rPr>
        <w:t>网络资源</w:t>
      </w:r>
      <w:r>
        <w:rPr>
          <w:rFonts w:hint="eastAsia"/>
          <w:lang w:eastAsia="zh-CN"/>
        </w:rPr>
        <w:t>：</w:t>
      </w:r>
      <w:r>
        <w:rPr>
          <w:rFonts w:hint="eastAsia"/>
        </w:rPr>
        <w:t>拥有广泛的产业、投资、服务机构人脉</w:t>
      </w:r>
    </w:p>
    <w:p w14:paraId="11A42917">
      <w:pPr>
        <w:numPr>
          <w:ilvl w:val="1"/>
          <w:numId w:val="3"/>
        </w:numPr>
        <w:jc w:val="both"/>
      </w:pPr>
      <w:r>
        <w:rPr>
          <w:rFonts w:hint="eastAsia"/>
        </w:rPr>
        <w:t>国际标杆</w:t>
      </w:r>
      <w:r>
        <w:rPr>
          <w:rFonts w:hint="eastAsia"/>
          <w:lang w:eastAsia="zh-CN"/>
        </w:rPr>
        <w:t>：</w:t>
      </w:r>
      <w:r>
        <w:rPr>
          <w:rFonts w:hint="eastAsia"/>
        </w:rPr>
        <w:t>斯坦福大学OTL(技术许可办公室)是全球技术转移的典范</w:t>
      </w:r>
      <w:r>
        <w:rPr>
          <w:rFonts w:hint="eastAsia"/>
          <w:lang w:eastAsia="zh-CN"/>
        </w:rPr>
        <w:t>，</w:t>
      </w:r>
      <w:r>
        <w:rPr>
          <w:rFonts w:hint="eastAsia"/>
        </w:rPr>
        <w:t>其团队成员多为具备博士学位+MBA背景的复合型人才</w:t>
      </w:r>
    </w:p>
    <w:p w14:paraId="6EB49EB8">
      <w:pPr>
        <w:numPr>
          <w:ilvl w:val="0"/>
          <w:numId w:val="3"/>
        </w:numPr>
        <w:jc w:val="both"/>
      </w:pPr>
      <w:r>
        <w:rPr>
          <w:rFonts w:hint="eastAsia"/>
          <w:b/>
          <w:bCs/>
        </w:rPr>
        <w:t>技术经纪人</w:t>
      </w:r>
      <w:r>
        <w:rPr>
          <w:rFonts w:hint="eastAsia"/>
          <w:lang w:eastAsia="zh-CN"/>
        </w:rPr>
        <w:t>：</w:t>
      </w:r>
      <w:r>
        <w:rPr>
          <w:rFonts w:hint="eastAsia"/>
        </w:rPr>
        <w:t>类似房产经纪人</w:t>
      </w:r>
      <w:r>
        <w:rPr>
          <w:rFonts w:hint="eastAsia"/>
          <w:lang w:eastAsia="zh-CN"/>
        </w:rPr>
        <w:t>，</w:t>
      </w:r>
      <w:r>
        <w:rPr>
          <w:rFonts w:hint="eastAsia"/>
        </w:rPr>
        <w:t>但交易标的是技术。在技术供需双方之间牵线搭桥</w:t>
      </w:r>
      <w:r>
        <w:rPr>
          <w:rFonts w:hint="eastAsia"/>
          <w:lang w:eastAsia="zh-CN"/>
        </w:rPr>
        <w:t>，</w:t>
      </w:r>
      <w:r>
        <w:rPr>
          <w:rFonts w:hint="eastAsia"/>
        </w:rPr>
        <w:t>促成交易并收取佣金。中国目前该职业发展尚不成熟</w:t>
      </w:r>
      <w:r>
        <w:rPr>
          <w:rFonts w:hint="eastAsia"/>
          <w:lang w:eastAsia="zh-CN"/>
        </w:rPr>
        <w:t>，</w:t>
      </w:r>
      <w:r>
        <w:rPr>
          <w:rFonts w:hint="eastAsia"/>
        </w:rPr>
        <w:t>但随着技术交易市场化</w:t>
      </w:r>
      <w:r>
        <w:rPr>
          <w:rFonts w:hint="eastAsia"/>
          <w:lang w:eastAsia="zh-CN"/>
        </w:rPr>
        <w:t>，</w:t>
      </w:r>
      <w:r>
        <w:rPr>
          <w:rFonts w:hint="eastAsia"/>
        </w:rPr>
        <w:t>未来需求将快速增长。</w:t>
      </w:r>
    </w:p>
    <w:p w14:paraId="1BCDD246">
      <w:pPr>
        <w:numPr>
          <w:ilvl w:val="0"/>
          <w:numId w:val="3"/>
        </w:numPr>
        <w:jc w:val="both"/>
      </w:pPr>
      <w:r>
        <w:rPr>
          <w:rFonts w:hint="eastAsia"/>
          <w:b/>
          <w:bCs/>
        </w:rPr>
        <w:t>创业导师/EIR(Entrepreneur</w:t>
      </w:r>
      <w:r>
        <w:rPr>
          <w:b/>
          <w:bCs/>
        </w:rPr>
        <w:t xml:space="preserve"> in Residence)</w:t>
      </w:r>
      <w:r>
        <w:rPr>
          <w:rFonts w:hint="eastAsia"/>
          <w:lang w:eastAsia="zh-CN"/>
        </w:rPr>
        <w:t>：</w:t>
      </w:r>
      <w:r>
        <w:rPr>
          <w:rFonts w:hint="eastAsia"/>
        </w:rPr>
        <w:t>经验丰富的连续创业者或企业高管</w:t>
      </w:r>
      <w:r>
        <w:rPr>
          <w:rFonts w:hint="eastAsia"/>
          <w:lang w:eastAsia="zh-CN"/>
        </w:rPr>
        <w:t>，</w:t>
      </w:r>
      <w:r>
        <w:rPr>
          <w:rFonts w:hint="eastAsia"/>
        </w:rPr>
        <w:t>受聘于孵化器/加速器</w:t>
      </w:r>
      <w:r>
        <w:rPr>
          <w:rFonts w:hint="eastAsia"/>
          <w:lang w:eastAsia="zh-CN"/>
        </w:rPr>
        <w:t>，</w:t>
      </w:r>
      <w:r>
        <w:rPr>
          <w:rFonts w:hint="eastAsia"/>
        </w:rPr>
        <w:t>为入孵项目提供创业指导。不仅提供建议</w:t>
      </w:r>
      <w:r>
        <w:rPr>
          <w:rFonts w:hint="eastAsia"/>
          <w:lang w:eastAsia="zh-CN"/>
        </w:rPr>
        <w:t>，</w:t>
      </w:r>
      <w:r>
        <w:rPr>
          <w:rFonts w:hint="eastAsia"/>
        </w:rPr>
        <w:t>有时直接参与项目(如担任顾问、天使投资人甚至联合创始人)。</w:t>
      </w:r>
    </w:p>
    <w:p w14:paraId="571391F6">
      <w:pPr>
        <w:pStyle w:val="45"/>
        <w:jc w:val="both"/>
      </w:pPr>
      <w:r>
        <w:rPr>
          <w:rFonts w:hint="eastAsia"/>
          <w:b/>
          <w:bCs/>
        </w:rPr>
        <w:t>赛道三</w:t>
      </w:r>
      <w:r>
        <w:rPr>
          <w:rFonts w:hint="eastAsia"/>
          <w:b/>
          <w:bCs/>
          <w:lang w:eastAsia="zh-CN"/>
        </w:rPr>
        <w:t>：</w:t>
      </w:r>
      <w:r>
        <w:rPr>
          <w:rFonts w:hint="eastAsia"/>
          <w:b/>
          <w:bCs/>
        </w:rPr>
        <w:t>科技金融与投资服务</w:t>
      </w:r>
    </w:p>
    <w:p w14:paraId="459B96A5">
      <w:pPr>
        <w:pStyle w:val="4"/>
        <w:jc w:val="both"/>
      </w:pPr>
      <w:r>
        <w:rPr>
          <w:rFonts w:hint="eastAsia"/>
        </w:rPr>
        <w:t>科技创新需要长期、高风险资本支持</w:t>
      </w:r>
      <w:r>
        <w:rPr>
          <w:rFonts w:hint="eastAsia"/>
          <w:lang w:eastAsia="zh-CN"/>
        </w:rPr>
        <w:t>，</w:t>
      </w:r>
      <w:r>
        <w:rPr>
          <w:rFonts w:hint="eastAsia"/>
        </w:rPr>
        <w:t>科技金融服务业为创新与资本搭建桥梁。</w:t>
      </w:r>
    </w:p>
    <w:p w14:paraId="7902A13F">
      <w:pPr>
        <w:pStyle w:val="4"/>
        <w:jc w:val="both"/>
        <w:rPr>
          <w:rFonts w:hint="eastAsia" w:eastAsia="仿宋"/>
          <w:lang w:eastAsia="zh-CN"/>
        </w:rPr>
      </w:pPr>
      <w:r>
        <w:rPr>
          <w:rFonts w:hint="eastAsia"/>
          <w:b/>
          <w:bCs/>
        </w:rPr>
        <w:t>服务细分</w:t>
      </w:r>
      <w:r>
        <w:rPr>
          <w:rFonts w:hint="eastAsia"/>
          <w:lang w:eastAsia="zh-CN"/>
        </w:rPr>
        <w:t>：</w:t>
      </w:r>
    </w:p>
    <w:p w14:paraId="06075891">
      <w:pPr>
        <w:numPr>
          <w:ilvl w:val="0"/>
          <w:numId w:val="3"/>
        </w:numPr>
        <w:jc w:val="both"/>
      </w:pPr>
      <w:r>
        <w:rPr>
          <w:rFonts w:hint="eastAsia"/>
          <w:b/>
          <w:bCs/>
        </w:rPr>
        <w:t>创业投资(VC)</w:t>
      </w:r>
      <w:r>
        <w:rPr>
          <w:rFonts w:hint="eastAsia"/>
          <w:lang w:eastAsia="zh-CN"/>
        </w:rPr>
        <w:t>：</w:t>
      </w:r>
      <w:r>
        <w:rPr>
          <w:rFonts w:hint="eastAsia"/>
        </w:rPr>
        <w:t>天使投资、早期VC、成长期VC</w:t>
      </w:r>
      <w:r>
        <w:rPr>
          <w:rFonts w:hint="eastAsia"/>
          <w:lang w:eastAsia="zh-CN"/>
        </w:rPr>
        <w:t>，</w:t>
      </w:r>
      <w:r>
        <w:rPr>
          <w:rFonts w:hint="eastAsia"/>
        </w:rPr>
        <w:t>聚焦科技领域</w:t>
      </w:r>
    </w:p>
    <w:p w14:paraId="66C05204">
      <w:pPr>
        <w:numPr>
          <w:ilvl w:val="0"/>
          <w:numId w:val="3"/>
        </w:numPr>
        <w:jc w:val="both"/>
      </w:pPr>
      <w:r>
        <w:rPr>
          <w:rFonts w:hint="eastAsia"/>
          <w:b/>
          <w:bCs/>
        </w:rPr>
        <w:t>科技投行</w:t>
      </w:r>
      <w:r>
        <w:rPr>
          <w:rFonts w:hint="eastAsia"/>
          <w:lang w:eastAsia="zh-CN"/>
        </w:rPr>
        <w:t>：</w:t>
      </w:r>
      <w:r>
        <w:rPr>
          <w:rFonts w:hint="eastAsia"/>
        </w:rPr>
        <w:t>为科技企业提供IPO、并购、私募融资(PIPE)等服务</w:t>
      </w:r>
    </w:p>
    <w:p w14:paraId="1261D891">
      <w:pPr>
        <w:numPr>
          <w:ilvl w:val="0"/>
          <w:numId w:val="3"/>
        </w:numPr>
        <w:jc w:val="both"/>
      </w:pPr>
      <w:r>
        <w:rPr>
          <w:rFonts w:hint="eastAsia"/>
          <w:b/>
          <w:bCs/>
        </w:rPr>
        <w:t>科技信贷</w:t>
      </w:r>
      <w:r>
        <w:rPr>
          <w:rFonts w:hint="eastAsia"/>
          <w:lang w:eastAsia="zh-CN"/>
        </w:rPr>
        <w:t>：</w:t>
      </w:r>
      <w:r>
        <w:rPr>
          <w:rFonts w:hint="eastAsia"/>
        </w:rPr>
        <w:t>知识产权质押贷款、科技担保、供应链金融</w:t>
      </w:r>
    </w:p>
    <w:p w14:paraId="6F235CCC">
      <w:pPr>
        <w:numPr>
          <w:ilvl w:val="0"/>
          <w:numId w:val="3"/>
        </w:numPr>
        <w:jc w:val="both"/>
      </w:pPr>
      <w:r>
        <w:rPr>
          <w:rFonts w:hint="eastAsia"/>
          <w:b/>
          <w:bCs/>
        </w:rPr>
        <w:t>科技保险</w:t>
      </w:r>
      <w:r>
        <w:rPr>
          <w:rFonts w:hint="eastAsia"/>
          <w:lang w:eastAsia="zh-CN"/>
        </w:rPr>
        <w:t>：</w:t>
      </w:r>
      <w:r>
        <w:rPr>
          <w:rFonts w:hint="eastAsia"/>
        </w:rPr>
        <w:t>研发费用损失保险、产品责任保险、关键人员保险、知识产权保险</w:t>
      </w:r>
    </w:p>
    <w:p w14:paraId="5D309DDE">
      <w:pPr>
        <w:pStyle w:val="45"/>
        <w:jc w:val="both"/>
        <w:rPr>
          <w:rFonts w:hint="eastAsia" w:eastAsia="仿宋"/>
          <w:lang w:eastAsia="zh-CN"/>
        </w:rPr>
      </w:pPr>
      <w:r>
        <w:rPr>
          <w:rFonts w:hint="eastAsia"/>
          <w:b/>
          <w:bCs/>
        </w:rPr>
        <w:t>关键岗位族</w:t>
      </w:r>
      <w:r>
        <w:rPr>
          <w:rFonts w:hint="eastAsia"/>
          <w:lang w:eastAsia="zh-CN"/>
        </w:rPr>
        <w:t>：</w:t>
      </w:r>
    </w:p>
    <w:p w14:paraId="1CC13150">
      <w:pPr>
        <w:numPr>
          <w:ilvl w:val="0"/>
          <w:numId w:val="3"/>
        </w:numPr>
        <w:jc w:val="both"/>
      </w:pPr>
      <w:r>
        <w:rPr>
          <w:rFonts w:hint="eastAsia"/>
          <w:b/>
          <w:bCs/>
        </w:rPr>
        <w:t>科技投资人(VC/PE)</w:t>
      </w:r>
      <w:r>
        <w:rPr>
          <w:rFonts w:hint="eastAsia"/>
          <w:lang w:eastAsia="zh-CN"/>
        </w:rPr>
        <w:t>：</w:t>
      </w:r>
      <w:r>
        <w:rPr>
          <w:rFonts w:hint="eastAsia"/>
        </w:rPr>
        <w:t>需具备</w:t>
      </w:r>
      <w:r>
        <w:rPr>
          <w:rFonts w:hint="eastAsia"/>
          <w:lang w:eastAsia="zh-CN"/>
        </w:rPr>
        <w:t>：</w:t>
      </w:r>
    </w:p>
    <w:p w14:paraId="3B614C65">
      <w:pPr>
        <w:numPr>
          <w:ilvl w:val="1"/>
          <w:numId w:val="3"/>
        </w:numPr>
        <w:jc w:val="both"/>
      </w:pPr>
      <w:r>
        <w:rPr>
          <w:rFonts w:hint="eastAsia"/>
          <w:b/>
          <w:bCs/>
        </w:rPr>
        <w:t>技术判断力</w:t>
      </w:r>
      <w:r>
        <w:rPr>
          <w:rFonts w:hint="eastAsia"/>
          <w:lang w:eastAsia="zh-CN"/>
        </w:rPr>
        <w:t>：</w:t>
      </w:r>
      <w:r>
        <w:rPr>
          <w:rFonts w:hint="eastAsia"/>
        </w:rPr>
        <w:t>能够判断技术的先进性、可行性、竞争壁垒</w:t>
      </w:r>
    </w:p>
    <w:p w14:paraId="719DAC23">
      <w:pPr>
        <w:numPr>
          <w:ilvl w:val="1"/>
          <w:numId w:val="3"/>
        </w:numPr>
        <w:jc w:val="both"/>
      </w:pPr>
      <w:r>
        <w:rPr>
          <w:rFonts w:hint="eastAsia"/>
          <w:b/>
          <w:bCs/>
        </w:rPr>
        <w:t>商业判断力</w:t>
      </w:r>
      <w:r>
        <w:rPr>
          <w:rFonts w:hint="eastAsia"/>
          <w:lang w:eastAsia="zh-CN"/>
        </w:rPr>
        <w:t>：</w:t>
      </w:r>
      <w:r>
        <w:rPr>
          <w:rFonts w:hint="eastAsia"/>
        </w:rPr>
        <w:t>能够评估市场空间、商业模式、团队执行力</w:t>
      </w:r>
    </w:p>
    <w:p w14:paraId="0A9789DE">
      <w:pPr>
        <w:numPr>
          <w:ilvl w:val="1"/>
          <w:numId w:val="3"/>
        </w:numPr>
        <w:jc w:val="both"/>
      </w:pPr>
      <w:r>
        <w:rPr>
          <w:rFonts w:hint="eastAsia"/>
          <w:b/>
          <w:bCs/>
        </w:rPr>
        <w:t>财务建模能力</w:t>
      </w:r>
      <w:r>
        <w:rPr>
          <w:rFonts w:hint="eastAsia"/>
          <w:lang w:eastAsia="zh-CN"/>
        </w:rPr>
        <w:t>：</w:t>
      </w:r>
      <w:r>
        <w:rPr>
          <w:rFonts w:hint="eastAsia"/>
        </w:rPr>
        <w:t>进行估值分析、投资回报测算、情景模拟</w:t>
      </w:r>
    </w:p>
    <w:p w14:paraId="5E6740F3">
      <w:pPr>
        <w:numPr>
          <w:ilvl w:val="1"/>
          <w:numId w:val="3"/>
        </w:numPr>
        <w:jc w:val="both"/>
      </w:pPr>
      <w:r>
        <w:rPr>
          <w:rFonts w:hint="eastAsia"/>
          <w:b/>
          <w:bCs/>
        </w:rPr>
        <w:t>投后管理能力</w:t>
      </w:r>
      <w:r>
        <w:rPr>
          <w:rFonts w:hint="eastAsia"/>
          <w:lang w:eastAsia="zh-CN"/>
        </w:rPr>
        <w:t>：</w:t>
      </w:r>
      <w:r>
        <w:rPr>
          <w:rFonts w:hint="eastAsia"/>
        </w:rPr>
        <w:t>为被投企业提供战略指导、资源对接、再融资支持</w:t>
      </w:r>
    </w:p>
    <w:p w14:paraId="4F9DA010">
      <w:pPr>
        <w:numPr>
          <w:ilvl w:val="0"/>
          <w:numId w:val="3"/>
        </w:numPr>
        <w:jc w:val="both"/>
      </w:pPr>
      <w:r>
        <w:rPr>
          <w:rFonts w:hint="eastAsia"/>
          <w:b/>
          <w:bCs/>
        </w:rPr>
        <w:t>科技投行分析师/banker</w:t>
      </w:r>
      <w:r>
        <w:rPr>
          <w:rFonts w:hint="eastAsia"/>
          <w:lang w:eastAsia="zh-CN"/>
        </w:rPr>
        <w:t>：</w:t>
      </w:r>
      <w:r>
        <w:rPr>
          <w:rFonts w:hint="eastAsia"/>
        </w:rPr>
        <w:t>为科技企业提供融资顾问服务。需具备扎实的财务分析能力、行业研究能力、估值建模能力</w:t>
      </w:r>
      <w:r>
        <w:rPr>
          <w:rFonts w:hint="eastAsia"/>
          <w:lang w:eastAsia="zh-CN"/>
        </w:rPr>
        <w:t>，</w:t>
      </w:r>
      <w:r>
        <w:rPr>
          <w:rFonts w:hint="eastAsia"/>
        </w:rPr>
        <w:t>熟悉资本市场规则(如科创板、港交所18A生物科技章节、纳斯达克上市要求)。</w:t>
      </w:r>
    </w:p>
    <w:p w14:paraId="70B1C853">
      <w:pPr>
        <w:numPr>
          <w:ilvl w:val="0"/>
          <w:numId w:val="3"/>
        </w:numPr>
        <w:jc w:val="both"/>
      </w:pPr>
      <w:r>
        <w:rPr>
          <w:rFonts w:hint="eastAsia"/>
          <w:b/>
          <w:bCs/>
        </w:rPr>
        <w:t>科技信贷风控专家</w:t>
      </w:r>
      <w:r>
        <w:rPr>
          <w:rFonts w:hint="eastAsia"/>
          <w:lang w:eastAsia="zh-CN"/>
        </w:rPr>
        <w:t>：</w:t>
      </w:r>
      <w:r>
        <w:rPr>
          <w:rFonts w:hint="eastAsia"/>
        </w:rPr>
        <w:t>银行科技支行或政策性银行的专业人员</w:t>
      </w:r>
      <w:r>
        <w:rPr>
          <w:rFonts w:hint="eastAsia"/>
          <w:lang w:eastAsia="zh-CN"/>
        </w:rPr>
        <w:t>，</w:t>
      </w:r>
      <w:r>
        <w:rPr>
          <w:rFonts w:hint="eastAsia"/>
        </w:rPr>
        <w:t>负责评估科技企业的信贷风险。不同于传统信贷看重资产抵押</w:t>
      </w:r>
      <w:r>
        <w:rPr>
          <w:rFonts w:hint="eastAsia"/>
          <w:lang w:eastAsia="zh-CN"/>
        </w:rPr>
        <w:t>，</w:t>
      </w:r>
      <w:r>
        <w:rPr>
          <w:rFonts w:hint="eastAsia"/>
        </w:rPr>
        <w:t>科技信贷更看重技术价值、团队能力、未来现金流</w:t>
      </w:r>
      <w:r>
        <w:rPr>
          <w:rFonts w:hint="eastAsia"/>
          <w:lang w:eastAsia="zh-CN"/>
        </w:rPr>
        <w:t>，</w:t>
      </w:r>
      <w:r>
        <w:rPr>
          <w:rFonts w:hint="eastAsia"/>
        </w:rPr>
        <w:t>需要全新的风控模型和评估方法。</w:t>
      </w:r>
    </w:p>
    <w:p w14:paraId="7792407A">
      <w:pPr>
        <w:pStyle w:val="45"/>
        <w:jc w:val="both"/>
      </w:pPr>
      <w:r>
        <w:rPr>
          <w:rFonts w:hint="eastAsia"/>
          <w:b/>
          <w:bCs/>
        </w:rPr>
        <w:t>赛道四</w:t>
      </w:r>
      <w:r>
        <w:rPr>
          <w:rFonts w:hint="eastAsia"/>
          <w:b/>
          <w:bCs/>
          <w:lang w:eastAsia="zh-CN"/>
        </w:rPr>
        <w:t>：</w:t>
      </w:r>
      <w:r>
        <w:rPr>
          <w:rFonts w:hint="eastAsia"/>
          <w:b/>
          <w:bCs/>
        </w:rPr>
        <w:t>科技咨询与产业研究</w:t>
      </w:r>
    </w:p>
    <w:p w14:paraId="208B09D6">
      <w:pPr>
        <w:pStyle w:val="4"/>
        <w:jc w:val="both"/>
      </w:pPr>
      <w:r>
        <w:rPr>
          <w:rFonts w:hint="eastAsia"/>
        </w:rPr>
        <w:t>为政府、企业、投资机构提供战略咨询、产业研究、技术预测等智力服务。</w:t>
      </w:r>
    </w:p>
    <w:p w14:paraId="3218D125">
      <w:pPr>
        <w:pStyle w:val="4"/>
        <w:jc w:val="both"/>
        <w:rPr>
          <w:rFonts w:hint="eastAsia" w:eastAsia="仿宋"/>
          <w:lang w:eastAsia="zh-CN"/>
        </w:rPr>
      </w:pPr>
      <w:r>
        <w:rPr>
          <w:rFonts w:hint="eastAsia"/>
          <w:b/>
          <w:bCs/>
        </w:rPr>
        <w:t>服务细分</w:t>
      </w:r>
      <w:r>
        <w:rPr>
          <w:rFonts w:hint="eastAsia"/>
          <w:lang w:eastAsia="zh-CN"/>
        </w:rPr>
        <w:t>：</w:t>
      </w:r>
    </w:p>
    <w:p w14:paraId="7CFEBFE2">
      <w:pPr>
        <w:numPr>
          <w:ilvl w:val="0"/>
          <w:numId w:val="3"/>
        </w:numPr>
        <w:jc w:val="both"/>
      </w:pPr>
      <w:r>
        <w:rPr>
          <w:rFonts w:hint="eastAsia"/>
          <w:b/>
          <w:bCs/>
        </w:rPr>
        <w:t>战略咨询</w:t>
      </w:r>
      <w:r>
        <w:rPr>
          <w:rFonts w:hint="eastAsia"/>
          <w:lang w:eastAsia="zh-CN"/>
        </w:rPr>
        <w:t>：</w:t>
      </w:r>
      <w:r>
        <w:rPr>
          <w:rFonts w:hint="eastAsia"/>
        </w:rPr>
        <w:t>企业技术战略、创新战略、数字化转型咨询</w:t>
      </w:r>
    </w:p>
    <w:p w14:paraId="173D68B1">
      <w:pPr>
        <w:numPr>
          <w:ilvl w:val="0"/>
          <w:numId w:val="3"/>
        </w:numPr>
        <w:jc w:val="both"/>
      </w:pPr>
      <w:r>
        <w:rPr>
          <w:rFonts w:hint="eastAsia"/>
          <w:b/>
          <w:bCs/>
        </w:rPr>
        <w:t>产业研究</w:t>
      </w:r>
      <w:r>
        <w:rPr>
          <w:rFonts w:hint="eastAsia"/>
          <w:lang w:eastAsia="zh-CN"/>
        </w:rPr>
        <w:t>：</w:t>
      </w:r>
      <w:r>
        <w:rPr>
          <w:rFonts w:hint="eastAsia"/>
        </w:rPr>
        <w:t>产业趋势报告、竞争格局分析、市场进入策略</w:t>
      </w:r>
    </w:p>
    <w:p w14:paraId="784B40B3">
      <w:pPr>
        <w:numPr>
          <w:ilvl w:val="0"/>
          <w:numId w:val="3"/>
        </w:numPr>
        <w:jc w:val="both"/>
      </w:pPr>
      <w:r>
        <w:rPr>
          <w:rFonts w:hint="eastAsia"/>
          <w:b/>
          <w:bCs/>
        </w:rPr>
        <w:t>技术预见</w:t>
      </w:r>
      <w:r>
        <w:rPr>
          <w:rFonts w:hint="eastAsia"/>
          <w:lang w:eastAsia="zh-CN"/>
        </w:rPr>
        <w:t>：</w:t>
      </w:r>
      <w:r>
        <w:rPr>
          <w:rFonts w:hint="eastAsia"/>
        </w:rPr>
        <w:t>技术路线图、颠覆性技术识别、技术情报分析</w:t>
      </w:r>
    </w:p>
    <w:p w14:paraId="4383B474">
      <w:pPr>
        <w:numPr>
          <w:ilvl w:val="0"/>
          <w:numId w:val="3"/>
        </w:numPr>
        <w:jc w:val="both"/>
      </w:pPr>
      <w:r>
        <w:rPr>
          <w:rFonts w:hint="eastAsia"/>
          <w:b/>
          <w:bCs/>
        </w:rPr>
        <w:t>政策研究</w:t>
      </w:r>
      <w:r>
        <w:rPr>
          <w:rFonts w:hint="eastAsia"/>
          <w:lang w:eastAsia="zh-CN"/>
        </w:rPr>
        <w:t>：</w:t>
      </w:r>
      <w:r>
        <w:rPr>
          <w:rFonts w:hint="eastAsia"/>
        </w:rPr>
        <w:t>科技政策评估、创新政策设计、国际政策对标</w:t>
      </w:r>
    </w:p>
    <w:p w14:paraId="04057CA6">
      <w:pPr>
        <w:pStyle w:val="45"/>
        <w:jc w:val="both"/>
        <w:rPr>
          <w:rFonts w:hint="eastAsia" w:eastAsia="仿宋"/>
          <w:lang w:eastAsia="zh-CN"/>
        </w:rPr>
      </w:pPr>
      <w:r>
        <w:rPr>
          <w:rFonts w:hint="eastAsia"/>
          <w:b/>
          <w:bCs/>
        </w:rPr>
        <w:t>关键岗位族</w:t>
      </w:r>
      <w:r>
        <w:rPr>
          <w:rFonts w:hint="eastAsia"/>
          <w:lang w:eastAsia="zh-CN"/>
        </w:rPr>
        <w:t>：</w:t>
      </w:r>
    </w:p>
    <w:p w14:paraId="2D409B53">
      <w:pPr>
        <w:numPr>
          <w:ilvl w:val="0"/>
          <w:numId w:val="3"/>
        </w:numPr>
        <w:jc w:val="both"/>
      </w:pPr>
      <w:r>
        <w:rPr>
          <w:rFonts w:hint="eastAsia"/>
          <w:b/>
          <w:bCs/>
        </w:rPr>
        <w:t>科技战略咨询顾问</w:t>
      </w:r>
      <w:r>
        <w:rPr>
          <w:rFonts w:hint="eastAsia"/>
          <w:lang w:eastAsia="zh-CN"/>
        </w:rPr>
        <w:t>：</w:t>
      </w:r>
      <w:r>
        <w:rPr>
          <w:rFonts w:hint="eastAsia"/>
        </w:rPr>
        <w:t>国际巨头如麦肯锡、波士顿咨询、贝恩均设有科技、医疗、能源等专业条线。顾问通常为名校MBA+行业工作经验</w:t>
      </w:r>
      <w:r>
        <w:rPr>
          <w:rFonts w:hint="eastAsia"/>
          <w:lang w:eastAsia="zh-CN"/>
        </w:rPr>
        <w:t>，</w:t>
      </w:r>
      <w:r>
        <w:rPr>
          <w:rFonts w:hint="eastAsia"/>
        </w:rPr>
        <w:t>或理工科博士+商业培训。核心能力是将复杂技术问题转化为清晰的商业洞察和可执行的战略建议。</w:t>
      </w:r>
    </w:p>
    <w:p w14:paraId="68483226">
      <w:pPr>
        <w:numPr>
          <w:ilvl w:val="0"/>
          <w:numId w:val="3"/>
        </w:numPr>
        <w:jc w:val="both"/>
      </w:pPr>
      <w:r>
        <w:rPr>
          <w:rFonts w:hint="eastAsia"/>
          <w:b/>
          <w:bCs/>
        </w:rPr>
        <w:t>产业研究员/分析师</w:t>
      </w:r>
      <w:r>
        <w:rPr>
          <w:rFonts w:hint="eastAsia"/>
          <w:lang w:eastAsia="zh-CN"/>
        </w:rPr>
        <w:t>：</w:t>
      </w:r>
      <w:r>
        <w:rPr>
          <w:rFonts w:hint="eastAsia"/>
        </w:rPr>
        <w:t>专业研究机构(如Gartner、IDC、弗若斯特沙利文)、券商研究所、智库、政府研究部门均有此岗位。需具备</w:t>
      </w:r>
      <w:r>
        <w:rPr>
          <w:rFonts w:hint="eastAsia"/>
          <w:lang w:eastAsia="zh-CN"/>
        </w:rPr>
        <w:t>：</w:t>
      </w:r>
    </w:p>
    <w:p w14:paraId="5384E0E8">
      <w:pPr>
        <w:numPr>
          <w:ilvl w:val="1"/>
          <w:numId w:val="3"/>
        </w:numPr>
        <w:jc w:val="both"/>
      </w:pPr>
      <w:r>
        <w:rPr>
          <w:rFonts w:hint="eastAsia"/>
          <w:b/>
          <w:bCs/>
        </w:rPr>
        <w:t>信息获取能力</w:t>
      </w:r>
      <w:r>
        <w:rPr>
          <w:rFonts w:hint="eastAsia"/>
          <w:lang w:eastAsia="zh-CN"/>
        </w:rPr>
        <w:t>：</w:t>
      </w:r>
      <w:r>
        <w:rPr>
          <w:rFonts w:hint="eastAsia"/>
        </w:rPr>
        <w:t>访谈专家、参加行业会议、阅读文献专利、分析数据</w:t>
      </w:r>
    </w:p>
    <w:p w14:paraId="351B2CD8">
      <w:pPr>
        <w:numPr>
          <w:ilvl w:val="1"/>
          <w:numId w:val="3"/>
        </w:numPr>
        <w:jc w:val="both"/>
      </w:pPr>
      <w:r>
        <w:rPr>
          <w:rFonts w:hint="eastAsia"/>
          <w:b/>
          <w:bCs/>
        </w:rPr>
        <w:t>分析框架能力</w:t>
      </w:r>
      <w:r>
        <w:rPr>
          <w:rFonts w:hint="eastAsia"/>
          <w:lang w:eastAsia="zh-CN"/>
        </w:rPr>
        <w:t>：</w:t>
      </w:r>
      <w:r>
        <w:rPr>
          <w:rFonts w:hint="eastAsia"/>
        </w:rPr>
        <w:t>运用PEST、波特五力、SWOT等工具进行系统分析</w:t>
      </w:r>
    </w:p>
    <w:p w14:paraId="57005B2C">
      <w:pPr>
        <w:numPr>
          <w:ilvl w:val="1"/>
          <w:numId w:val="3"/>
        </w:numPr>
        <w:jc w:val="both"/>
      </w:pPr>
      <w:r>
        <w:rPr>
          <w:rFonts w:hint="eastAsia"/>
          <w:b/>
          <w:bCs/>
        </w:rPr>
        <w:t>洞察提炼能力</w:t>
      </w:r>
      <w:r>
        <w:rPr>
          <w:rFonts w:hint="eastAsia"/>
          <w:lang w:eastAsia="zh-CN"/>
        </w:rPr>
        <w:t>：</w:t>
      </w:r>
      <w:r>
        <w:rPr>
          <w:rFonts w:hint="eastAsia"/>
        </w:rPr>
        <w:t>从海量信息中提炼核心观点和趋势判断</w:t>
      </w:r>
    </w:p>
    <w:p w14:paraId="5EAD26B2">
      <w:pPr>
        <w:numPr>
          <w:ilvl w:val="1"/>
          <w:numId w:val="3"/>
        </w:numPr>
        <w:jc w:val="both"/>
      </w:pPr>
      <w:r>
        <w:rPr>
          <w:rFonts w:hint="eastAsia"/>
          <w:b/>
          <w:bCs/>
        </w:rPr>
        <w:t>表达呈现能力</w:t>
      </w:r>
      <w:r>
        <w:rPr>
          <w:rFonts w:hint="eastAsia"/>
          <w:lang w:eastAsia="zh-CN"/>
        </w:rPr>
        <w:t>：</w:t>
      </w:r>
      <w:r>
        <w:rPr>
          <w:rFonts w:hint="eastAsia"/>
        </w:rPr>
        <w:t>撰写高质量研究报告</w:t>
      </w:r>
      <w:r>
        <w:rPr>
          <w:rFonts w:hint="eastAsia"/>
          <w:lang w:eastAsia="zh-CN"/>
        </w:rPr>
        <w:t>，</w:t>
      </w:r>
      <w:r>
        <w:rPr>
          <w:rFonts w:hint="eastAsia"/>
        </w:rPr>
        <w:t>用数据和逻辑说服客户</w:t>
      </w:r>
    </w:p>
    <w:p w14:paraId="603F515C">
      <w:pPr>
        <w:pStyle w:val="45"/>
        <w:jc w:val="both"/>
      </w:pPr>
      <w:r>
        <w:rPr>
          <w:rFonts w:hint="eastAsia"/>
          <w:b/>
          <w:bCs/>
        </w:rPr>
        <w:t>赛道五</w:t>
      </w:r>
      <w:r>
        <w:rPr>
          <w:rFonts w:hint="eastAsia"/>
          <w:b/>
          <w:bCs/>
          <w:lang w:eastAsia="zh-CN"/>
        </w:rPr>
        <w:t>：</w:t>
      </w:r>
      <w:r>
        <w:rPr>
          <w:rFonts w:hint="eastAsia"/>
          <w:b/>
          <w:bCs/>
        </w:rPr>
        <w:t>检验检测与认证服务</w:t>
      </w:r>
    </w:p>
    <w:p w14:paraId="3E83656A">
      <w:pPr>
        <w:pStyle w:val="4"/>
        <w:jc w:val="both"/>
      </w:pPr>
      <w:r>
        <w:rPr>
          <w:rFonts w:hint="eastAsia"/>
        </w:rPr>
        <w:t>为产品、技术、体系提供第三方检测、认证、标准化服务</w:t>
      </w:r>
      <w:r>
        <w:rPr>
          <w:rFonts w:hint="eastAsia"/>
          <w:lang w:eastAsia="zh-CN"/>
        </w:rPr>
        <w:t>，</w:t>
      </w:r>
      <w:r>
        <w:rPr>
          <w:rFonts w:hint="eastAsia"/>
        </w:rPr>
        <w:t>是质量保障和市场准入的关键。</w:t>
      </w:r>
    </w:p>
    <w:p w14:paraId="333045A8">
      <w:pPr>
        <w:pStyle w:val="4"/>
        <w:jc w:val="both"/>
        <w:rPr>
          <w:rFonts w:hint="eastAsia" w:eastAsia="仿宋"/>
          <w:lang w:eastAsia="zh-CN"/>
        </w:rPr>
      </w:pPr>
      <w:r>
        <w:rPr>
          <w:rFonts w:hint="eastAsia"/>
          <w:b/>
          <w:bCs/>
        </w:rPr>
        <w:t>服务细分</w:t>
      </w:r>
      <w:r>
        <w:rPr>
          <w:rFonts w:hint="eastAsia"/>
          <w:lang w:eastAsia="zh-CN"/>
        </w:rPr>
        <w:t>：</w:t>
      </w:r>
    </w:p>
    <w:p w14:paraId="546F99F7">
      <w:pPr>
        <w:numPr>
          <w:ilvl w:val="0"/>
          <w:numId w:val="3"/>
        </w:numPr>
        <w:jc w:val="both"/>
      </w:pPr>
      <w:r>
        <w:rPr>
          <w:rFonts w:hint="eastAsia"/>
          <w:b/>
          <w:bCs/>
        </w:rPr>
        <w:t>产品检测</w:t>
      </w:r>
      <w:r>
        <w:rPr>
          <w:rFonts w:hint="eastAsia"/>
          <w:lang w:eastAsia="zh-CN"/>
        </w:rPr>
        <w:t>：</w:t>
      </w:r>
      <w:r>
        <w:rPr>
          <w:rFonts w:hint="eastAsia"/>
        </w:rPr>
        <w:t>理化性能检测、安全性检测、可靠性测试、电磁兼容(EMC)测试</w:t>
      </w:r>
    </w:p>
    <w:p w14:paraId="0DF4540D">
      <w:pPr>
        <w:numPr>
          <w:ilvl w:val="0"/>
          <w:numId w:val="3"/>
        </w:numPr>
        <w:jc w:val="both"/>
      </w:pPr>
      <w:r>
        <w:rPr>
          <w:rFonts w:hint="eastAsia"/>
          <w:b/>
          <w:bCs/>
        </w:rPr>
        <w:t>体系认证</w:t>
      </w:r>
      <w:r>
        <w:rPr>
          <w:rFonts w:hint="eastAsia"/>
          <w:lang w:eastAsia="zh-CN"/>
        </w:rPr>
        <w:t>：</w:t>
      </w:r>
      <w:r>
        <w:t xml:space="preserve">ISO </w:t>
      </w:r>
      <w:r>
        <w:rPr>
          <w:rFonts w:hint="eastAsia"/>
        </w:rPr>
        <w:t>9001质量管理、ISO</w:t>
      </w:r>
      <w:r>
        <w:t xml:space="preserve"> </w:t>
      </w:r>
      <w:r>
        <w:rPr>
          <w:rFonts w:hint="eastAsia"/>
        </w:rPr>
        <w:t>14001环境管理、ISO</w:t>
      </w:r>
      <w:r>
        <w:t xml:space="preserve"> </w:t>
      </w:r>
      <w:r>
        <w:rPr>
          <w:rFonts w:hint="eastAsia"/>
        </w:rPr>
        <w:t>27001信息安全、CMMI软件成熟度、GxP医药合规</w:t>
      </w:r>
    </w:p>
    <w:p w14:paraId="4793B9AF">
      <w:pPr>
        <w:numPr>
          <w:ilvl w:val="0"/>
          <w:numId w:val="3"/>
        </w:numPr>
        <w:jc w:val="both"/>
      </w:pPr>
      <w:r>
        <w:rPr>
          <w:rFonts w:hint="eastAsia"/>
          <w:b/>
          <w:bCs/>
        </w:rPr>
        <w:t>产品认证</w:t>
      </w:r>
      <w:r>
        <w:rPr>
          <w:rFonts w:hint="eastAsia"/>
          <w:lang w:eastAsia="zh-CN"/>
        </w:rPr>
        <w:t>：</w:t>
      </w:r>
      <w:r>
        <w:rPr>
          <w:rFonts w:hint="eastAsia"/>
        </w:rPr>
        <w:t>3C认证、CE认证、FDA认证、UL认证、车规认证(IATF</w:t>
      </w:r>
      <w:r>
        <w:t xml:space="preserve"> 16949)</w:t>
      </w:r>
    </w:p>
    <w:p w14:paraId="19E3007A">
      <w:pPr>
        <w:numPr>
          <w:ilvl w:val="0"/>
          <w:numId w:val="3"/>
        </w:numPr>
        <w:jc w:val="both"/>
      </w:pPr>
      <w:r>
        <w:rPr>
          <w:rFonts w:hint="eastAsia"/>
          <w:b/>
          <w:bCs/>
        </w:rPr>
        <w:t>标准制定</w:t>
      </w:r>
      <w:r>
        <w:rPr>
          <w:rFonts w:hint="eastAsia"/>
          <w:lang w:eastAsia="zh-CN"/>
        </w:rPr>
        <w:t>：</w:t>
      </w:r>
      <w:r>
        <w:rPr>
          <w:rFonts w:hint="eastAsia"/>
        </w:rPr>
        <w:t>参与国际标准(ISO/IEC)、国家标准、行业标准、团体标准的制定</w:t>
      </w:r>
    </w:p>
    <w:p w14:paraId="6572E5BD">
      <w:pPr>
        <w:pStyle w:val="45"/>
        <w:jc w:val="both"/>
        <w:rPr>
          <w:rFonts w:hint="eastAsia" w:eastAsia="仿宋"/>
          <w:lang w:eastAsia="zh-CN"/>
        </w:rPr>
      </w:pPr>
      <w:r>
        <w:rPr>
          <w:rFonts w:hint="eastAsia"/>
          <w:b/>
          <w:bCs/>
        </w:rPr>
        <w:t>关键岗位族</w:t>
      </w:r>
      <w:r>
        <w:rPr>
          <w:rFonts w:hint="eastAsia"/>
          <w:lang w:eastAsia="zh-CN"/>
        </w:rPr>
        <w:t>：</w:t>
      </w:r>
    </w:p>
    <w:p w14:paraId="59F2B43C">
      <w:pPr>
        <w:numPr>
          <w:ilvl w:val="0"/>
          <w:numId w:val="3"/>
        </w:numPr>
        <w:jc w:val="both"/>
      </w:pPr>
      <w:r>
        <w:rPr>
          <w:rFonts w:hint="eastAsia"/>
          <w:b/>
          <w:bCs/>
        </w:rPr>
        <w:t>检测工程师</w:t>
      </w:r>
      <w:r>
        <w:rPr>
          <w:rFonts w:hint="eastAsia"/>
          <w:lang w:eastAsia="zh-CN"/>
        </w:rPr>
        <w:t>：</w:t>
      </w:r>
      <w:r>
        <w:rPr>
          <w:rFonts w:hint="eastAsia"/>
        </w:rPr>
        <w:t>负责操作各类检测仪器设备</w:t>
      </w:r>
      <w:r>
        <w:rPr>
          <w:rFonts w:hint="eastAsia"/>
          <w:lang w:eastAsia="zh-CN"/>
        </w:rPr>
        <w:t>，</w:t>
      </w:r>
      <w:r>
        <w:rPr>
          <w:rFonts w:hint="eastAsia"/>
        </w:rPr>
        <w:t>出具检测报告。需具备相关专业背景(如化学、材料、电子、生物)</w:t>
      </w:r>
      <w:r>
        <w:rPr>
          <w:rFonts w:hint="eastAsia"/>
          <w:lang w:eastAsia="zh-CN"/>
        </w:rPr>
        <w:t>，</w:t>
      </w:r>
      <w:r>
        <w:rPr>
          <w:rFonts w:hint="eastAsia"/>
        </w:rPr>
        <w:t>熟悉检测标准和操作规程</w:t>
      </w:r>
      <w:r>
        <w:rPr>
          <w:rFonts w:hint="eastAsia"/>
          <w:lang w:eastAsia="zh-CN"/>
        </w:rPr>
        <w:t>，</w:t>
      </w:r>
      <w:r>
        <w:rPr>
          <w:rFonts w:hint="eastAsia"/>
        </w:rPr>
        <w:t>持有相应资质(如化学检验员、无损检测员等职业资格)。</w:t>
      </w:r>
    </w:p>
    <w:p w14:paraId="707E17F5">
      <w:pPr>
        <w:numPr>
          <w:ilvl w:val="0"/>
          <w:numId w:val="3"/>
        </w:numPr>
        <w:jc w:val="both"/>
      </w:pPr>
      <w:r>
        <w:rPr>
          <w:rFonts w:hint="eastAsia"/>
          <w:b/>
          <w:bCs/>
        </w:rPr>
        <w:t>认证审核员</w:t>
      </w:r>
      <w:r>
        <w:rPr>
          <w:rFonts w:hint="eastAsia"/>
          <w:lang w:eastAsia="zh-CN"/>
        </w:rPr>
        <w:t>：</w:t>
      </w:r>
      <w:r>
        <w:rPr>
          <w:rFonts w:hint="eastAsia"/>
        </w:rPr>
        <w:t>负责对企业的管理体系、生产流程进行现场审核</w:t>
      </w:r>
      <w:r>
        <w:rPr>
          <w:rFonts w:hint="eastAsia"/>
          <w:lang w:eastAsia="zh-CN"/>
        </w:rPr>
        <w:t>，</w:t>
      </w:r>
      <w:r>
        <w:rPr>
          <w:rFonts w:hint="eastAsia"/>
        </w:rPr>
        <w:t>判定是否符合认证标准。需通过认证机构培训并取得审核员资格(如CQC注册审核员)</w:t>
      </w:r>
      <w:r>
        <w:rPr>
          <w:rFonts w:hint="eastAsia"/>
          <w:lang w:eastAsia="zh-CN"/>
        </w:rPr>
        <w:t>，</w:t>
      </w:r>
      <w:r>
        <w:rPr>
          <w:rFonts w:hint="eastAsia"/>
        </w:rPr>
        <w:t>既要懂标准</w:t>
      </w:r>
      <w:r>
        <w:rPr>
          <w:rFonts w:hint="eastAsia"/>
          <w:lang w:eastAsia="zh-CN"/>
        </w:rPr>
        <w:t>，</w:t>
      </w:r>
      <w:r>
        <w:rPr>
          <w:rFonts w:hint="eastAsia"/>
        </w:rPr>
        <w:t>又要有审核技巧</w:t>
      </w:r>
      <w:r>
        <w:rPr>
          <w:rFonts w:hint="eastAsia"/>
          <w:lang w:eastAsia="zh-CN"/>
        </w:rPr>
        <w:t>，</w:t>
      </w:r>
      <w:r>
        <w:rPr>
          <w:rFonts w:hint="eastAsia"/>
        </w:rPr>
        <w:t>还要有行业经验。</w:t>
      </w:r>
    </w:p>
    <w:p w14:paraId="34B72EC7">
      <w:pPr>
        <w:numPr>
          <w:ilvl w:val="0"/>
          <w:numId w:val="3"/>
        </w:numPr>
        <w:jc w:val="both"/>
      </w:pPr>
      <w:r>
        <w:rPr>
          <w:rFonts w:hint="eastAsia"/>
          <w:b/>
          <w:bCs/>
        </w:rPr>
        <w:t>标准化工程师</w:t>
      </w:r>
      <w:r>
        <w:rPr>
          <w:rFonts w:hint="eastAsia"/>
          <w:lang w:eastAsia="zh-CN"/>
        </w:rPr>
        <w:t>：</w:t>
      </w:r>
      <w:r>
        <w:rPr>
          <w:rFonts w:hint="eastAsia"/>
        </w:rPr>
        <w:t>参与标准制定工作。中国正从标准跟随者向标准制定者转变</w:t>
      </w:r>
      <w:r>
        <w:rPr>
          <w:rFonts w:hint="eastAsia"/>
          <w:lang w:eastAsia="zh-CN"/>
        </w:rPr>
        <w:t>，</w:t>
      </w:r>
      <w:r>
        <w:rPr>
          <w:rFonts w:hint="eastAsia"/>
        </w:rPr>
        <w:t>在5G、高铁、特高压等领域已实现标准输出。标准化工程师需深度理解技术</w:t>
      </w:r>
      <w:r>
        <w:rPr>
          <w:rFonts w:hint="eastAsia"/>
          <w:lang w:eastAsia="zh-CN"/>
        </w:rPr>
        <w:t>，</w:t>
      </w:r>
      <w:r>
        <w:rPr>
          <w:rFonts w:hint="eastAsia"/>
        </w:rPr>
        <w:t>把握产业需求</w:t>
      </w:r>
      <w:r>
        <w:rPr>
          <w:rFonts w:hint="eastAsia"/>
          <w:lang w:eastAsia="zh-CN"/>
        </w:rPr>
        <w:t>，</w:t>
      </w:r>
      <w:r>
        <w:rPr>
          <w:rFonts w:hint="eastAsia"/>
        </w:rPr>
        <w:t>熟悉标准制定流程</w:t>
      </w:r>
      <w:r>
        <w:rPr>
          <w:rFonts w:hint="eastAsia"/>
          <w:lang w:eastAsia="zh-CN"/>
        </w:rPr>
        <w:t>，</w:t>
      </w:r>
      <w:r>
        <w:rPr>
          <w:rFonts w:hint="eastAsia"/>
        </w:rPr>
        <w:t>在IEC/ISO等国际组织中代表中国发声。这是一个高度战略性的岗位</w:t>
      </w:r>
      <w:r>
        <w:rPr>
          <w:rFonts w:hint="eastAsia"/>
          <w:lang w:eastAsia="zh-CN"/>
        </w:rPr>
        <w:t>，</w:t>
      </w:r>
      <w:r>
        <w:rPr>
          <w:rFonts w:hint="eastAsia"/>
        </w:rPr>
        <w:t>优秀的标准化人才极为稀缺。</w:t>
      </w:r>
    </w:p>
    <w:p w14:paraId="47512AE5">
      <w:pPr>
        <w:pStyle w:val="5"/>
        <w:bidi w:val="0"/>
        <w:jc w:val="both"/>
        <w:rPr>
          <w:b/>
          <w:bCs/>
        </w:rPr>
      </w:pPr>
      <w:r>
        <w:rPr>
          <w:rFonts w:hint="eastAsia"/>
          <w:b/>
          <w:bCs/>
        </w:rPr>
        <w:t>核心能力图谱与服务产品化能力</w:t>
      </w:r>
    </w:p>
    <w:p w14:paraId="6B75A185">
      <w:pPr>
        <w:pStyle w:val="4"/>
        <w:jc w:val="both"/>
        <w:rPr>
          <w:rFonts w:hint="eastAsia" w:eastAsia="仿宋"/>
          <w:lang w:eastAsia="zh-CN"/>
        </w:rPr>
      </w:pPr>
      <w:r>
        <w:rPr>
          <w:rFonts w:hint="eastAsia"/>
        </w:rPr>
        <w:t>科技服务业人才的核心能力具有显著的跨界性和复合性</w:t>
      </w:r>
      <w:r>
        <w:rPr>
          <w:rFonts w:hint="eastAsia"/>
          <w:lang w:eastAsia="zh-CN"/>
        </w:rPr>
        <w:t>：</w:t>
      </w:r>
    </w:p>
    <w:p w14:paraId="7515AC46">
      <w:pPr>
        <w:pStyle w:val="4"/>
        <w:jc w:val="both"/>
        <w:rPr>
          <w:rFonts w:hint="eastAsia" w:eastAsia="仿宋"/>
          <w:lang w:eastAsia="zh-CN"/>
        </w:rPr>
      </w:pPr>
      <w:r>
        <w:rPr>
          <w:rFonts w:hint="eastAsia"/>
          <w:b/>
          <w:bCs/>
        </w:rPr>
        <w:t>跨界知识结构</w:t>
      </w:r>
      <w:r>
        <w:rPr>
          <w:rFonts w:hint="eastAsia"/>
          <w:lang w:eastAsia="zh-CN"/>
        </w:rPr>
        <w:t>：</w:t>
      </w:r>
    </w:p>
    <w:p w14:paraId="15E892D1">
      <w:pPr>
        <w:numPr>
          <w:ilvl w:val="0"/>
          <w:numId w:val="3"/>
        </w:numPr>
        <w:jc w:val="both"/>
      </w:pPr>
      <w:r>
        <w:rPr>
          <w:rFonts w:hint="eastAsia"/>
        </w:rPr>
        <w:t>技术+法律(专利律师)</w:t>
      </w:r>
    </w:p>
    <w:p w14:paraId="47EB80AD">
      <w:pPr>
        <w:numPr>
          <w:ilvl w:val="0"/>
          <w:numId w:val="3"/>
        </w:numPr>
        <w:jc w:val="both"/>
      </w:pPr>
      <w:r>
        <w:rPr>
          <w:rFonts w:hint="eastAsia"/>
        </w:rPr>
        <w:t>技术+商业+金融(技术转移经理、科技投资人)</w:t>
      </w:r>
    </w:p>
    <w:p w14:paraId="07452AC1">
      <w:pPr>
        <w:numPr>
          <w:ilvl w:val="0"/>
          <w:numId w:val="3"/>
        </w:numPr>
        <w:jc w:val="both"/>
      </w:pPr>
      <w:r>
        <w:rPr>
          <w:rFonts w:hint="eastAsia"/>
        </w:rPr>
        <w:t>技术+管理+标准(认证审核员、标准化工程师)</w:t>
      </w:r>
    </w:p>
    <w:p w14:paraId="222D9E09">
      <w:pPr>
        <w:numPr>
          <w:ilvl w:val="0"/>
          <w:numId w:val="3"/>
        </w:numPr>
        <w:jc w:val="both"/>
      </w:pPr>
      <w:r>
        <w:rPr>
          <w:rFonts w:hint="eastAsia"/>
        </w:rPr>
        <w:t>技术+数据分析+战略(产业研究员、咨询顾问)</w:t>
      </w:r>
    </w:p>
    <w:p w14:paraId="223FB780">
      <w:pPr>
        <w:pStyle w:val="45"/>
        <w:jc w:val="both"/>
        <w:rPr>
          <w:rFonts w:hint="eastAsia" w:eastAsia="仿宋"/>
          <w:lang w:eastAsia="zh-CN"/>
        </w:rPr>
      </w:pPr>
      <w:r>
        <w:rPr>
          <w:rFonts w:hint="eastAsia"/>
          <w:b/>
          <w:bCs/>
        </w:rPr>
        <w:t>专业方法论</w:t>
      </w:r>
      <w:r>
        <w:rPr>
          <w:rFonts w:hint="eastAsia"/>
          <w:lang w:eastAsia="zh-CN"/>
        </w:rPr>
        <w:t>：</w:t>
      </w:r>
    </w:p>
    <w:p w14:paraId="628073AC">
      <w:pPr>
        <w:numPr>
          <w:ilvl w:val="0"/>
          <w:numId w:val="3"/>
        </w:numPr>
        <w:jc w:val="both"/>
      </w:pPr>
      <w:r>
        <w:rPr>
          <w:rFonts w:hint="eastAsia"/>
          <w:b/>
          <w:bCs/>
        </w:rPr>
        <w:t>知识产权</w:t>
      </w:r>
      <w:r>
        <w:rPr>
          <w:rFonts w:hint="eastAsia"/>
          <w:lang w:eastAsia="zh-CN"/>
        </w:rPr>
        <w:t>：</w:t>
      </w:r>
      <w:r>
        <w:rPr>
          <w:rFonts w:hint="eastAsia"/>
        </w:rPr>
        <w:t>专利检索策略(关键词、分类号、引证关系)、专利地图绘制(技术功效矩阵、IPC分类统计)、专利价值评估(成本法、市场法、收益法)</w:t>
      </w:r>
    </w:p>
    <w:p w14:paraId="3B12FE7C">
      <w:pPr>
        <w:numPr>
          <w:ilvl w:val="0"/>
          <w:numId w:val="3"/>
        </w:numPr>
        <w:jc w:val="both"/>
      </w:pPr>
      <w:r>
        <w:rPr>
          <w:rFonts w:hint="eastAsia"/>
          <w:b/>
          <w:bCs/>
        </w:rPr>
        <w:t>技术评估</w:t>
      </w:r>
      <w:r>
        <w:rPr>
          <w:rFonts w:hint="eastAsia"/>
          <w:lang w:eastAsia="zh-CN"/>
        </w:rPr>
        <w:t>：</w:t>
      </w:r>
      <w:r>
        <w:rPr>
          <w:rFonts w:hint="eastAsia"/>
        </w:rPr>
        <w:t>TRL(技术成熟度等级)评估、技术生命周期分析(萌芽期/成长期/成熟期/衰退期)、技术竞争力评估(SWOT)</w:t>
      </w:r>
    </w:p>
    <w:p w14:paraId="4356E6C1">
      <w:pPr>
        <w:numPr>
          <w:ilvl w:val="0"/>
          <w:numId w:val="3"/>
        </w:numPr>
        <w:jc w:val="both"/>
      </w:pPr>
      <w:r>
        <w:rPr>
          <w:rFonts w:hint="eastAsia"/>
          <w:b/>
          <w:bCs/>
        </w:rPr>
        <w:t>尽职调查</w:t>
      </w:r>
      <w:r>
        <w:rPr>
          <w:rFonts w:hint="eastAsia"/>
          <w:lang w:eastAsia="zh-CN"/>
        </w:rPr>
        <w:t>：</w:t>
      </w:r>
      <w:r>
        <w:rPr>
          <w:rFonts w:hint="eastAsia"/>
        </w:rPr>
        <w:t>技术尽调(Technology</w:t>
      </w:r>
      <w:r>
        <w:t xml:space="preserve"> </w:t>
      </w:r>
      <w:r>
        <w:rPr>
          <w:rFonts w:hint="eastAsia"/>
        </w:rPr>
        <w:t>DD)清单、知识产权尽调清单、团队背景调查、市场访谈(KOL</w:t>
      </w:r>
      <w:r>
        <w:t xml:space="preserve"> expert interview)</w:t>
      </w:r>
    </w:p>
    <w:p w14:paraId="46FC9F90">
      <w:pPr>
        <w:numPr>
          <w:ilvl w:val="0"/>
          <w:numId w:val="3"/>
        </w:numPr>
        <w:jc w:val="both"/>
      </w:pPr>
      <w:r>
        <w:rPr>
          <w:rFonts w:hint="eastAsia"/>
          <w:b/>
          <w:bCs/>
        </w:rPr>
        <w:t>财务建模</w:t>
      </w:r>
      <w:r>
        <w:rPr>
          <w:rFonts w:hint="eastAsia"/>
          <w:lang w:eastAsia="zh-CN"/>
        </w:rPr>
        <w:t>：</w:t>
      </w:r>
      <w:r>
        <w:rPr>
          <w:rFonts w:hint="eastAsia"/>
        </w:rPr>
        <w:t>DCF现金流贴现模型、可比公司估值(PE/PS倍数)、期权定价模型(实物期权在技术估值中的应用)</w:t>
      </w:r>
    </w:p>
    <w:p w14:paraId="2AF1D59B">
      <w:pPr>
        <w:numPr>
          <w:ilvl w:val="0"/>
          <w:numId w:val="3"/>
        </w:numPr>
        <w:jc w:val="both"/>
      </w:pPr>
      <w:r>
        <w:rPr>
          <w:rFonts w:hint="eastAsia"/>
          <w:b/>
          <w:bCs/>
        </w:rPr>
        <w:t>战略分析</w:t>
      </w:r>
      <w:r>
        <w:rPr>
          <w:rFonts w:hint="eastAsia"/>
          <w:lang w:eastAsia="zh-CN"/>
        </w:rPr>
        <w:t>：</w:t>
      </w:r>
      <w:r>
        <w:rPr>
          <w:rFonts w:hint="eastAsia"/>
        </w:rPr>
        <w:t>PEST宏观环境分析、波特五力、价值链分析、商业模式画布(BMC)</w:t>
      </w:r>
    </w:p>
    <w:p w14:paraId="5DA8A65D">
      <w:pPr>
        <w:pStyle w:val="45"/>
        <w:jc w:val="both"/>
        <w:rPr>
          <w:rFonts w:hint="eastAsia" w:eastAsia="仿宋"/>
          <w:lang w:eastAsia="zh-CN"/>
        </w:rPr>
      </w:pPr>
      <w:r>
        <w:rPr>
          <w:rFonts w:hint="eastAsia"/>
          <w:b/>
          <w:bCs/>
        </w:rPr>
        <w:t>国际规则与实践</w:t>
      </w:r>
      <w:r>
        <w:rPr>
          <w:rFonts w:hint="eastAsia"/>
          <w:lang w:eastAsia="zh-CN"/>
        </w:rPr>
        <w:t>：</w:t>
      </w:r>
    </w:p>
    <w:p w14:paraId="259542E4">
      <w:pPr>
        <w:numPr>
          <w:ilvl w:val="0"/>
          <w:numId w:val="3"/>
        </w:numPr>
        <w:jc w:val="both"/>
      </w:pPr>
      <w:r>
        <w:rPr>
          <w:rFonts w:hint="eastAsia"/>
          <w:b/>
          <w:bCs/>
        </w:rPr>
        <w:t>国际专利体系</w:t>
      </w:r>
      <w:r>
        <w:rPr>
          <w:rFonts w:hint="eastAsia"/>
          <w:lang w:eastAsia="zh-CN"/>
        </w:rPr>
        <w:t>：</w:t>
      </w:r>
      <w:r>
        <w:rPr>
          <w:rFonts w:hint="eastAsia"/>
        </w:rPr>
        <w:t>PCT程序、巴黎公约、EPO/USPTO/JPO审查指南差异、欧洲单一专利(Unitary</w:t>
      </w:r>
      <w:r>
        <w:t xml:space="preserve"> Patent)</w:t>
      </w:r>
    </w:p>
    <w:p w14:paraId="21168E7A">
      <w:pPr>
        <w:numPr>
          <w:ilvl w:val="0"/>
          <w:numId w:val="3"/>
        </w:numPr>
        <w:jc w:val="both"/>
      </w:pPr>
      <w:r>
        <w:rPr>
          <w:rFonts w:hint="eastAsia"/>
          <w:b/>
          <w:bCs/>
        </w:rPr>
        <w:t>国际技术转让</w:t>
      </w:r>
      <w:r>
        <w:rPr>
          <w:rFonts w:hint="eastAsia"/>
          <w:lang w:eastAsia="zh-CN"/>
        </w:rPr>
        <w:t>：</w:t>
      </w:r>
      <w:r>
        <w:rPr>
          <w:rFonts w:hint="eastAsia"/>
        </w:rPr>
        <w:t>WIPO技术转让合同范本、出口管制合规(EAR、瓦森纳协定、实体清单Entity</w:t>
      </w:r>
      <w:r>
        <w:t xml:space="preserve"> </w:t>
      </w:r>
      <w:r>
        <w:rPr>
          <w:rFonts w:hint="eastAsia"/>
        </w:rPr>
        <w:t>List)、国际税收(技术许可费的跨境税务处理)</w:t>
      </w:r>
    </w:p>
    <w:p w14:paraId="391317CF">
      <w:pPr>
        <w:numPr>
          <w:ilvl w:val="0"/>
          <w:numId w:val="3"/>
        </w:numPr>
        <w:jc w:val="both"/>
      </w:pPr>
      <w:r>
        <w:rPr>
          <w:rFonts w:hint="eastAsia"/>
          <w:b/>
          <w:bCs/>
        </w:rPr>
        <w:t>国际认证标准</w:t>
      </w:r>
      <w:r>
        <w:rPr>
          <w:rFonts w:hint="eastAsia"/>
          <w:lang w:eastAsia="zh-CN"/>
        </w:rPr>
        <w:t>：</w:t>
      </w:r>
      <w:r>
        <w:rPr>
          <w:rFonts w:hint="eastAsia"/>
        </w:rPr>
        <w:t>ISO/IEC标准体系、FDA法规(21</w:t>
      </w:r>
      <w:r>
        <w:t xml:space="preserve"> </w:t>
      </w:r>
      <w:r>
        <w:rPr>
          <w:rFonts w:hint="eastAsia"/>
        </w:rPr>
        <w:t>CFR)、CE-MDR医疗器械法规、UL安全标准</w:t>
      </w:r>
    </w:p>
    <w:p w14:paraId="2D6820B3">
      <w:pPr>
        <w:numPr>
          <w:ilvl w:val="0"/>
          <w:numId w:val="3"/>
        </w:numPr>
        <w:jc w:val="both"/>
      </w:pPr>
      <w:r>
        <w:rPr>
          <w:rFonts w:hint="eastAsia"/>
          <w:b/>
          <w:bCs/>
        </w:rPr>
        <w:t>国际会计与审计</w:t>
      </w:r>
      <w:r>
        <w:rPr>
          <w:rFonts w:hint="eastAsia"/>
          <w:lang w:eastAsia="zh-CN"/>
        </w:rPr>
        <w:t>：</w:t>
      </w:r>
      <w:r>
        <w:rPr>
          <w:rFonts w:hint="eastAsia"/>
        </w:rPr>
        <w:t>IFRS国际财务报告准则(vs.</w:t>
      </w:r>
      <w:r>
        <w:t xml:space="preserve"> </w:t>
      </w:r>
      <w:r>
        <w:rPr>
          <w:rFonts w:hint="eastAsia"/>
        </w:rPr>
        <w:t>中国GAAP)、SOX萨班斯法案(美国上市公司合规)、四大会计师事务所审计流程</w:t>
      </w:r>
    </w:p>
    <w:p w14:paraId="077364D5">
      <w:pPr>
        <w:pStyle w:val="45"/>
        <w:jc w:val="both"/>
      </w:pPr>
      <w:r>
        <w:rPr>
          <w:rFonts w:hint="eastAsia"/>
          <w:b/>
          <w:bCs/>
        </w:rPr>
        <w:t>服务产品化能力</w:t>
      </w:r>
      <w:r>
        <w:rPr>
          <w:rFonts w:hint="eastAsia"/>
          <w:lang w:eastAsia="zh-CN"/>
        </w:rPr>
        <w:t>：</w:t>
      </w:r>
      <w:r>
        <w:br w:type="textWrapping"/>
      </w:r>
      <w:r>
        <w:rPr>
          <w:rFonts w:hint="eastAsia"/>
        </w:rPr>
        <w:t>科技服务业要做大做强</w:t>
      </w:r>
      <w:r>
        <w:rPr>
          <w:rFonts w:hint="eastAsia"/>
          <w:lang w:eastAsia="zh-CN"/>
        </w:rPr>
        <w:t>，</w:t>
      </w:r>
      <w:r>
        <w:rPr>
          <w:rFonts w:hint="eastAsia"/>
        </w:rPr>
        <w:t>必须从一对一的人力密集型服务</w:t>
      </w:r>
      <w:r>
        <w:rPr>
          <w:rFonts w:hint="eastAsia"/>
          <w:lang w:eastAsia="zh-CN"/>
        </w:rPr>
        <w:t>，</w:t>
      </w:r>
      <w:r>
        <w:rPr>
          <w:rFonts w:hint="eastAsia"/>
        </w:rPr>
        <w:t>向可复制、可规模化的产品化服务演进。</w:t>
      </w:r>
    </w:p>
    <w:p w14:paraId="7A8DF569">
      <w:pPr>
        <w:numPr>
          <w:ilvl w:val="0"/>
          <w:numId w:val="3"/>
        </w:numPr>
        <w:jc w:val="both"/>
      </w:pPr>
      <w:r>
        <w:rPr>
          <w:rFonts w:hint="eastAsia"/>
          <w:b/>
          <w:bCs/>
        </w:rPr>
        <w:t>知识沉淀</w:t>
      </w:r>
      <w:r>
        <w:rPr>
          <w:rFonts w:hint="eastAsia"/>
          <w:lang w:eastAsia="zh-CN"/>
        </w:rPr>
        <w:t>：</w:t>
      </w:r>
      <w:r>
        <w:rPr>
          <w:rFonts w:hint="eastAsia"/>
        </w:rPr>
        <w:t>将服务过程中的经验教训、行业洞察</w:t>
      </w:r>
      <w:r>
        <w:rPr>
          <w:rFonts w:hint="eastAsia"/>
          <w:lang w:eastAsia="zh-CN"/>
        </w:rPr>
        <w:t>，</w:t>
      </w:r>
      <w:r>
        <w:rPr>
          <w:rFonts w:hint="eastAsia"/>
        </w:rPr>
        <w:t>沉淀为方法论、工具包、模板库、案例库</w:t>
      </w:r>
    </w:p>
    <w:p w14:paraId="3B971059">
      <w:pPr>
        <w:numPr>
          <w:ilvl w:val="0"/>
          <w:numId w:val="3"/>
        </w:numPr>
        <w:jc w:val="both"/>
      </w:pPr>
      <w:r>
        <w:rPr>
          <w:rFonts w:hint="eastAsia"/>
          <w:b/>
          <w:bCs/>
        </w:rPr>
        <w:t>工具开发</w:t>
      </w:r>
      <w:r>
        <w:rPr>
          <w:rFonts w:hint="eastAsia"/>
          <w:lang w:eastAsia="zh-CN"/>
        </w:rPr>
        <w:t>：</w:t>
      </w:r>
      <w:r>
        <w:rPr>
          <w:rFonts w:hint="eastAsia"/>
        </w:rPr>
        <w:t>开发专利检索分析工具、技术评估模型、投资决策系统、知识库平台</w:t>
      </w:r>
      <w:r>
        <w:rPr>
          <w:rFonts w:hint="eastAsia"/>
          <w:lang w:eastAsia="zh-CN"/>
        </w:rPr>
        <w:t>，</w:t>
      </w:r>
      <w:r>
        <w:rPr>
          <w:rFonts w:hint="eastAsia"/>
        </w:rPr>
        <w:t>用技术手段提升服务效率</w:t>
      </w:r>
    </w:p>
    <w:p w14:paraId="4F68B642">
      <w:pPr>
        <w:numPr>
          <w:ilvl w:val="0"/>
          <w:numId w:val="3"/>
        </w:numPr>
        <w:jc w:val="both"/>
      </w:pPr>
      <w:r>
        <w:rPr>
          <w:rFonts w:hint="eastAsia"/>
          <w:b/>
          <w:bCs/>
        </w:rPr>
        <w:t>标准化流程</w:t>
      </w:r>
      <w:r>
        <w:rPr>
          <w:rFonts w:hint="eastAsia"/>
          <w:lang w:eastAsia="zh-CN"/>
        </w:rPr>
        <w:t>：</w:t>
      </w:r>
      <w:r>
        <w:rPr>
          <w:rFonts w:hint="eastAsia"/>
        </w:rPr>
        <w:t>将服务过程拆解为标准化的SOP(标准作业程序)</w:t>
      </w:r>
      <w:r>
        <w:rPr>
          <w:rFonts w:hint="eastAsia"/>
          <w:lang w:eastAsia="zh-CN"/>
        </w:rPr>
        <w:t>，</w:t>
      </w:r>
      <w:r>
        <w:rPr>
          <w:rFonts w:hint="eastAsia"/>
        </w:rPr>
        <w:t>确保服务质量的一致性</w:t>
      </w:r>
    </w:p>
    <w:p w14:paraId="0120225E">
      <w:pPr>
        <w:numPr>
          <w:ilvl w:val="0"/>
          <w:numId w:val="3"/>
        </w:numPr>
        <w:jc w:val="both"/>
      </w:pPr>
      <w:r>
        <w:rPr>
          <w:rFonts w:hint="eastAsia"/>
          <w:b/>
          <w:bCs/>
        </w:rPr>
        <w:t>平台化运营</w:t>
      </w:r>
      <w:r>
        <w:rPr>
          <w:rFonts w:hint="eastAsia"/>
          <w:lang w:eastAsia="zh-CN"/>
        </w:rPr>
        <w:t>：</w:t>
      </w:r>
      <w:r>
        <w:rPr>
          <w:rFonts w:hint="eastAsia"/>
        </w:rPr>
        <w:t>搭建线上服务平台(如知识产权交易平台、技术交易平台)</w:t>
      </w:r>
      <w:r>
        <w:rPr>
          <w:rFonts w:hint="eastAsia"/>
          <w:lang w:eastAsia="zh-CN"/>
        </w:rPr>
        <w:t>，</w:t>
      </w:r>
      <w:r>
        <w:rPr>
          <w:rFonts w:hint="eastAsia"/>
        </w:rPr>
        <w:t>从人找人变为平台撮合</w:t>
      </w:r>
      <w:r>
        <w:rPr>
          <w:rFonts w:hint="eastAsia"/>
          <w:lang w:eastAsia="zh-CN"/>
        </w:rPr>
        <w:t>，</w:t>
      </w:r>
      <w:r>
        <w:rPr>
          <w:rFonts w:hint="eastAsia"/>
        </w:rPr>
        <w:t>从项目制变为平台制</w:t>
      </w:r>
    </w:p>
    <w:p w14:paraId="7FE82524">
      <w:pPr>
        <w:pStyle w:val="45"/>
        <w:jc w:val="both"/>
        <w:rPr>
          <w:rFonts w:hint="eastAsia" w:eastAsia="仿宋"/>
          <w:lang w:eastAsia="zh-CN"/>
        </w:rPr>
      </w:pPr>
      <w:r>
        <w:rPr>
          <w:rFonts w:hint="eastAsia"/>
          <w:b/>
          <w:bCs/>
        </w:rPr>
        <w:t>能力评估维度</w:t>
      </w:r>
      <w:r>
        <w:rPr>
          <w:rFonts w:hint="eastAsia"/>
          <w:lang w:eastAsia="zh-CN"/>
        </w:rPr>
        <w:t>：</w:t>
      </w:r>
    </w:p>
    <w:p w14:paraId="78E26218">
      <w:pPr>
        <w:numPr>
          <w:ilvl w:val="0"/>
          <w:numId w:val="3"/>
        </w:numPr>
        <w:jc w:val="both"/>
      </w:pPr>
      <w:r>
        <w:rPr>
          <w:rFonts w:hint="eastAsia"/>
          <w:b/>
          <w:bCs/>
        </w:rPr>
        <w:t>项目经验</w:t>
      </w:r>
      <w:r>
        <w:rPr>
          <w:rFonts w:hint="eastAsia"/>
          <w:lang w:eastAsia="zh-CN"/>
        </w:rPr>
        <w:t>：</w:t>
      </w:r>
      <w:r>
        <w:rPr>
          <w:rFonts w:hint="eastAsia"/>
        </w:rPr>
        <w:t>服务过的客户类型(500强企业、独角兽、科研机构)、项目规模(涉及金额、专利数量)、项目复杂度(跨国并购、重大诉讼、颠覆性技术)</w:t>
      </w:r>
    </w:p>
    <w:p w14:paraId="31995E4D">
      <w:pPr>
        <w:numPr>
          <w:ilvl w:val="0"/>
          <w:numId w:val="3"/>
        </w:numPr>
        <w:jc w:val="both"/>
      </w:pPr>
      <w:r>
        <w:rPr>
          <w:rFonts w:hint="eastAsia"/>
          <w:b/>
          <w:bCs/>
        </w:rPr>
        <w:t>专业资质</w:t>
      </w:r>
      <w:r>
        <w:rPr>
          <w:rFonts w:hint="eastAsia"/>
          <w:lang w:eastAsia="zh-CN"/>
        </w:rPr>
        <w:t>：</w:t>
      </w:r>
      <w:r>
        <w:rPr>
          <w:rFonts w:hint="eastAsia"/>
        </w:rPr>
        <w:t>专利代理师、律师执业证、CPA注册会计师、CFA特许金融分析师、PMP项目管理、CAIA另类投资分析师、各类审核员资格</w:t>
      </w:r>
    </w:p>
    <w:p w14:paraId="20F40C41">
      <w:pPr>
        <w:numPr>
          <w:ilvl w:val="0"/>
          <w:numId w:val="3"/>
        </w:numPr>
        <w:jc w:val="both"/>
      </w:pPr>
      <w:r>
        <w:rPr>
          <w:rFonts w:hint="eastAsia"/>
          <w:b/>
          <w:bCs/>
        </w:rPr>
        <w:t>行业声誉</w:t>
      </w:r>
      <w:r>
        <w:rPr>
          <w:rFonts w:hint="eastAsia"/>
          <w:lang w:eastAsia="zh-CN"/>
        </w:rPr>
        <w:t>：</w:t>
      </w:r>
      <w:r>
        <w:rPr>
          <w:rFonts w:hint="eastAsia"/>
        </w:rPr>
        <w:t>在IAM(知识资产管理)、MIP(管理知识产权)等专业媒体的排名</w:t>
      </w:r>
      <w:r>
        <w:rPr>
          <w:rFonts w:hint="eastAsia"/>
          <w:lang w:eastAsia="zh-CN"/>
        </w:rPr>
        <w:t>，</w:t>
      </w:r>
      <w:r>
        <w:rPr>
          <w:rFonts w:hint="eastAsia"/>
        </w:rPr>
        <w:t>获得的行业奖项</w:t>
      </w:r>
      <w:r>
        <w:rPr>
          <w:rFonts w:hint="eastAsia"/>
          <w:lang w:eastAsia="zh-CN"/>
        </w:rPr>
        <w:t>，</w:t>
      </w:r>
      <w:r>
        <w:rPr>
          <w:rFonts w:hint="eastAsia"/>
        </w:rPr>
        <w:t>在专业会议的演讲邀请</w:t>
      </w:r>
    </w:p>
    <w:p w14:paraId="36D3FCE3">
      <w:pPr>
        <w:numPr>
          <w:ilvl w:val="0"/>
          <w:numId w:val="3"/>
        </w:numPr>
        <w:jc w:val="both"/>
      </w:pPr>
      <w:r>
        <w:rPr>
          <w:rFonts w:hint="eastAsia"/>
          <w:b/>
          <w:bCs/>
        </w:rPr>
        <w:t>成功案例</w:t>
      </w:r>
      <w:r>
        <w:rPr>
          <w:rFonts w:hint="eastAsia"/>
          <w:lang w:eastAsia="zh-CN"/>
        </w:rPr>
        <w:t>：</w:t>
      </w:r>
      <w:r>
        <w:rPr>
          <w:rFonts w:hint="eastAsia"/>
        </w:rPr>
        <w:t>促成的重大技术交易、主导的成功融资/IPO、帮助企业规避的重大风险、推动的标准被采纳</w:t>
      </w:r>
    </w:p>
    <w:p w14:paraId="05AECC56">
      <w:pPr>
        <w:pStyle w:val="5"/>
        <w:bidi w:val="0"/>
        <w:jc w:val="both"/>
        <w:rPr>
          <w:b/>
          <w:bCs/>
        </w:rPr>
      </w:pPr>
      <w:r>
        <w:rPr>
          <w:rFonts w:hint="eastAsia"/>
          <w:b/>
          <w:bCs/>
        </w:rPr>
        <w:t>全球科技服务业格局与中国的发展空间</w:t>
      </w:r>
    </w:p>
    <w:p w14:paraId="1B20816F">
      <w:pPr>
        <w:pStyle w:val="4"/>
        <w:jc w:val="both"/>
        <w:rPr>
          <w:rFonts w:hint="eastAsia" w:eastAsia="仿宋"/>
          <w:lang w:eastAsia="zh-CN"/>
        </w:rPr>
      </w:pPr>
      <w:r>
        <w:rPr>
          <w:rFonts w:hint="eastAsia"/>
          <w:b/>
          <w:bCs/>
        </w:rPr>
        <w:t>全球科技服务业中心</w:t>
      </w:r>
      <w:r>
        <w:rPr>
          <w:rFonts w:hint="eastAsia"/>
          <w:lang w:eastAsia="zh-CN"/>
        </w:rPr>
        <w:t>：</w:t>
      </w:r>
    </w:p>
    <w:p w14:paraId="32F5C11C">
      <w:pPr>
        <w:numPr>
          <w:ilvl w:val="0"/>
          <w:numId w:val="3"/>
        </w:numPr>
        <w:jc w:val="both"/>
      </w:pPr>
      <w:r>
        <w:rPr>
          <w:rFonts w:hint="eastAsia"/>
          <w:b/>
          <w:bCs/>
        </w:rPr>
        <w:t>知识产权</w:t>
      </w:r>
      <w:r>
        <w:rPr>
          <w:rFonts w:hint="eastAsia"/>
          <w:lang w:eastAsia="zh-CN"/>
        </w:rPr>
        <w:t>：</w:t>
      </w:r>
      <w:r>
        <w:rPr>
          <w:rFonts w:hint="eastAsia"/>
        </w:rPr>
        <w:t>美国(律所如Fish</w:t>
      </w:r>
      <w:r>
        <w:t xml:space="preserve"> &amp; </w:t>
      </w:r>
      <w:r>
        <w:rPr>
          <w:rFonts w:hint="eastAsia"/>
        </w:rPr>
        <w:t>Richardson、Finnegan专精科技IP诉讼)、欧洲(EPO总部慕尼黑、众多专业代理机构)、日本(企业IP管理精细化程度高)</w:t>
      </w:r>
    </w:p>
    <w:p w14:paraId="39FCD841">
      <w:pPr>
        <w:numPr>
          <w:ilvl w:val="0"/>
          <w:numId w:val="3"/>
        </w:numPr>
        <w:jc w:val="both"/>
      </w:pPr>
      <w:r>
        <w:rPr>
          <w:rFonts w:hint="eastAsia"/>
          <w:b/>
          <w:bCs/>
        </w:rPr>
        <w:t>技术转移</w:t>
      </w:r>
      <w:r>
        <w:rPr>
          <w:rFonts w:hint="eastAsia"/>
          <w:lang w:eastAsia="zh-CN"/>
        </w:rPr>
        <w:t>：</w:t>
      </w:r>
      <w:r>
        <w:rPr>
          <w:rFonts w:hint="eastAsia"/>
        </w:rPr>
        <w:t>美国(斯坦福OTL、MIT</w:t>
      </w:r>
      <w:r>
        <w:t xml:space="preserve"> </w:t>
      </w:r>
      <w:r>
        <w:rPr>
          <w:rFonts w:hint="eastAsia"/>
        </w:rPr>
        <w:t>TLO技术许可办公室等标杆</w:t>
      </w:r>
      <w:r>
        <w:rPr>
          <w:rFonts w:hint="eastAsia"/>
          <w:lang w:eastAsia="zh-CN"/>
        </w:rPr>
        <w:t>，</w:t>
      </w:r>
      <w:r>
        <w:rPr>
          <w:rFonts w:hint="eastAsia"/>
        </w:rPr>
        <w:t>AUTM技术转移经理人协会)、英国(剑桥、牛津大学技术转移体系成熟)</w:t>
      </w:r>
    </w:p>
    <w:p w14:paraId="758FC139">
      <w:pPr>
        <w:numPr>
          <w:ilvl w:val="0"/>
          <w:numId w:val="3"/>
        </w:numPr>
        <w:jc w:val="both"/>
      </w:pPr>
      <w:r>
        <w:rPr>
          <w:rFonts w:hint="eastAsia"/>
          <w:b/>
          <w:bCs/>
        </w:rPr>
        <w:t>科技金融</w:t>
      </w:r>
      <w:r>
        <w:rPr>
          <w:rFonts w:hint="eastAsia"/>
          <w:lang w:eastAsia="zh-CN"/>
        </w:rPr>
        <w:t>：</w:t>
      </w:r>
      <w:r>
        <w:rPr>
          <w:rFonts w:hint="eastAsia"/>
        </w:rPr>
        <w:t>美国硅谷(红杉、KPCB、A16Z等顶级VC)、纳斯达克(科技企业上市首选)</w:t>
      </w:r>
    </w:p>
    <w:p w14:paraId="0434E6F5">
      <w:pPr>
        <w:numPr>
          <w:ilvl w:val="0"/>
          <w:numId w:val="3"/>
        </w:numPr>
        <w:jc w:val="both"/>
      </w:pPr>
      <w:r>
        <w:rPr>
          <w:rFonts w:hint="eastAsia"/>
          <w:b/>
          <w:bCs/>
        </w:rPr>
        <w:t>战略咨询</w:t>
      </w:r>
      <w:r>
        <w:rPr>
          <w:rFonts w:hint="eastAsia"/>
          <w:lang w:eastAsia="zh-CN"/>
        </w:rPr>
        <w:t>：</w:t>
      </w:r>
      <w:r>
        <w:rPr>
          <w:rFonts w:hint="eastAsia"/>
        </w:rPr>
        <w:t>美国(麦肯锡、BCG、贝恩总部)、欧洲(罗兰贝格等)</w:t>
      </w:r>
    </w:p>
    <w:p w14:paraId="102A934E">
      <w:pPr>
        <w:numPr>
          <w:ilvl w:val="0"/>
          <w:numId w:val="3"/>
        </w:numPr>
        <w:jc w:val="both"/>
      </w:pPr>
      <w:r>
        <w:rPr>
          <w:rFonts w:hint="eastAsia"/>
          <w:b/>
          <w:bCs/>
        </w:rPr>
        <w:t>检测认证</w:t>
      </w:r>
      <w:r>
        <w:rPr>
          <w:rFonts w:hint="eastAsia"/>
          <w:lang w:eastAsia="zh-CN"/>
        </w:rPr>
        <w:t>：</w:t>
      </w:r>
      <w:r>
        <w:rPr>
          <w:rFonts w:hint="eastAsia"/>
        </w:rPr>
        <w:t>瑞士(SGS通标)、德国(TÜV、VDE)、英国(BSI英国标准协会)、美国(UL、Intertek)</w:t>
      </w:r>
    </w:p>
    <w:p w14:paraId="3655ACFC">
      <w:pPr>
        <w:pStyle w:val="45"/>
        <w:jc w:val="both"/>
        <w:rPr>
          <w:rFonts w:hint="eastAsia" w:eastAsia="仿宋"/>
          <w:lang w:eastAsia="zh-CN"/>
        </w:rPr>
      </w:pPr>
      <w:r>
        <w:rPr>
          <w:rFonts w:hint="eastAsia"/>
          <w:b/>
          <w:bCs/>
        </w:rPr>
        <w:t>中国科技服务业现状</w:t>
      </w:r>
      <w:r>
        <w:rPr>
          <w:rFonts w:hint="eastAsia"/>
          <w:lang w:eastAsia="zh-CN"/>
        </w:rPr>
        <w:t>：</w:t>
      </w:r>
    </w:p>
    <w:p w14:paraId="7930B6D2">
      <w:pPr>
        <w:numPr>
          <w:ilvl w:val="0"/>
          <w:numId w:val="3"/>
        </w:numPr>
        <w:jc w:val="both"/>
      </w:pPr>
      <w:r>
        <w:rPr>
          <w:rFonts w:hint="eastAsia"/>
          <w:b/>
          <w:bCs/>
        </w:rPr>
        <w:t>快速成长</w:t>
      </w:r>
      <w:r>
        <w:rPr>
          <w:rFonts w:hint="eastAsia"/>
          <w:lang w:eastAsia="zh-CN"/>
        </w:rPr>
        <w:t>：</w:t>
      </w:r>
      <w:r>
        <w:rPr>
          <w:rFonts w:hint="eastAsia"/>
        </w:rPr>
        <w:t>专利代理机构超3000家、VC/PE机构超1.5万家、检测认证机构超5万家(含所有类型)</w:t>
      </w:r>
      <w:r>
        <w:rPr>
          <w:rFonts w:hint="eastAsia"/>
          <w:lang w:eastAsia="zh-CN"/>
        </w:rPr>
        <w:t>，</w:t>
      </w:r>
      <w:r>
        <w:rPr>
          <w:rFonts w:hint="eastAsia"/>
        </w:rPr>
        <w:t>从业人员数百万</w:t>
      </w:r>
    </w:p>
    <w:p w14:paraId="6F122ABA">
      <w:pPr>
        <w:numPr>
          <w:ilvl w:val="0"/>
          <w:numId w:val="3"/>
        </w:numPr>
        <w:jc w:val="both"/>
      </w:pPr>
      <w:r>
        <w:rPr>
          <w:rFonts w:hint="eastAsia"/>
          <w:b/>
          <w:bCs/>
        </w:rPr>
        <w:t>结构性短板</w:t>
      </w:r>
      <w:r>
        <w:rPr>
          <w:rFonts w:hint="eastAsia"/>
          <w:lang w:eastAsia="zh-CN"/>
        </w:rPr>
        <w:t>：</w:t>
      </w:r>
      <w:r>
        <w:rPr>
          <w:rFonts w:hint="eastAsia"/>
        </w:rPr>
        <w:t>高端服务能力不足(国际专利诉讼、复杂技术交易、颠覆性技术评估等依赖国际机构)、服务标准化程度低(大量个体户式小微机构</w:t>
      </w:r>
      <w:r>
        <w:rPr>
          <w:rFonts w:hint="eastAsia"/>
          <w:lang w:eastAsia="zh-CN"/>
        </w:rPr>
        <w:t>，</w:t>
      </w:r>
      <w:r>
        <w:rPr>
          <w:rFonts w:hint="eastAsia"/>
        </w:rPr>
        <w:t>缺乏品牌机构)、国际化程度弱(海外业务占比低</w:t>
      </w:r>
      <w:r>
        <w:rPr>
          <w:rFonts w:hint="eastAsia"/>
          <w:lang w:eastAsia="zh-CN"/>
        </w:rPr>
        <w:t>，</w:t>
      </w:r>
      <w:r>
        <w:rPr>
          <w:rFonts w:hint="eastAsia"/>
        </w:rPr>
        <w:t>国际规则熟悉度不够)</w:t>
      </w:r>
    </w:p>
    <w:p w14:paraId="086281C5">
      <w:pPr>
        <w:numPr>
          <w:ilvl w:val="0"/>
          <w:numId w:val="3"/>
        </w:numPr>
        <w:jc w:val="both"/>
      </w:pPr>
      <w:r>
        <w:rPr>
          <w:rFonts w:hint="eastAsia"/>
          <w:b/>
          <w:bCs/>
        </w:rPr>
        <w:t>政策机遇</w:t>
      </w:r>
      <w:r>
        <w:rPr>
          <w:rFonts w:hint="eastAsia"/>
          <w:lang w:eastAsia="zh-CN"/>
        </w:rPr>
        <w:t>：</w:t>
      </w:r>
      <w:r>
        <w:rPr>
          <w:rFonts w:hint="eastAsia"/>
        </w:rPr>
        <w:t>国家大力发展服务贸易</w:t>
      </w:r>
      <w:r>
        <w:rPr>
          <w:rFonts w:hint="eastAsia"/>
          <w:lang w:eastAsia="zh-CN"/>
        </w:rPr>
        <w:t>，</w:t>
      </w:r>
      <w:r>
        <w:rPr>
          <w:rFonts w:hint="eastAsia"/>
        </w:rPr>
        <w:t>包括知识产权服务、技术服务在内的知识密集型服务贸易是重点支持方向</w:t>
      </w:r>
    </w:p>
    <w:p w14:paraId="7A2D596D">
      <w:pPr>
        <w:pStyle w:val="45"/>
        <w:jc w:val="both"/>
        <w:rPr>
          <w:rFonts w:hint="eastAsia" w:eastAsia="仿宋"/>
          <w:lang w:eastAsia="zh-CN"/>
        </w:rPr>
      </w:pPr>
      <w:r>
        <w:rPr>
          <w:rFonts w:hint="eastAsia"/>
          <w:b/>
          <w:bCs/>
        </w:rPr>
        <w:t>深港协同的独特价值</w:t>
      </w:r>
      <w:r>
        <w:rPr>
          <w:rFonts w:hint="eastAsia"/>
          <w:lang w:eastAsia="zh-CN"/>
        </w:rPr>
        <w:t>：</w:t>
      </w:r>
    </w:p>
    <w:p w14:paraId="3177EB86">
      <w:pPr>
        <w:pStyle w:val="4"/>
        <w:jc w:val="both"/>
        <w:rPr>
          <w:rFonts w:hint="eastAsia" w:eastAsia="仿宋"/>
          <w:lang w:eastAsia="zh-CN"/>
        </w:rPr>
      </w:pPr>
      <w:r>
        <w:rPr>
          <w:rFonts w:hint="eastAsia"/>
        </w:rPr>
        <w:t>香港在科技服务业具有明显优势</w:t>
      </w:r>
      <w:r>
        <w:rPr>
          <w:rFonts w:hint="eastAsia"/>
          <w:lang w:eastAsia="zh-CN"/>
        </w:rPr>
        <w:t>：</w:t>
      </w:r>
    </w:p>
    <w:p w14:paraId="3461EF90">
      <w:pPr>
        <w:numPr>
          <w:ilvl w:val="0"/>
          <w:numId w:val="3"/>
        </w:numPr>
        <w:jc w:val="both"/>
      </w:pPr>
      <w:r>
        <w:rPr>
          <w:rFonts w:hint="eastAsia"/>
          <w:b/>
          <w:bCs/>
        </w:rPr>
        <w:t>国际化</w:t>
      </w:r>
      <w:r>
        <w:rPr>
          <w:rFonts w:hint="eastAsia"/>
          <w:lang w:eastAsia="zh-CN"/>
        </w:rPr>
        <w:t>：</w:t>
      </w:r>
      <w:r>
        <w:rPr>
          <w:rFonts w:hint="eastAsia"/>
        </w:rPr>
        <w:t>香港是全球金融中心、法律服务中心</w:t>
      </w:r>
      <w:r>
        <w:rPr>
          <w:rFonts w:hint="eastAsia"/>
          <w:lang w:eastAsia="zh-CN"/>
        </w:rPr>
        <w:t>，</w:t>
      </w:r>
      <w:r>
        <w:rPr>
          <w:rFonts w:hint="eastAsia"/>
        </w:rPr>
        <w:t>在跨境投资、国际仲裁、知识产权跨境运营等方面经验丰富</w:t>
      </w:r>
    </w:p>
    <w:p w14:paraId="50414C66">
      <w:pPr>
        <w:numPr>
          <w:ilvl w:val="0"/>
          <w:numId w:val="3"/>
        </w:numPr>
        <w:jc w:val="both"/>
      </w:pPr>
      <w:r>
        <w:rPr>
          <w:rFonts w:hint="eastAsia"/>
          <w:b/>
          <w:bCs/>
        </w:rPr>
        <w:t>规则对接</w:t>
      </w:r>
      <w:r>
        <w:rPr>
          <w:rFonts w:hint="eastAsia"/>
          <w:lang w:eastAsia="zh-CN"/>
        </w:rPr>
        <w:t>：</w:t>
      </w:r>
      <w:r>
        <w:rPr>
          <w:rFonts w:hint="eastAsia"/>
        </w:rPr>
        <w:t>香港法律体系基于英美法系</w:t>
      </w:r>
      <w:r>
        <w:rPr>
          <w:rFonts w:hint="eastAsia"/>
          <w:lang w:eastAsia="zh-CN"/>
        </w:rPr>
        <w:t>，</w:t>
      </w:r>
      <w:r>
        <w:rPr>
          <w:rFonts w:hint="eastAsia"/>
        </w:rPr>
        <w:t>与国际商事惯例接轨</w:t>
      </w:r>
      <w:r>
        <w:rPr>
          <w:rFonts w:hint="eastAsia"/>
          <w:lang w:eastAsia="zh-CN"/>
        </w:rPr>
        <w:t>，</w:t>
      </w:r>
      <w:r>
        <w:rPr>
          <w:rFonts w:hint="eastAsia"/>
        </w:rPr>
        <w:t>国际认可度高</w:t>
      </w:r>
    </w:p>
    <w:p w14:paraId="2F859D4A">
      <w:pPr>
        <w:numPr>
          <w:ilvl w:val="0"/>
          <w:numId w:val="3"/>
        </w:numPr>
        <w:jc w:val="both"/>
      </w:pPr>
      <w:r>
        <w:rPr>
          <w:rFonts w:hint="eastAsia"/>
          <w:b/>
          <w:bCs/>
        </w:rPr>
        <w:t>专业人才</w:t>
      </w:r>
      <w:r>
        <w:rPr>
          <w:rFonts w:hint="eastAsia"/>
          <w:lang w:eastAsia="zh-CN"/>
        </w:rPr>
        <w:t>：</w:t>
      </w:r>
      <w:r>
        <w:rPr>
          <w:rFonts w:hint="eastAsia"/>
        </w:rPr>
        <w:t>香港会计师(HKICPA)、律师、金融分析师(CFA持证人密度亚洲第一)等专业人才素质高</w:t>
      </w:r>
    </w:p>
    <w:p w14:paraId="43462FCB">
      <w:pPr>
        <w:numPr>
          <w:ilvl w:val="0"/>
          <w:numId w:val="3"/>
        </w:numPr>
        <w:jc w:val="both"/>
      </w:pPr>
      <w:r>
        <w:rPr>
          <w:rFonts w:hint="eastAsia"/>
          <w:b/>
          <w:bCs/>
        </w:rPr>
        <w:t>平台功能</w:t>
      </w:r>
      <w:r>
        <w:rPr>
          <w:rFonts w:hint="eastAsia"/>
          <w:lang w:eastAsia="zh-CN"/>
        </w:rPr>
        <w:t>：</w:t>
      </w:r>
      <w:r>
        <w:rPr>
          <w:rFonts w:hint="eastAsia"/>
        </w:rPr>
        <w:t>香港交易所(港股、港交所18A生物科技板)、香港国际仲裁中心(HKIAC)等国际平台</w:t>
      </w:r>
    </w:p>
    <w:p w14:paraId="13E2F535">
      <w:pPr>
        <w:pStyle w:val="45"/>
        <w:jc w:val="both"/>
        <w:rPr>
          <w:rFonts w:hint="eastAsia" w:eastAsia="仿宋"/>
          <w:lang w:eastAsia="zh-CN"/>
        </w:rPr>
      </w:pPr>
      <w:r>
        <w:rPr>
          <w:rFonts w:hint="eastAsia"/>
        </w:rPr>
        <w:t>深圳科技服务业的特点</w:t>
      </w:r>
      <w:r>
        <w:rPr>
          <w:rFonts w:hint="eastAsia"/>
          <w:lang w:eastAsia="zh-CN"/>
        </w:rPr>
        <w:t>：</w:t>
      </w:r>
    </w:p>
    <w:p w14:paraId="062D9B08">
      <w:pPr>
        <w:numPr>
          <w:ilvl w:val="0"/>
          <w:numId w:val="3"/>
        </w:numPr>
        <w:jc w:val="both"/>
      </w:pPr>
      <w:r>
        <w:rPr>
          <w:rFonts w:hint="eastAsia"/>
          <w:b/>
          <w:bCs/>
        </w:rPr>
        <w:t>市场需求旺盛</w:t>
      </w:r>
      <w:r>
        <w:rPr>
          <w:rFonts w:hint="eastAsia"/>
          <w:lang w:eastAsia="zh-CN"/>
        </w:rPr>
        <w:t>：</w:t>
      </w:r>
      <w:r>
        <w:rPr>
          <w:rFonts w:hint="eastAsia"/>
        </w:rPr>
        <w:t>4万多家国家高新技术企业、大量科技型中小企业</w:t>
      </w:r>
      <w:r>
        <w:rPr>
          <w:rFonts w:hint="eastAsia"/>
          <w:lang w:eastAsia="zh-CN"/>
        </w:rPr>
        <w:t>，</w:t>
      </w:r>
      <w:r>
        <w:rPr>
          <w:rFonts w:hint="eastAsia"/>
        </w:rPr>
        <w:t>对知识产权、融资、咨询等服务需求巨大</w:t>
      </w:r>
    </w:p>
    <w:p w14:paraId="4F2B7E58">
      <w:pPr>
        <w:numPr>
          <w:ilvl w:val="0"/>
          <w:numId w:val="3"/>
        </w:numPr>
        <w:jc w:val="both"/>
      </w:pPr>
      <w:r>
        <w:rPr>
          <w:rFonts w:hint="eastAsia"/>
          <w:b/>
          <w:bCs/>
        </w:rPr>
        <w:t>新兴服务活跃</w:t>
      </w:r>
      <w:r>
        <w:rPr>
          <w:rFonts w:hint="eastAsia"/>
          <w:lang w:eastAsia="zh-CN"/>
        </w:rPr>
        <w:t>：</w:t>
      </w:r>
      <w:r>
        <w:rPr>
          <w:rFonts w:hint="eastAsia"/>
        </w:rPr>
        <w:t>互联网科技服务(云服务、SaaS工具)、数据服务、AI服务等新业态发展快</w:t>
      </w:r>
    </w:p>
    <w:p w14:paraId="7C683AFA">
      <w:pPr>
        <w:numPr>
          <w:ilvl w:val="0"/>
          <w:numId w:val="3"/>
        </w:numPr>
        <w:jc w:val="both"/>
      </w:pPr>
      <w:r>
        <w:rPr>
          <w:rFonts w:hint="eastAsia"/>
          <w:b/>
          <w:bCs/>
        </w:rPr>
        <w:t>政策创新空间</w:t>
      </w:r>
      <w:r>
        <w:rPr>
          <w:rFonts w:hint="eastAsia"/>
          <w:lang w:eastAsia="zh-CN"/>
        </w:rPr>
        <w:t>：</w:t>
      </w:r>
      <w:r>
        <w:rPr>
          <w:rFonts w:hint="eastAsia"/>
        </w:rPr>
        <w:t>深圳作为先行示范区</w:t>
      </w:r>
      <w:r>
        <w:rPr>
          <w:rFonts w:hint="eastAsia"/>
          <w:lang w:eastAsia="zh-CN"/>
        </w:rPr>
        <w:t>，</w:t>
      </w:r>
      <w:r>
        <w:rPr>
          <w:rFonts w:hint="eastAsia"/>
        </w:rPr>
        <w:t>在服务业政策创新上空间大</w:t>
      </w:r>
    </w:p>
    <w:p w14:paraId="15BA8601">
      <w:pPr>
        <w:pStyle w:val="45"/>
        <w:jc w:val="both"/>
        <w:rPr>
          <w:rFonts w:hint="eastAsia" w:eastAsia="仿宋"/>
          <w:lang w:eastAsia="zh-CN"/>
        </w:rPr>
      </w:pPr>
      <w:r>
        <w:rPr>
          <w:rFonts w:hint="eastAsia"/>
          <w:b/>
          <w:bCs/>
        </w:rPr>
        <w:t>河套合作区可发挥的桥梁作用</w:t>
      </w:r>
      <w:r>
        <w:rPr>
          <w:rFonts w:hint="eastAsia"/>
          <w:lang w:eastAsia="zh-CN"/>
        </w:rPr>
        <w:t>：</w:t>
      </w:r>
    </w:p>
    <w:p w14:paraId="4B69E0D4">
      <w:pPr>
        <w:pStyle w:val="4"/>
        <w:jc w:val="both"/>
      </w:pPr>
      <w:r>
        <w:rPr>
          <w:rFonts w:hint="eastAsia"/>
          <w:b/>
          <w:bCs/>
        </w:rPr>
        <w:t>策略一</w:t>
      </w:r>
      <w:r>
        <w:rPr>
          <w:rFonts w:hint="eastAsia"/>
          <w:b/>
          <w:bCs/>
          <w:lang w:eastAsia="zh-CN"/>
        </w:rPr>
        <w:t>：</w:t>
      </w:r>
      <w:r>
        <w:rPr>
          <w:rFonts w:hint="eastAsia"/>
          <w:b/>
          <w:bCs/>
        </w:rPr>
        <w:t>引进香港品牌服务机构设立深圳分支</w:t>
      </w:r>
    </w:p>
    <w:p w14:paraId="105562F5">
      <w:pPr>
        <w:numPr>
          <w:ilvl w:val="0"/>
          <w:numId w:val="3"/>
        </w:numPr>
        <w:jc w:val="both"/>
      </w:pPr>
      <w:r>
        <w:rPr>
          <w:rFonts w:hint="eastAsia"/>
        </w:rPr>
        <w:t>鼓励香港知名律所(如的近律师行、孖士打律师行等top</w:t>
      </w:r>
      <w:r>
        <w:t xml:space="preserve"> tier </w:t>
      </w:r>
      <w:r>
        <w:rPr>
          <w:rFonts w:hint="eastAsia"/>
        </w:rPr>
        <w:t>firms)、会计师事务所(如毕马威、德勤、普华永道、安永香港)、知识产权事务所在河套设立服务中心或代表处</w:t>
      </w:r>
    </w:p>
    <w:p w14:paraId="33AFD98C">
      <w:pPr>
        <w:numPr>
          <w:ilvl w:val="0"/>
          <w:numId w:val="3"/>
        </w:numPr>
        <w:jc w:val="both"/>
      </w:pPr>
      <w:r>
        <w:rPr>
          <w:rFonts w:hint="eastAsia"/>
        </w:rPr>
        <w:t>为香港专业人士在深圳执业提供便利(如允许香港律师以粤港合伙方式在河套执业</w:t>
      </w:r>
      <w:r>
        <w:rPr>
          <w:rFonts w:hint="eastAsia"/>
          <w:lang w:eastAsia="zh-CN"/>
        </w:rPr>
        <w:t>，</w:t>
      </w:r>
      <w:r>
        <w:rPr>
          <w:rFonts w:hint="eastAsia"/>
        </w:rPr>
        <w:t>无需重新考取内地律师资格;允许香港CPA承接特定业务)</w:t>
      </w:r>
    </w:p>
    <w:p w14:paraId="368145D0">
      <w:pPr>
        <w:numPr>
          <w:ilvl w:val="0"/>
          <w:numId w:val="3"/>
        </w:numPr>
        <w:jc w:val="both"/>
      </w:pPr>
      <w:r>
        <w:rPr>
          <w:rFonts w:hint="eastAsia"/>
        </w:rPr>
        <w:t>通过引入香港机构</w:t>
      </w:r>
      <w:r>
        <w:rPr>
          <w:rFonts w:hint="eastAsia"/>
          <w:lang w:eastAsia="zh-CN"/>
        </w:rPr>
        <w:t>，</w:t>
      </w:r>
      <w:r>
        <w:rPr>
          <w:rFonts w:hint="eastAsia"/>
        </w:rPr>
        <w:t>将国际先进服务标准和实践引入深圳</w:t>
      </w:r>
      <w:r>
        <w:rPr>
          <w:rFonts w:hint="eastAsia"/>
          <w:lang w:eastAsia="zh-CN"/>
        </w:rPr>
        <w:t>，</w:t>
      </w:r>
      <w:r>
        <w:rPr>
          <w:rFonts w:hint="eastAsia"/>
        </w:rPr>
        <w:t>带动本地机构提升</w:t>
      </w:r>
    </w:p>
    <w:p w14:paraId="317C9E9B">
      <w:pPr>
        <w:pStyle w:val="45"/>
        <w:jc w:val="both"/>
      </w:pPr>
      <w:r>
        <w:rPr>
          <w:rFonts w:hint="eastAsia"/>
          <w:b/>
          <w:bCs/>
        </w:rPr>
        <w:t>策略二</w:t>
      </w:r>
      <w:r>
        <w:rPr>
          <w:rFonts w:hint="eastAsia"/>
          <w:b/>
          <w:bCs/>
          <w:lang w:eastAsia="zh-CN"/>
        </w:rPr>
        <w:t>：</w:t>
      </w:r>
      <w:r>
        <w:rPr>
          <w:rFonts w:hint="eastAsia"/>
          <w:b/>
          <w:bCs/>
        </w:rPr>
        <w:t>共建专业服务平台</w:t>
      </w:r>
    </w:p>
    <w:p w14:paraId="0BF1ECCD">
      <w:pPr>
        <w:numPr>
          <w:ilvl w:val="0"/>
          <w:numId w:val="3"/>
        </w:numPr>
        <w:jc w:val="both"/>
      </w:pPr>
      <w:r>
        <w:rPr>
          <w:rFonts w:hint="eastAsia"/>
          <w:b/>
          <w:bCs/>
        </w:rPr>
        <w:t>深港知识产权交易中心</w:t>
      </w:r>
      <w:r>
        <w:rPr>
          <w:rFonts w:hint="eastAsia"/>
          <w:lang w:eastAsia="zh-CN"/>
        </w:rPr>
        <w:t>：</w:t>
      </w:r>
      <w:r>
        <w:rPr>
          <w:rFonts w:hint="eastAsia"/>
        </w:rPr>
        <w:t>利用香港的国际网络和深圳的技术供给</w:t>
      </w:r>
      <w:r>
        <w:rPr>
          <w:rFonts w:hint="eastAsia"/>
          <w:lang w:eastAsia="zh-CN"/>
        </w:rPr>
        <w:t>，</w:t>
      </w:r>
      <w:r>
        <w:rPr>
          <w:rFonts w:hint="eastAsia"/>
        </w:rPr>
        <w:t>打造服务全球的IP交易平台;探索深圳知识产权+香港资本的证券化模式</w:t>
      </w:r>
    </w:p>
    <w:p w14:paraId="0629B5AD">
      <w:pPr>
        <w:numPr>
          <w:ilvl w:val="0"/>
          <w:numId w:val="3"/>
        </w:numPr>
        <w:jc w:val="both"/>
      </w:pPr>
      <w:r>
        <w:rPr>
          <w:rFonts w:hint="eastAsia"/>
          <w:b/>
          <w:bCs/>
        </w:rPr>
        <w:t>深港技术转移联盟</w:t>
      </w:r>
      <w:r>
        <w:rPr>
          <w:rFonts w:hint="eastAsia"/>
          <w:lang w:eastAsia="zh-CN"/>
        </w:rPr>
        <w:t>：</w:t>
      </w:r>
      <w:r>
        <w:rPr>
          <w:rFonts w:hint="eastAsia"/>
        </w:rPr>
        <w:t>深圳高校、科研院所、香港高校的TTO联合组成网络</w:t>
      </w:r>
      <w:r>
        <w:rPr>
          <w:rFonts w:hint="eastAsia"/>
          <w:lang w:eastAsia="zh-CN"/>
        </w:rPr>
        <w:t>，</w:t>
      </w:r>
      <w:r>
        <w:rPr>
          <w:rFonts w:hint="eastAsia"/>
        </w:rPr>
        <w:t>共享技术资源、需求信息、服务资源</w:t>
      </w:r>
    </w:p>
    <w:p w14:paraId="7644E37C">
      <w:pPr>
        <w:numPr>
          <w:ilvl w:val="0"/>
          <w:numId w:val="3"/>
        </w:numPr>
        <w:jc w:val="both"/>
      </w:pPr>
      <w:r>
        <w:rPr>
          <w:rFonts w:hint="eastAsia"/>
          <w:b/>
          <w:bCs/>
        </w:rPr>
        <w:t>深港科技金融联动</w:t>
      </w:r>
      <w:r>
        <w:rPr>
          <w:rFonts w:hint="eastAsia"/>
          <w:lang w:eastAsia="zh-CN"/>
        </w:rPr>
        <w:t>：</w:t>
      </w:r>
      <w:r>
        <w:rPr>
          <w:rFonts w:hint="eastAsia"/>
        </w:rPr>
        <w:t>深圳项目+香港资本</w:t>
      </w:r>
      <w:r>
        <w:rPr>
          <w:rFonts w:hint="eastAsia"/>
          <w:lang w:eastAsia="zh-CN"/>
        </w:rPr>
        <w:t>，</w:t>
      </w:r>
      <w:r>
        <w:rPr>
          <w:rFonts w:hint="eastAsia"/>
        </w:rPr>
        <w:t>深圳孵化+香港上市(利用港交所18A生物科技、特专科技公司等通道)</w:t>
      </w:r>
      <w:r>
        <w:rPr>
          <w:rFonts w:hint="eastAsia"/>
          <w:lang w:eastAsia="zh-CN"/>
        </w:rPr>
        <w:t>，</w:t>
      </w:r>
      <w:r>
        <w:rPr>
          <w:rFonts w:hint="eastAsia"/>
        </w:rPr>
        <w:t>形成深港科创资本循环</w:t>
      </w:r>
    </w:p>
    <w:p w14:paraId="7929FA3A">
      <w:pPr>
        <w:pStyle w:val="45"/>
        <w:jc w:val="both"/>
      </w:pPr>
      <w:r>
        <w:rPr>
          <w:rFonts w:hint="eastAsia"/>
          <w:b/>
          <w:bCs/>
        </w:rPr>
        <w:t>策略三</w:t>
      </w:r>
      <w:r>
        <w:rPr>
          <w:rFonts w:hint="eastAsia"/>
          <w:b/>
          <w:bCs/>
          <w:lang w:eastAsia="zh-CN"/>
        </w:rPr>
        <w:t>：</w:t>
      </w:r>
      <w:r>
        <w:rPr>
          <w:rFonts w:hint="eastAsia"/>
          <w:b/>
          <w:bCs/>
        </w:rPr>
        <w:t>合作培养复合型服务人才</w:t>
      </w:r>
    </w:p>
    <w:p w14:paraId="4F118B05">
      <w:pPr>
        <w:numPr>
          <w:ilvl w:val="0"/>
          <w:numId w:val="3"/>
        </w:numPr>
        <w:jc w:val="both"/>
      </w:pPr>
      <w:r>
        <w:rPr>
          <w:rFonts w:hint="eastAsia"/>
        </w:rPr>
        <w:t>设立深港科技服务高级研修班</w:t>
      </w:r>
      <w:r>
        <w:rPr>
          <w:rFonts w:hint="eastAsia"/>
          <w:lang w:eastAsia="zh-CN"/>
        </w:rPr>
        <w:t>，</w:t>
      </w:r>
      <w:r>
        <w:rPr>
          <w:rFonts w:hint="eastAsia"/>
        </w:rPr>
        <w:t>邀请两地顶尖专家授课</w:t>
      </w:r>
      <w:r>
        <w:rPr>
          <w:rFonts w:hint="eastAsia"/>
          <w:lang w:eastAsia="zh-CN"/>
        </w:rPr>
        <w:t>，</w:t>
      </w:r>
      <w:r>
        <w:rPr>
          <w:rFonts w:hint="eastAsia"/>
        </w:rPr>
        <w:t>培养既懂内地体系又懂香港/国际规则的复合型人才</w:t>
      </w:r>
    </w:p>
    <w:p w14:paraId="51CEA048">
      <w:pPr>
        <w:numPr>
          <w:ilvl w:val="0"/>
          <w:numId w:val="3"/>
        </w:numPr>
        <w:jc w:val="both"/>
      </w:pPr>
      <w:r>
        <w:rPr>
          <w:rFonts w:hint="eastAsia"/>
        </w:rPr>
        <w:t>推动深港学生交流</w:t>
      </w:r>
      <w:r>
        <w:rPr>
          <w:rFonts w:hint="eastAsia"/>
          <w:lang w:eastAsia="zh-CN"/>
        </w:rPr>
        <w:t>，</w:t>
      </w:r>
      <w:r>
        <w:rPr>
          <w:rFonts w:hint="eastAsia"/>
        </w:rPr>
        <w:t>如香港学生到深圳科技企业、服务机构实习</w:t>
      </w:r>
      <w:r>
        <w:rPr>
          <w:rFonts w:hint="eastAsia"/>
          <w:lang w:eastAsia="zh-CN"/>
        </w:rPr>
        <w:t>，</w:t>
      </w:r>
      <w:r>
        <w:rPr>
          <w:rFonts w:hint="eastAsia"/>
        </w:rPr>
        <w:t>深圳学生到香港金融机构、律所实习</w:t>
      </w:r>
    </w:p>
    <w:p w14:paraId="27CC81A0">
      <w:pPr>
        <w:numPr>
          <w:ilvl w:val="0"/>
          <w:numId w:val="3"/>
        </w:numPr>
        <w:jc w:val="both"/>
      </w:pPr>
      <w:r>
        <w:rPr>
          <w:rFonts w:hint="eastAsia"/>
        </w:rPr>
        <w:t>建立深港科技服务人才库</w:t>
      </w:r>
      <w:r>
        <w:rPr>
          <w:rFonts w:hint="eastAsia"/>
          <w:lang w:eastAsia="zh-CN"/>
        </w:rPr>
        <w:t>，</w:t>
      </w:r>
      <w:r>
        <w:rPr>
          <w:rFonts w:hint="eastAsia"/>
        </w:rPr>
        <w:t>实现两地人才信息共享、双向流动</w:t>
      </w:r>
    </w:p>
    <w:p w14:paraId="439294E0">
      <w:pPr>
        <w:pStyle w:val="45"/>
        <w:jc w:val="both"/>
      </w:pPr>
      <w:r>
        <w:rPr>
          <w:rFonts w:hint="eastAsia"/>
          <w:b/>
          <w:bCs/>
        </w:rPr>
        <w:t>策略四</w:t>
      </w:r>
      <w:r>
        <w:rPr>
          <w:rFonts w:hint="eastAsia"/>
          <w:b/>
          <w:bCs/>
          <w:lang w:eastAsia="zh-CN"/>
        </w:rPr>
        <w:t>：</w:t>
      </w:r>
      <w:r>
        <w:rPr>
          <w:rFonts w:hint="eastAsia"/>
          <w:b/>
          <w:bCs/>
        </w:rPr>
        <w:t>先行先试服务业开放政策</w:t>
      </w:r>
    </w:p>
    <w:p w14:paraId="45A6DC25">
      <w:pPr>
        <w:numPr>
          <w:ilvl w:val="0"/>
          <w:numId w:val="3"/>
        </w:numPr>
        <w:jc w:val="both"/>
      </w:pPr>
      <w:r>
        <w:rPr>
          <w:rFonts w:hint="eastAsia"/>
        </w:rPr>
        <w:t>探索在河套对香港服务业实行准入前国民待遇+负面清单管理</w:t>
      </w:r>
      <w:r>
        <w:rPr>
          <w:rFonts w:hint="eastAsia"/>
          <w:lang w:eastAsia="zh-CN"/>
        </w:rPr>
        <w:t>，</w:t>
      </w:r>
      <w:r>
        <w:rPr>
          <w:rFonts w:hint="eastAsia"/>
        </w:rPr>
        <w:t>大幅降低准入门槛</w:t>
      </w:r>
    </w:p>
    <w:p w14:paraId="723D1521">
      <w:pPr>
        <w:numPr>
          <w:ilvl w:val="0"/>
          <w:numId w:val="3"/>
        </w:numPr>
        <w:jc w:val="both"/>
      </w:pPr>
      <w:r>
        <w:rPr>
          <w:rFonts w:hint="eastAsia"/>
        </w:rPr>
        <w:t>在数据跨境流动、资格互认、标准对接等方面先行先试</w:t>
      </w:r>
      <w:r>
        <w:rPr>
          <w:rFonts w:hint="eastAsia"/>
          <w:lang w:eastAsia="zh-CN"/>
        </w:rPr>
        <w:t>，</w:t>
      </w:r>
      <w:r>
        <w:rPr>
          <w:rFonts w:hint="eastAsia"/>
        </w:rPr>
        <w:t>为CEPA(《内地与香港关于建立更紧密经贸关系的安排》)服务贸易自由化积累经验</w:t>
      </w:r>
    </w:p>
    <w:bookmarkEnd w:id="15"/>
    <w:bookmarkEnd w:id="19"/>
    <w:p w14:paraId="4ED75E21">
      <w:pPr>
        <w:pStyle w:val="2"/>
        <w:bidi w:val="0"/>
        <w:jc w:val="both"/>
      </w:pPr>
      <w:bookmarkStart w:id="20" w:name="五结论与展望"/>
      <w:r>
        <w:rPr>
          <w:rFonts w:hint="eastAsia"/>
        </w:rPr>
        <w:t>结论与展望</w:t>
      </w:r>
    </w:p>
    <w:p w14:paraId="149357AE">
      <w:pPr>
        <w:pStyle w:val="45"/>
        <w:jc w:val="both"/>
      </w:pPr>
      <w:r>
        <w:rPr>
          <w:rFonts w:hint="eastAsia"/>
        </w:rPr>
        <w:t>本研究通过系统研究和借鉴国际一流创新区域的</w:t>
      </w:r>
      <w:r>
        <w:rPr>
          <w:rFonts w:hint="eastAsia"/>
          <w:lang w:val="en-US" w:eastAsia="zh-CN"/>
        </w:rPr>
        <w:t>人才引进</w:t>
      </w:r>
      <w:r>
        <w:rPr>
          <w:rFonts w:hint="eastAsia"/>
        </w:rPr>
        <w:t>成功经验</w:t>
      </w:r>
      <w:r>
        <w:rPr>
          <w:rFonts w:hint="eastAsia"/>
          <w:lang w:val="en-US" w:eastAsia="zh-CN"/>
        </w:rPr>
        <w:t>，</w:t>
      </w:r>
      <w:r>
        <w:rPr>
          <w:rFonts w:hint="eastAsia"/>
        </w:rPr>
        <w:t>构建系统化的溯源-索引-监测技术框架</w:t>
      </w:r>
      <w:r>
        <w:rPr>
          <w:rFonts w:hint="eastAsia"/>
          <w:lang w:eastAsia="zh-CN"/>
        </w:rPr>
        <w:t>，</w:t>
      </w:r>
      <w:r>
        <w:rPr>
          <w:rFonts w:hint="eastAsia"/>
        </w:rPr>
        <w:t>绘制了覆盖人工智能、先进生物医药、前沿信息与能源材料、高端科技服务业四大重点产业的全景式人才图谱</w:t>
      </w:r>
      <w:r>
        <w:rPr>
          <w:rFonts w:hint="eastAsia"/>
          <w:lang w:eastAsia="zh-CN"/>
        </w:rPr>
        <w:t>，</w:t>
      </w:r>
      <w:r>
        <w:rPr>
          <w:rFonts w:hint="eastAsia"/>
        </w:rPr>
        <w:t>实现了从宏观产业布局到微观个体能力的精准透视。这一图谱不仅填补了河套乃至粤港澳大湾区人才数据基础设施的空白</w:t>
      </w:r>
      <w:r>
        <w:rPr>
          <w:rFonts w:hint="eastAsia"/>
          <w:lang w:eastAsia="zh-CN"/>
        </w:rPr>
        <w:t>，</w:t>
      </w:r>
      <w:r>
        <w:rPr>
          <w:rFonts w:hint="eastAsia"/>
        </w:rPr>
        <w:t>更为科学制定人才战略、精准实施引才育才政策提供了坚实的数据支撑和决策依据。</w:t>
      </w:r>
    </w:p>
    <w:p w14:paraId="0446AB0A">
      <w:pPr>
        <w:pStyle w:val="4"/>
        <w:jc w:val="both"/>
      </w:pPr>
    </w:p>
    <w:bookmarkEnd w:id="0"/>
    <w:bookmarkEnd w:id="20"/>
    <w:sect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16"/>
      </w:pPr>
      <w:r>
        <w:separator/>
      </w:r>
    </w:p>
  </w:endnote>
  <w:endnote w:type="continuationSeparator" w:id="1">
    <w:p>
      <w:pPr>
        <w:spacing w:line="240" w:lineRule="auto"/>
        <w:ind w:firstLine="61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黑体">
    <w:altName w:val="汉仪中黑KW"/>
    <w:panose1 w:val="02010609060101010101"/>
    <w:charset w:val="86"/>
    <w:family w:val="auto"/>
    <w:pitch w:val="default"/>
    <w:sig w:usb0="00000000" w:usb1="00000000" w:usb2="00000016"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方正小标宋简体">
    <w:panose1 w:val="02000000000000000000"/>
    <w:charset w:val="86"/>
    <w:family w:val="auto"/>
    <w:pitch w:val="default"/>
    <w:sig w:usb0="00000001" w:usb1="08000000" w:usb2="00000000" w:usb3="00000000" w:csb0="00040000" w:csb1="00000000"/>
  </w:font>
  <w:font w:name="Consolas">
    <w:altName w:val="苹方-简"/>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方正小标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16"/>
      </w:pPr>
      <w:r>
        <w:separator/>
      </w:r>
    </w:p>
  </w:footnote>
  <w:footnote w:type="continuationSeparator" w:id="1">
    <w:p>
      <w:pPr>
        <w:spacing w:line="240" w:lineRule="auto"/>
        <w:ind w:firstLine="616"/>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54FD899A"/>
    <w:multiLevelType w:val="multilevel"/>
    <w:tmpl w:val="54FD899A"/>
    <w:lvl w:ilvl="0" w:tentative="0">
      <w:start w:val="1"/>
      <w:numFmt w:val="chineseCounting"/>
      <w:pStyle w:val="2"/>
      <w:suff w:val="nothing"/>
      <w:lvlText w:val="%1、"/>
      <w:lvlJc w:val="left"/>
      <w:pPr>
        <w:tabs>
          <w:tab w:val="left" w:pos="0"/>
        </w:tabs>
        <w:ind w:left="0" w:firstLine="0"/>
      </w:pPr>
      <w:rPr>
        <w:rFonts w:hint="eastAsia" w:eastAsia="黑体"/>
        <w:sz w:val="32"/>
        <w:szCs w:val="32"/>
      </w:rPr>
    </w:lvl>
    <w:lvl w:ilvl="1" w:tentative="0">
      <w:start w:val="1"/>
      <w:numFmt w:val="chineseCounting"/>
      <w:pStyle w:val="3"/>
      <w:suff w:val="nothing"/>
      <w:lvlText w:val="（%2）"/>
      <w:lvlJc w:val="left"/>
      <w:pPr>
        <w:tabs>
          <w:tab w:val="left" w:pos="0"/>
        </w:tabs>
        <w:ind w:left="0" w:firstLine="0"/>
      </w:pPr>
      <w:rPr>
        <w:rFonts w:hint="eastAsia" w:eastAsia="楷体"/>
        <w:sz w:val="32"/>
        <w:szCs w:val="32"/>
      </w:rPr>
    </w:lvl>
    <w:lvl w:ilvl="2" w:tentative="0">
      <w:start w:val="1"/>
      <w:numFmt w:val="decimal"/>
      <w:pStyle w:val="5"/>
      <w:suff w:val="nothing"/>
      <w:lvlText w:val="%3．"/>
      <w:lvlJc w:val="left"/>
      <w:pPr>
        <w:tabs>
          <w:tab w:val="left" w:pos="0"/>
        </w:tabs>
        <w:ind w:left="0" w:firstLine="400"/>
      </w:pPr>
      <w:rPr>
        <w:rFonts w:hint="eastAsia"/>
        <w:sz w:val="32"/>
        <w:szCs w:val="32"/>
      </w:rPr>
    </w:lvl>
    <w:lvl w:ilvl="3" w:tentative="0">
      <w:start w:val="1"/>
      <w:numFmt w:val="decimal"/>
      <w:pStyle w:val="6"/>
      <w:suff w:val="nothing"/>
      <w:lvlText w:val="（%4）"/>
      <w:lvlJc w:val="left"/>
      <w:pPr>
        <w:ind w:left="0" w:firstLine="402"/>
      </w:pPr>
      <w:rPr>
        <w:rFonts w:hint="eastAsia"/>
      </w:rPr>
    </w:lvl>
    <w:lvl w:ilvl="4" w:tentative="0">
      <w:start w:val="1"/>
      <w:numFmt w:val="decimalEnclosedCircleChinese"/>
      <w:pStyle w:val="7"/>
      <w:suff w:val="nothing"/>
      <w:lvlText w:val="%5 "/>
      <w:lvlJc w:val="left"/>
      <w:pPr>
        <w:tabs>
          <w:tab w:val="left" w:pos="0"/>
        </w:tabs>
        <w:ind w:left="0" w:firstLine="402"/>
      </w:pPr>
      <w:rPr>
        <w:rFonts w:hint="eastAsia"/>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3">
    <w:nsid w:val="5B01D43E"/>
    <w:multiLevelType w:val="singleLevel"/>
    <w:tmpl w:val="5B01D43E"/>
    <w:lvl w:ilvl="0" w:tentative="0">
      <w:start w:val="1"/>
      <w:numFmt w:val="bullet"/>
      <w:pStyle w:val="15"/>
      <w:lvlText w:val=""/>
      <w:lvlJc w:val="left"/>
      <w:pPr>
        <w:tabs>
          <w:tab w:val="left" w:pos="1200"/>
        </w:tabs>
        <w:ind w:left="1200" w:hanging="360"/>
      </w:pPr>
      <w:rPr>
        <w:rFonts w:hint="default" w:ascii="Wingdings" w:hAnsi="Wingdings"/>
      </w:rPr>
    </w:lvl>
  </w:abstractNum>
  <w:num w:numId="1">
    <w:abstractNumId w:val="2"/>
  </w:num>
  <w:num w:numId="2">
    <w:abstractNumId w:val="3"/>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97D651E1"/>
    <w:rsid w:val="EDBB17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576" w:lineRule="exact"/>
      <w:ind w:firstLine="1454" w:firstLineChars="200"/>
      <w:jc w:val="both"/>
    </w:pPr>
    <w:rPr>
      <w:rFonts w:ascii="仿宋" w:hAnsi="仿宋" w:eastAsia="仿宋" w:cs="Times New Roman"/>
      <w:color w:val="auto"/>
      <w:spacing w:val="-6"/>
      <w:kern w:val="2"/>
      <w:sz w:val="32"/>
      <w:szCs w:val="32"/>
      <w:lang w:val="en-US" w:eastAsia="zh-CN" w:bidi="ar-SA"/>
    </w:rPr>
  </w:style>
  <w:style w:type="paragraph" w:styleId="2">
    <w:name w:val="heading 1"/>
    <w:next w:val="1"/>
    <w:link w:val="53"/>
    <w:qFormat/>
    <w:uiPriority w:val="0"/>
    <w:pPr>
      <w:keepNext/>
      <w:keepLines/>
      <w:numPr>
        <w:ilvl w:val="0"/>
        <w:numId w:val="1"/>
      </w:numPr>
      <w:adjustRightInd w:val="0"/>
      <w:snapToGrid w:val="0"/>
      <w:spacing w:line="576" w:lineRule="exact"/>
      <w:ind w:firstLine="894" w:firstLineChars="200"/>
      <w:outlineLvl w:val="0"/>
    </w:pPr>
    <w:rPr>
      <w:rFonts w:ascii="黑体" w:hAnsi="黑体" w:eastAsia="黑体" w:cs="Times New Roman"/>
      <w:color w:val="auto"/>
      <w:kern w:val="44"/>
      <w:sz w:val="32"/>
      <w:szCs w:val="32"/>
      <w:lang w:val="en-US" w:eastAsia="zh-CN" w:bidi="ar-SA"/>
    </w:rPr>
  </w:style>
  <w:style w:type="paragraph" w:styleId="3">
    <w:name w:val="heading 2"/>
    <w:next w:val="4"/>
    <w:link w:val="54"/>
    <w:unhideWhenUsed/>
    <w:qFormat/>
    <w:uiPriority w:val="0"/>
    <w:pPr>
      <w:keepNext/>
      <w:keepLines/>
      <w:numPr>
        <w:ilvl w:val="1"/>
        <w:numId w:val="1"/>
      </w:numPr>
      <w:adjustRightInd w:val="0"/>
      <w:snapToGrid w:val="0"/>
      <w:spacing w:line="576" w:lineRule="exact"/>
      <w:ind w:firstLine="856" w:firstLineChars="200"/>
      <w:outlineLvl w:val="1"/>
    </w:pPr>
    <w:rPr>
      <w:rFonts w:ascii="楷体" w:hAnsi="楷体" w:eastAsia="楷体" w:cs="Times New Roman"/>
      <w:color w:val="auto"/>
      <w:sz w:val="32"/>
      <w:szCs w:val="32"/>
      <w:lang w:val="en-US" w:eastAsia="zh-CN" w:bidi="ar-SA"/>
    </w:rPr>
  </w:style>
  <w:style w:type="paragraph" w:styleId="5">
    <w:name w:val="heading 3"/>
    <w:next w:val="4"/>
    <w:link w:val="55"/>
    <w:unhideWhenUsed/>
    <w:qFormat/>
    <w:uiPriority w:val="0"/>
    <w:pPr>
      <w:keepNext/>
      <w:keepLines/>
      <w:numPr>
        <w:ilvl w:val="2"/>
        <w:numId w:val="1"/>
      </w:numPr>
      <w:tabs>
        <w:tab w:val="left" w:pos="312"/>
        <w:tab w:val="clear" w:pos="0"/>
      </w:tabs>
      <w:adjustRightInd w:val="0"/>
      <w:snapToGrid w:val="0"/>
      <w:spacing w:line="576" w:lineRule="exact"/>
      <w:ind w:firstLine="400" w:firstLineChars="0"/>
      <w:outlineLvl w:val="2"/>
    </w:pPr>
    <w:rPr>
      <w:rFonts w:ascii="仿宋" w:hAnsi="仿宋" w:eastAsia="仿宋" w:cs="Times New Roman"/>
      <w:color w:val="auto"/>
      <w:sz w:val="32"/>
      <w:szCs w:val="32"/>
      <w:lang w:val="en-US" w:eastAsia="zh-CN" w:bidi="ar-SA"/>
    </w:rPr>
  </w:style>
  <w:style w:type="paragraph" w:styleId="6">
    <w:name w:val="heading 4"/>
    <w:next w:val="4"/>
    <w:link w:val="107"/>
    <w:unhideWhenUsed/>
    <w:qFormat/>
    <w:uiPriority w:val="0"/>
    <w:pPr>
      <w:keepNext/>
      <w:keepLines/>
      <w:numPr>
        <w:ilvl w:val="3"/>
        <w:numId w:val="1"/>
      </w:numPr>
      <w:adjustRightInd w:val="0"/>
      <w:snapToGrid w:val="0"/>
      <w:spacing w:line="576" w:lineRule="exact"/>
      <w:ind w:firstLine="402" w:firstLineChars="0"/>
      <w:outlineLvl w:val="3"/>
    </w:pPr>
    <w:rPr>
      <w:rFonts w:ascii="仿宋" w:hAnsi="仿宋" w:eastAsia="仿宋" w:cs="Times New Roman"/>
      <w:color w:val="auto"/>
      <w:sz w:val="32"/>
      <w:szCs w:val="32"/>
      <w:lang w:val="en-US" w:eastAsia="zh-CN" w:bidi="ar-SA"/>
    </w:rPr>
  </w:style>
  <w:style w:type="paragraph" w:styleId="7">
    <w:name w:val="heading 5"/>
    <w:next w:val="4"/>
    <w:link w:val="57"/>
    <w:unhideWhenUsed/>
    <w:qFormat/>
    <w:uiPriority w:val="0"/>
    <w:pPr>
      <w:numPr>
        <w:ilvl w:val="4"/>
        <w:numId w:val="1"/>
      </w:numPr>
      <w:adjustRightInd w:val="0"/>
      <w:snapToGrid w:val="0"/>
      <w:spacing w:line="576" w:lineRule="exact"/>
      <w:ind w:firstLine="402" w:firstLineChars="0"/>
      <w:outlineLvl w:val="4"/>
    </w:pPr>
    <w:rPr>
      <w:rFonts w:ascii="仿宋" w:hAnsi="仿宋" w:eastAsia="仿宋" w:cs="Times New Roman"/>
      <w:color w:val="auto"/>
      <w:sz w:val="32"/>
      <w:szCs w:val="32"/>
      <w:lang w:val="en-US" w:eastAsia="zh-CN" w:bidi="ar-SA"/>
    </w:rPr>
  </w:style>
  <w:style w:type="paragraph" w:styleId="8">
    <w:name w:val="heading 6"/>
    <w:next w:val="4"/>
    <w:link w:val="58"/>
    <w:unhideWhenUsed/>
    <w:qFormat/>
    <w:uiPriority w:val="0"/>
    <w:pPr>
      <w:numPr>
        <w:ilvl w:val="5"/>
        <w:numId w:val="1"/>
      </w:numPr>
      <w:adjustRightInd w:val="0"/>
      <w:snapToGrid w:val="0"/>
      <w:spacing w:line="576" w:lineRule="exact"/>
      <w:ind w:firstLine="402" w:firstLineChars="0"/>
      <w:outlineLvl w:val="5"/>
    </w:pPr>
    <w:rPr>
      <w:rFonts w:ascii="仿宋" w:hAnsi="仿宋" w:eastAsia="仿宋" w:cs="Times New Roman"/>
      <w:color w:val="auto"/>
      <w:sz w:val="32"/>
      <w:szCs w:val="32"/>
      <w:lang w:val="en-US" w:eastAsia="zh-CN" w:bidi="ar-SA"/>
    </w:rPr>
  </w:style>
  <w:style w:type="paragraph" w:styleId="9">
    <w:name w:val="heading 7"/>
    <w:next w:val="4"/>
    <w:link w:val="59"/>
    <w:unhideWhenUsed/>
    <w:qFormat/>
    <w:uiPriority w:val="0"/>
    <w:pPr>
      <w:numPr>
        <w:ilvl w:val="6"/>
        <w:numId w:val="1"/>
      </w:numPr>
      <w:adjustRightInd w:val="0"/>
      <w:snapToGrid w:val="0"/>
      <w:spacing w:line="576" w:lineRule="exact"/>
      <w:ind w:firstLine="402" w:firstLineChars="0"/>
      <w:outlineLvl w:val="6"/>
    </w:pPr>
    <w:rPr>
      <w:rFonts w:ascii="仿宋" w:hAnsi="仿宋" w:eastAsia="仿宋" w:cs="Times New Roman"/>
      <w:color w:val="auto"/>
      <w:sz w:val="32"/>
      <w:szCs w:val="32"/>
      <w:lang w:val="en-US" w:eastAsia="zh-CN" w:bidi="ar-SA"/>
    </w:rPr>
  </w:style>
  <w:style w:type="paragraph" w:styleId="10">
    <w:name w:val="heading 8"/>
    <w:next w:val="4"/>
    <w:link w:val="60"/>
    <w:unhideWhenUsed/>
    <w:qFormat/>
    <w:uiPriority w:val="0"/>
    <w:pPr>
      <w:numPr>
        <w:ilvl w:val="7"/>
        <w:numId w:val="1"/>
      </w:numPr>
      <w:adjustRightInd w:val="0"/>
      <w:snapToGrid w:val="0"/>
      <w:spacing w:line="576" w:lineRule="exact"/>
      <w:ind w:firstLine="402" w:firstLineChars="0"/>
      <w:outlineLvl w:val="7"/>
    </w:pPr>
    <w:rPr>
      <w:rFonts w:ascii="仿宋" w:hAnsi="仿宋" w:eastAsia="仿宋" w:cs="Times New Roman"/>
      <w:color w:val="auto"/>
      <w:sz w:val="32"/>
      <w:szCs w:val="32"/>
      <w:lang w:val="en-US" w:eastAsia="zh-CN" w:bidi="ar-SA"/>
    </w:rPr>
  </w:style>
  <w:style w:type="paragraph" w:styleId="11">
    <w:name w:val="heading 9"/>
    <w:next w:val="4"/>
    <w:link w:val="61"/>
    <w:unhideWhenUsed/>
    <w:qFormat/>
    <w:uiPriority w:val="0"/>
    <w:pPr>
      <w:numPr>
        <w:ilvl w:val="8"/>
        <w:numId w:val="1"/>
      </w:numPr>
      <w:adjustRightInd w:val="0"/>
      <w:snapToGrid w:val="0"/>
      <w:spacing w:line="576" w:lineRule="exact"/>
      <w:ind w:firstLine="402" w:firstLineChars="0"/>
      <w:outlineLvl w:val="8"/>
    </w:pPr>
    <w:rPr>
      <w:rFonts w:ascii="仿宋" w:hAnsi="仿宋" w:eastAsia="仿宋" w:cs="Times New Roman"/>
      <w:color w:val="auto"/>
      <w:sz w:val="32"/>
      <w:szCs w:val="32"/>
      <w:lang w:val="en-US" w:eastAsia="zh-CN" w:bidi="ar-SA"/>
    </w:rPr>
  </w:style>
  <w:style w:type="character" w:default="1" w:styleId="36">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4">
    <w:name w:val="Body Text"/>
    <w:link w:val="116"/>
    <w:qFormat/>
    <w:uiPriority w:val="0"/>
    <w:pPr>
      <w:adjustRightInd w:val="0"/>
      <w:snapToGrid w:val="0"/>
      <w:spacing w:line="576" w:lineRule="exact"/>
      <w:ind w:firstLine="630" w:firstLineChars="200"/>
    </w:pPr>
    <w:rPr>
      <w:rFonts w:ascii="仿宋" w:hAnsi="仿宋" w:eastAsia="仿宋" w:cs="Times New Roman"/>
      <w:color w:val="auto"/>
      <w:spacing w:val="-6"/>
      <w:sz w:val="32"/>
      <w:szCs w:val="32"/>
      <w:lang w:val="en-US" w:eastAsia="zh-CN" w:bidi="ar-SA"/>
    </w:rPr>
  </w:style>
  <w:style w:type="paragraph" w:styleId="12">
    <w:name w:val="caption"/>
    <w:basedOn w:val="1"/>
    <w:next w:val="1"/>
    <w:unhideWhenUsed/>
    <w:qFormat/>
    <w:uiPriority w:val="0"/>
    <w:pPr>
      <w:ind w:firstLine="0" w:firstLineChars="0"/>
    </w:pPr>
    <w:rPr>
      <w:rFonts w:cs="仿宋"/>
      <w:sz w:val="20"/>
    </w:rPr>
  </w:style>
  <w:style w:type="paragraph" w:styleId="13">
    <w:name w:val="annotation text"/>
    <w:basedOn w:val="1"/>
    <w:qFormat/>
    <w:uiPriority w:val="0"/>
    <w:pPr>
      <w:jc w:val="left"/>
    </w:pPr>
    <w:rPr>
      <w:color w:val="252525" w:themeColor="text1" w:themeTint="D9"/>
    </w:rPr>
  </w:style>
  <w:style w:type="paragraph" w:styleId="14">
    <w:name w:val="Salutation"/>
    <w:basedOn w:val="1"/>
    <w:next w:val="1"/>
    <w:qFormat/>
    <w:uiPriority w:val="0"/>
    <w:pPr>
      <w:ind w:firstLine="0" w:firstLineChars="0"/>
    </w:pPr>
    <w:rPr>
      <w:color w:val="auto"/>
    </w:rPr>
  </w:style>
  <w:style w:type="paragraph" w:styleId="15">
    <w:name w:val="List Bullet 3"/>
    <w:basedOn w:val="1"/>
    <w:qFormat/>
    <w:uiPriority w:val="0"/>
    <w:pPr>
      <w:numPr>
        <w:ilvl w:val="0"/>
        <w:numId w:val="2"/>
      </w:numPr>
    </w:pPr>
    <w:rPr>
      <w:color w:val="252525" w:themeColor="text1" w:themeTint="D9"/>
    </w:rPr>
  </w:style>
  <w:style w:type="paragraph" w:styleId="16">
    <w:name w:val="Block Text"/>
    <w:basedOn w:val="4"/>
    <w:next w:val="4"/>
    <w:unhideWhenUsed/>
    <w:qFormat/>
    <w:uiPriority w:val="9"/>
    <w:pPr>
      <w:spacing w:before="100" w:after="100"/>
      <w:ind w:left="480" w:right="480" w:firstLine="0"/>
    </w:pPr>
  </w:style>
  <w:style w:type="paragraph" w:styleId="17">
    <w:name w:val="toc 5"/>
    <w:basedOn w:val="1"/>
    <w:next w:val="1"/>
    <w:qFormat/>
    <w:uiPriority w:val="0"/>
    <w:pPr>
      <w:ind w:left="1680" w:leftChars="800"/>
    </w:pPr>
    <w:rPr>
      <w:color w:val="252525" w:themeColor="text1" w:themeTint="D9"/>
    </w:rPr>
  </w:style>
  <w:style w:type="paragraph" w:styleId="18">
    <w:name w:val="toc 3"/>
    <w:basedOn w:val="1"/>
    <w:next w:val="1"/>
    <w:qFormat/>
    <w:uiPriority w:val="0"/>
    <w:pPr>
      <w:ind w:left="840" w:leftChars="400"/>
    </w:pPr>
    <w:rPr>
      <w:color w:val="252525" w:themeColor="text1" w:themeTint="D9"/>
    </w:rPr>
  </w:style>
  <w:style w:type="paragraph" w:styleId="19">
    <w:name w:val="Plain Text"/>
    <w:basedOn w:val="1"/>
    <w:qFormat/>
    <w:uiPriority w:val="0"/>
    <w:rPr>
      <w:rFonts w:ascii="宋体" w:hAnsi="Courier New"/>
      <w:snapToGrid w:val="0"/>
      <w:color w:val="252525" w:themeColor="text1" w:themeTint="D9"/>
      <w:kern w:val="0"/>
      <w:sz w:val="20"/>
      <w:szCs w:val="21"/>
      <w:lang w:val="zh-CN"/>
    </w:rPr>
  </w:style>
  <w:style w:type="paragraph" w:styleId="20">
    <w:name w:val="Date"/>
    <w:basedOn w:val="1"/>
    <w:next w:val="1"/>
    <w:qFormat/>
    <w:uiPriority w:val="0"/>
    <w:pPr>
      <w:ind w:firstLine="0" w:firstLineChars="0"/>
      <w:jc w:val="right"/>
    </w:pPr>
    <w:rPr>
      <w:color w:val="252525" w:themeColor="text1" w:themeTint="D9"/>
    </w:rPr>
  </w:style>
  <w:style w:type="paragraph" w:styleId="21">
    <w:name w:val="endnote text"/>
    <w:basedOn w:val="1"/>
    <w:qFormat/>
    <w:uiPriority w:val="0"/>
    <w:pPr>
      <w:jc w:val="left"/>
    </w:pPr>
    <w:rPr>
      <w:color w:val="252525" w:themeColor="text1" w:themeTint="D9"/>
    </w:rPr>
  </w:style>
  <w:style w:type="paragraph" w:styleId="22">
    <w:name w:val="Balloon Text"/>
    <w:basedOn w:val="1"/>
    <w:qFormat/>
    <w:uiPriority w:val="0"/>
    <w:rPr>
      <w:sz w:val="18"/>
      <w:szCs w:val="18"/>
    </w:rPr>
  </w:style>
  <w:style w:type="paragraph" w:styleId="23">
    <w:name w:val="footer"/>
    <w:basedOn w:val="1"/>
    <w:qFormat/>
    <w:uiPriority w:val="0"/>
    <w:pPr>
      <w:tabs>
        <w:tab w:val="center" w:pos="4153"/>
        <w:tab w:val="right" w:pos="8306"/>
      </w:tabs>
      <w:ind w:firstLine="0" w:firstLineChars="0"/>
      <w:jc w:val="left"/>
    </w:pPr>
    <w:rPr>
      <w:sz w:val="18"/>
      <w:szCs w:val="18"/>
    </w:rPr>
  </w:style>
  <w:style w:type="paragraph" w:styleId="2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ind w:firstLine="0" w:firstLineChars="0"/>
    </w:pPr>
    <w:rPr>
      <w:sz w:val="18"/>
      <w:szCs w:val="18"/>
    </w:rPr>
  </w:style>
  <w:style w:type="paragraph" w:styleId="25">
    <w:name w:val="Signature"/>
    <w:basedOn w:val="1"/>
    <w:qFormat/>
    <w:uiPriority w:val="0"/>
    <w:pPr>
      <w:ind w:firstLine="0" w:firstLineChars="0"/>
      <w:jc w:val="right"/>
    </w:pPr>
    <w:rPr>
      <w:color w:val="252525" w:themeColor="text1" w:themeTint="D9"/>
    </w:rPr>
  </w:style>
  <w:style w:type="paragraph" w:styleId="26">
    <w:name w:val="toc 1"/>
    <w:basedOn w:val="1"/>
    <w:next w:val="1"/>
    <w:qFormat/>
    <w:uiPriority w:val="0"/>
    <w:rPr>
      <w:color w:val="252525" w:themeColor="text1" w:themeTint="D9"/>
    </w:rPr>
  </w:style>
  <w:style w:type="paragraph" w:styleId="27">
    <w:name w:val="toc 4"/>
    <w:basedOn w:val="1"/>
    <w:next w:val="1"/>
    <w:qFormat/>
    <w:uiPriority w:val="0"/>
    <w:pPr>
      <w:ind w:left="1260" w:leftChars="600"/>
    </w:pPr>
    <w:rPr>
      <w:color w:val="252525" w:themeColor="text1" w:themeTint="D9"/>
    </w:rPr>
  </w:style>
  <w:style w:type="paragraph" w:styleId="28">
    <w:name w:val="Subtitle"/>
    <w:next w:val="4"/>
    <w:link w:val="109"/>
    <w:qFormat/>
    <w:uiPriority w:val="0"/>
    <w:pPr>
      <w:adjustRightInd w:val="0"/>
      <w:snapToGrid w:val="0"/>
      <w:spacing w:line="720" w:lineRule="exact"/>
      <w:jc w:val="center"/>
      <w:outlineLvl w:val="1"/>
    </w:pPr>
    <w:rPr>
      <w:rFonts w:ascii="黑体" w:hAnsi="黑体" w:eastAsia="黑体" w:cs="Times New Roman"/>
      <w:color w:val="auto"/>
      <w:kern w:val="28"/>
      <w:sz w:val="36"/>
      <w:szCs w:val="36"/>
      <w:lang w:val="en-US" w:eastAsia="zh-CN" w:bidi="ar-SA"/>
    </w:rPr>
  </w:style>
  <w:style w:type="paragraph" w:styleId="29">
    <w:name w:val="footnote text"/>
    <w:basedOn w:val="1"/>
    <w:qFormat/>
    <w:uiPriority w:val="0"/>
    <w:pPr>
      <w:jc w:val="left"/>
    </w:pPr>
    <w:rPr>
      <w:sz w:val="18"/>
      <w:szCs w:val="18"/>
    </w:rPr>
  </w:style>
  <w:style w:type="paragraph" w:styleId="30">
    <w:name w:val="toc 2"/>
    <w:basedOn w:val="1"/>
    <w:next w:val="1"/>
    <w:qFormat/>
    <w:uiPriority w:val="0"/>
    <w:pPr>
      <w:ind w:left="420" w:leftChars="200"/>
    </w:pPr>
    <w:rPr>
      <w:color w:val="252525" w:themeColor="text1" w:themeTint="D9"/>
    </w:rPr>
  </w:style>
  <w:style w:type="paragraph" w:styleId="31">
    <w:name w:val="Normal (Web)"/>
    <w:basedOn w:val="1"/>
    <w:qFormat/>
    <w:uiPriority w:val="0"/>
    <w:rPr>
      <w:sz w:val="24"/>
      <w:szCs w:val="24"/>
    </w:rPr>
  </w:style>
  <w:style w:type="paragraph" w:styleId="32">
    <w:name w:val="Title"/>
    <w:link w:val="117"/>
    <w:qFormat/>
    <w:uiPriority w:val="0"/>
    <w:pPr>
      <w:adjustRightInd w:val="0"/>
      <w:snapToGrid w:val="0"/>
      <w:spacing w:after="296" w:line="720" w:lineRule="exact"/>
      <w:jc w:val="center"/>
      <w:outlineLvl w:val="0"/>
    </w:pPr>
    <w:rPr>
      <w:rFonts w:ascii="方正小标宋简体" w:hAnsi="方正小标宋简体" w:eastAsia="方正小标宋简体" w:cs="Times New Roman"/>
      <w:color w:val="252525" w:themeColor="text1" w:themeTint="D9"/>
      <w:sz w:val="44"/>
      <w:szCs w:val="44"/>
      <w:lang w:val="en-US" w:eastAsia="zh-CN" w:bidi="ar-SA"/>
    </w:rPr>
  </w:style>
  <w:style w:type="paragraph" w:styleId="33">
    <w:name w:val="annotation subject"/>
    <w:basedOn w:val="13"/>
    <w:next w:val="13"/>
    <w:qFormat/>
    <w:uiPriority w:val="0"/>
    <w:rPr>
      <w:b/>
      <w:color w:val="252525" w:themeColor="text1" w:themeTint="D9"/>
    </w:rPr>
  </w:style>
  <w:style w:type="table" w:styleId="35">
    <w:name w:val="Table Grid"/>
    <w:basedOn w:val="3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Strong"/>
    <w:qFormat/>
    <w:uiPriority w:val="0"/>
    <w:rPr>
      <w:rFonts w:ascii="仿宋" w:hAnsi="仿宋" w:eastAsia="仿宋" w:cs="Times New Roman"/>
      <w:b/>
      <w:bCs/>
      <w:color w:val="252525" w:themeColor="text1" w:themeTint="D9"/>
      <w:spacing w:val="-6"/>
      <w:kern w:val="2"/>
      <w:sz w:val="32"/>
      <w:szCs w:val="32"/>
      <w:u w:val="single"/>
      <w:lang w:val="en-US" w:eastAsia="zh-CN" w:bidi="ar-SA"/>
    </w:rPr>
  </w:style>
  <w:style w:type="character" w:styleId="38">
    <w:name w:val="endnote reference"/>
    <w:basedOn w:val="36"/>
    <w:qFormat/>
    <w:uiPriority w:val="0"/>
    <w:rPr>
      <w:rFonts w:ascii="仿宋" w:hAnsi="仿宋" w:eastAsia="仿宋"/>
      <w:color w:val="252525" w:themeColor="text1" w:themeTint="D9"/>
      <w:vertAlign w:val="superscript"/>
    </w:rPr>
  </w:style>
  <w:style w:type="character" w:styleId="39">
    <w:name w:val="page number"/>
    <w:qFormat/>
    <w:uiPriority w:val="0"/>
    <w:rPr>
      <w:rFonts w:ascii="宋体" w:hAnsi="宋体" w:eastAsia="宋体" w:cs="Times New Roman"/>
      <w:color w:val="252525" w:themeColor="text1" w:themeTint="D9"/>
      <w:spacing w:val="-6"/>
      <w:kern w:val="2"/>
      <w:sz w:val="28"/>
      <w:szCs w:val="28"/>
      <w:lang w:val="en-US" w:eastAsia="zh-CN" w:bidi="ar-SA"/>
    </w:rPr>
  </w:style>
  <w:style w:type="character" w:styleId="40">
    <w:name w:val="FollowedHyperlink"/>
    <w:basedOn w:val="36"/>
    <w:qFormat/>
    <w:uiPriority w:val="0"/>
    <w:rPr>
      <w:rFonts w:ascii="仿宋" w:hAnsi="仿宋" w:eastAsia="仿宋" w:cs="Times New Roman"/>
      <w:color w:val="800080"/>
      <w:spacing w:val="-6"/>
      <w:kern w:val="2"/>
      <w:sz w:val="32"/>
      <w:szCs w:val="32"/>
      <w:u w:val="single"/>
      <w:lang w:val="en-US" w:eastAsia="zh-CN" w:bidi="ar-SA"/>
    </w:rPr>
  </w:style>
  <w:style w:type="character" w:styleId="41">
    <w:name w:val="Emphasis"/>
    <w:qFormat/>
    <w:uiPriority w:val="0"/>
    <w:rPr>
      <w:rFonts w:ascii="仿宋" w:hAnsi="仿宋" w:eastAsia="仿宋" w:cs="Times New Roman"/>
      <w:b/>
      <w:bCs/>
      <w:color w:val="252525" w:themeColor="text1" w:themeTint="D9"/>
      <w:spacing w:val="-6"/>
      <w:kern w:val="2"/>
      <w:sz w:val="32"/>
      <w:szCs w:val="32"/>
      <w:lang w:val="en-US" w:eastAsia="zh-CN" w:bidi="ar-SA"/>
    </w:rPr>
  </w:style>
  <w:style w:type="character" w:styleId="42">
    <w:name w:val="Hyperlink"/>
    <w:basedOn w:val="36"/>
    <w:qFormat/>
    <w:uiPriority w:val="0"/>
    <w:rPr>
      <w:rFonts w:ascii="仿宋" w:hAnsi="仿宋" w:eastAsia="仿宋" w:cs="Times New Roman"/>
      <w:caps/>
      <w:color w:val="0000FF"/>
      <w:spacing w:val="-6"/>
      <w:kern w:val="2"/>
      <w:sz w:val="32"/>
      <w:szCs w:val="32"/>
      <w:u w:val="single"/>
      <w:lang w:val="en-US" w:eastAsia="zh-CN" w:bidi="ar-SA"/>
    </w:rPr>
  </w:style>
  <w:style w:type="character" w:styleId="43">
    <w:name w:val="annotation reference"/>
    <w:basedOn w:val="36"/>
    <w:qFormat/>
    <w:uiPriority w:val="0"/>
    <w:rPr>
      <w:rFonts w:ascii="仿宋" w:hAnsi="仿宋" w:eastAsia="仿宋"/>
      <w:color w:val="252525" w:themeColor="text1" w:themeTint="D9"/>
      <w:sz w:val="21"/>
      <w:szCs w:val="21"/>
    </w:rPr>
  </w:style>
  <w:style w:type="character" w:styleId="44">
    <w:name w:val="footnote reference"/>
    <w:basedOn w:val="36"/>
    <w:qFormat/>
    <w:uiPriority w:val="0"/>
    <w:rPr>
      <w:rFonts w:ascii="仿宋" w:hAnsi="仿宋" w:eastAsia="仿宋"/>
      <w:color w:val="252525" w:themeColor="text1" w:themeTint="D9"/>
      <w:vertAlign w:val="superscript"/>
    </w:rPr>
  </w:style>
  <w:style w:type="paragraph" w:customStyle="1" w:styleId="45">
    <w:name w:val="First Paragraph"/>
    <w:basedOn w:val="4"/>
    <w:next w:val="4"/>
    <w:qFormat/>
    <w:uiPriority w:val="0"/>
  </w:style>
  <w:style w:type="paragraph" w:customStyle="1" w:styleId="46">
    <w:name w:val="Compact"/>
    <w:basedOn w:val="4"/>
    <w:qFormat/>
    <w:uiPriority w:val="0"/>
    <w:pPr>
      <w:spacing w:before="36" w:after="36"/>
    </w:pPr>
  </w:style>
  <w:style w:type="character" w:customStyle="1" w:styleId="47">
    <w:name w:val="Title Char"/>
    <w:link w:val="32"/>
    <w:uiPriority w:val="10"/>
    <w:rPr>
      <w:rFonts w:ascii="方正小标宋简体" w:hAnsi="方正小标宋简体" w:eastAsia="方正小标宋简体" w:cs="Times New Roman"/>
      <w:color w:val="252525" w:themeColor="text1" w:themeTint="D9"/>
      <w:sz w:val="44"/>
      <w:szCs w:val="44"/>
      <w:lang w:val="en-US" w:eastAsia="zh-CN" w:bidi="ar-SA"/>
    </w:rPr>
  </w:style>
  <w:style w:type="character" w:customStyle="1" w:styleId="48">
    <w:name w:val="Subtitle Char"/>
    <w:link w:val="28"/>
    <w:uiPriority w:val="11"/>
    <w:rPr>
      <w:rFonts w:ascii="黑体" w:hAnsi="黑体" w:eastAsia="黑体" w:cs="Times New Roman"/>
      <w:color w:val="auto"/>
      <w:kern w:val="28"/>
      <w:sz w:val="36"/>
      <w:szCs w:val="36"/>
      <w:lang w:val="en-US" w:eastAsia="zh-CN" w:bidi="ar-SA"/>
    </w:rPr>
  </w:style>
  <w:style w:type="paragraph" w:customStyle="1" w:styleId="49">
    <w:name w:val="Author"/>
    <w:next w:val="4"/>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50">
    <w:name w:val="Abstract Title"/>
    <w:basedOn w:val="1"/>
    <w:next w:val="51"/>
    <w:qFormat/>
    <w:uiPriority w:val="0"/>
    <w:pPr>
      <w:keepNext/>
      <w:keepLines/>
      <w:spacing w:before="300" w:after="0"/>
      <w:jc w:val="center"/>
    </w:pPr>
    <w:rPr>
      <w:b/>
      <w:sz w:val="20"/>
      <w:szCs w:val="20"/>
    </w:rPr>
  </w:style>
  <w:style w:type="paragraph" w:customStyle="1" w:styleId="51">
    <w:name w:val="Abstract"/>
    <w:basedOn w:val="1"/>
    <w:next w:val="4"/>
    <w:qFormat/>
    <w:uiPriority w:val="0"/>
    <w:pPr>
      <w:keepNext/>
      <w:keepLines/>
      <w:spacing w:before="100" w:after="300"/>
    </w:pPr>
    <w:rPr>
      <w:sz w:val="20"/>
      <w:szCs w:val="20"/>
    </w:rPr>
  </w:style>
  <w:style w:type="paragraph" w:customStyle="1" w:styleId="52">
    <w:name w:val="Bibliography"/>
    <w:basedOn w:val="1"/>
    <w:qFormat/>
    <w:uiPriority w:val="0"/>
  </w:style>
  <w:style w:type="character" w:customStyle="1" w:styleId="53">
    <w:name w:val="Heading 1 Char"/>
    <w:link w:val="2"/>
    <w:uiPriority w:val="9"/>
    <w:rPr>
      <w:rFonts w:ascii="黑体" w:hAnsi="黑体" w:eastAsia="黑体" w:cs="Times New Roman"/>
      <w:color w:val="auto"/>
      <w:kern w:val="44"/>
      <w:sz w:val="32"/>
      <w:szCs w:val="32"/>
      <w:lang w:val="en-US" w:eastAsia="zh-CN" w:bidi="ar-SA"/>
    </w:rPr>
  </w:style>
  <w:style w:type="character" w:customStyle="1" w:styleId="54">
    <w:name w:val="Heading 2 Char"/>
    <w:link w:val="3"/>
    <w:semiHidden/>
    <w:uiPriority w:val="9"/>
    <w:rPr>
      <w:rFonts w:ascii="楷体" w:hAnsi="楷体" w:eastAsia="楷体" w:cs="Times New Roman"/>
      <w:color w:val="auto"/>
      <w:sz w:val="32"/>
      <w:szCs w:val="32"/>
      <w:lang w:val="en-US" w:eastAsia="zh-CN" w:bidi="ar-SA"/>
    </w:rPr>
  </w:style>
  <w:style w:type="character" w:customStyle="1" w:styleId="55">
    <w:name w:val="Heading 3 Char"/>
    <w:link w:val="5"/>
    <w:semiHidden/>
    <w:uiPriority w:val="9"/>
    <w:rPr>
      <w:rFonts w:ascii="仿宋" w:hAnsi="仿宋" w:eastAsia="仿宋" w:cs="Times New Roman"/>
      <w:color w:val="auto"/>
      <w:sz w:val="32"/>
      <w:szCs w:val="32"/>
      <w:lang w:val="en-US" w:eastAsia="zh-CN" w:bidi="ar-SA"/>
    </w:rPr>
  </w:style>
  <w:style w:type="character" w:customStyle="1" w:styleId="56">
    <w:name w:val="Heading 4 Char"/>
    <w:link w:val="6"/>
    <w:semiHidden/>
    <w:uiPriority w:val="9"/>
    <w:rPr>
      <w:rFonts w:ascii="仿宋" w:hAnsi="仿宋" w:eastAsia="仿宋" w:cs="Times New Roman"/>
      <w:color w:val="auto"/>
      <w:sz w:val="32"/>
      <w:szCs w:val="32"/>
      <w:lang w:val="en-US" w:eastAsia="zh-CN" w:bidi="ar-SA"/>
    </w:rPr>
  </w:style>
  <w:style w:type="character" w:customStyle="1" w:styleId="57">
    <w:name w:val="Heading 5 Char"/>
    <w:link w:val="7"/>
    <w:semiHidden/>
    <w:uiPriority w:val="9"/>
    <w:rPr>
      <w:rFonts w:ascii="仿宋" w:hAnsi="仿宋" w:eastAsia="仿宋" w:cs="Times New Roman"/>
      <w:color w:val="auto"/>
      <w:sz w:val="32"/>
      <w:szCs w:val="32"/>
      <w:lang w:val="en-US" w:eastAsia="zh-CN" w:bidi="ar-SA"/>
    </w:rPr>
  </w:style>
  <w:style w:type="character" w:customStyle="1" w:styleId="58">
    <w:name w:val="Heading 6 Char"/>
    <w:link w:val="8"/>
    <w:semiHidden/>
    <w:uiPriority w:val="9"/>
    <w:rPr>
      <w:rFonts w:ascii="仿宋" w:hAnsi="仿宋" w:eastAsia="仿宋" w:cs="Times New Roman"/>
      <w:color w:val="auto"/>
      <w:sz w:val="32"/>
      <w:szCs w:val="32"/>
      <w:lang w:val="en-US" w:eastAsia="zh-CN" w:bidi="ar-SA"/>
    </w:rPr>
  </w:style>
  <w:style w:type="character" w:customStyle="1" w:styleId="59">
    <w:name w:val="Heading 7 Char"/>
    <w:link w:val="9"/>
    <w:semiHidden/>
    <w:uiPriority w:val="9"/>
    <w:rPr>
      <w:rFonts w:ascii="仿宋" w:hAnsi="仿宋" w:eastAsia="仿宋" w:cs="Times New Roman"/>
      <w:color w:val="auto"/>
      <w:sz w:val="32"/>
      <w:szCs w:val="32"/>
      <w:lang w:val="en-US" w:eastAsia="zh-CN" w:bidi="ar-SA"/>
    </w:rPr>
  </w:style>
  <w:style w:type="character" w:customStyle="1" w:styleId="60">
    <w:name w:val="Heading 8 Char"/>
    <w:link w:val="10"/>
    <w:semiHidden/>
    <w:uiPriority w:val="9"/>
    <w:rPr>
      <w:rFonts w:ascii="仿宋" w:hAnsi="仿宋" w:eastAsia="仿宋" w:cs="Times New Roman"/>
      <w:color w:val="auto"/>
      <w:sz w:val="32"/>
      <w:szCs w:val="32"/>
      <w:lang w:val="en-US" w:eastAsia="zh-CN" w:bidi="ar-SA"/>
    </w:rPr>
  </w:style>
  <w:style w:type="character" w:customStyle="1" w:styleId="61">
    <w:name w:val="Heading 9 Char"/>
    <w:link w:val="11"/>
    <w:semiHidden/>
    <w:uiPriority w:val="9"/>
    <w:rPr>
      <w:rFonts w:ascii="仿宋" w:hAnsi="仿宋" w:eastAsia="仿宋" w:cs="Times New Roman"/>
      <w:color w:val="auto"/>
      <w:sz w:val="32"/>
      <w:szCs w:val="32"/>
      <w:lang w:val="en-US" w:eastAsia="zh-CN" w:bidi="ar-SA"/>
    </w:rPr>
  </w:style>
  <w:style w:type="paragraph" w:customStyle="1" w:styleId="62">
    <w:name w:val="Footnote Block Text"/>
    <w:basedOn w:val="29"/>
    <w:next w:val="29"/>
    <w:unhideWhenUsed/>
    <w:qFormat/>
    <w:uiPriority w:val="9"/>
    <w:pPr>
      <w:spacing w:before="100" w:after="100"/>
      <w:ind w:left="480" w:right="480" w:firstLine="0"/>
    </w:pPr>
  </w:style>
  <w:style w:type="table" w:customStyle="1" w:styleId="6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4">
    <w:name w:val="Definition Term"/>
    <w:basedOn w:val="1"/>
    <w:next w:val="65"/>
    <w:uiPriority w:val="0"/>
    <w:pPr>
      <w:keepNext/>
      <w:keepLines/>
      <w:spacing w:after="0"/>
    </w:pPr>
    <w:rPr>
      <w:b/>
    </w:rPr>
  </w:style>
  <w:style w:type="paragraph" w:customStyle="1" w:styleId="65">
    <w:name w:val="Definition"/>
    <w:basedOn w:val="1"/>
    <w:uiPriority w:val="0"/>
  </w:style>
  <w:style w:type="paragraph" w:customStyle="1" w:styleId="66">
    <w:name w:val="Table Caption"/>
    <w:basedOn w:val="12"/>
    <w:uiPriority w:val="0"/>
    <w:pPr>
      <w:keepNext/>
    </w:pPr>
  </w:style>
  <w:style w:type="paragraph" w:customStyle="1" w:styleId="67">
    <w:name w:val="Image Caption"/>
    <w:basedOn w:val="12"/>
    <w:uiPriority w:val="0"/>
  </w:style>
  <w:style w:type="paragraph" w:customStyle="1" w:styleId="68">
    <w:name w:val="Figure"/>
    <w:basedOn w:val="1"/>
    <w:uiPriority w:val="0"/>
  </w:style>
  <w:style w:type="paragraph" w:customStyle="1" w:styleId="69">
    <w:name w:val="Captioned Figure"/>
    <w:basedOn w:val="68"/>
    <w:uiPriority w:val="0"/>
    <w:pPr>
      <w:keepNext/>
    </w:pPr>
  </w:style>
  <w:style w:type="character" w:customStyle="1" w:styleId="70">
    <w:name w:val="Body Text Char"/>
    <w:link w:val="4"/>
    <w:uiPriority w:val="0"/>
    <w:rPr>
      <w:rFonts w:ascii="仿宋" w:hAnsi="仿宋" w:eastAsia="仿宋" w:cs="Times New Roman"/>
      <w:color w:val="auto"/>
      <w:spacing w:val="-6"/>
      <w:sz w:val="32"/>
      <w:szCs w:val="32"/>
      <w:lang w:val="en-US" w:eastAsia="zh-CN" w:bidi="ar-SA"/>
    </w:rPr>
  </w:style>
  <w:style w:type="character" w:customStyle="1" w:styleId="71">
    <w:name w:val="Verbatim Char"/>
    <w:basedOn w:val="70"/>
    <w:link w:val="72"/>
    <w:uiPriority w:val="0"/>
    <w:rPr>
      <w:rFonts w:ascii="Consolas" w:hAnsi="Consolas"/>
      <w:sz w:val="22"/>
    </w:rPr>
  </w:style>
  <w:style w:type="paragraph" w:customStyle="1" w:styleId="72">
    <w:name w:val="Source Code"/>
    <w:basedOn w:val="1"/>
    <w:link w:val="71"/>
    <w:uiPriority w:val="0"/>
    <w:pPr>
      <w:wordWrap w:val="0"/>
    </w:pPr>
  </w:style>
  <w:style w:type="character" w:customStyle="1" w:styleId="73">
    <w:name w:val="Section Number"/>
    <w:basedOn w:val="70"/>
    <w:uiPriority w:val="0"/>
  </w:style>
  <w:style w:type="paragraph" w:customStyle="1" w:styleId="74">
    <w:name w:val="TOC Heading"/>
    <w:basedOn w:val="2"/>
    <w:next w:val="4"/>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75">
    <w:name w:val="KeywordTok"/>
    <w:basedOn w:val="71"/>
    <w:uiPriority w:val="0"/>
    <w:rPr>
      <w:b/>
      <w:color w:val="007020"/>
    </w:rPr>
  </w:style>
  <w:style w:type="character" w:customStyle="1" w:styleId="76">
    <w:name w:val="DataTypeTok"/>
    <w:basedOn w:val="71"/>
    <w:uiPriority w:val="0"/>
    <w:rPr>
      <w:color w:val="902000"/>
    </w:rPr>
  </w:style>
  <w:style w:type="character" w:customStyle="1" w:styleId="77">
    <w:name w:val="DecValTok"/>
    <w:basedOn w:val="71"/>
    <w:uiPriority w:val="0"/>
    <w:rPr>
      <w:color w:val="40A070"/>
    </w:rPr>
  </w:style>
  <w:style w:type="character" w:customStyle="1" w:styleId="78">
    <w:name w:val="BaseNTok"/>
    <w:basedOn w:val="71"/>
    <w:uiPriority w:val="0"/>
    <w:rPr>
      <w:color w:val="40A070"/>
    </w:rPr>
  </w:style>
  <w:style w:type="character" w:customStyle="1" w:styleId="79">
    <w:name w:val="FloatTok"/>
    <w:basedOn w:val="71"/>
    <w:uiPriority w:val="0"/>
    <w:rPr>
      <w:color w:val="40A070"/>
    </w:rPr>
  </w:style>
  <w:style w:type="character" w:customStyle="1" w:styleId="80">
    <w:name w:val="ConstantTok"/>
    <w:basedOn w:val="71"/>
    <w:uiPriority w:val="0"/>
    <w:rPr>
      <w:color w:val="880000"/>
    </w:rPr>
  </w:style>
  <w:style w:type="character" w:customStyle="1" w:styleId="81">
    <w:name w:val="CharTok"/>
    <w:basedOn w:val="71"/>
    <w:uiPriority w:val="0"/>
    <w:rPr>
      <w:color w:val="4070A0"/>
    </w:rPr>
  </w:style>
  <w:style w:type="character" w:customStyle="1" w:styleId="82">
    <w:name w:val="SpecialCharTok"/>
    <w:basedOn w:val="71"/>
    <w:uiPriority w:val="0"/>
    <w:rPr>
      <w:color w:val="4070A0"/>
    </w:rPr>
  </w:style>
  <w:style w:type="character" w:customStyle="1" w:styleId="83">
    <w:name w:val="StringTok"/>
    <w:basedOn w:val="71"/>
    <w:uiPriority w:val="0"/>
    <w:rPr>
      <w:color w:val="4070A0"/>
    </w:rPr>
  </w:style>
  <w:style w:type="character" w:customStyle="1" w:styleId="84">
    <w:name w:val="VerbatimStringTok"/>
    <w:basedOn w:val="71"/>
    <w:uiPriority w:val="0"/>
    <w:rPr>
      <w:color w:val="4070A0"/>
    </w:rPr>
  </w:style>
  <w:style w:type="character" w:customStyle="1" w:styleId="85">
    <w:name w:val="SpecialStringTok"/>
    <w:basedOn w:val="71"/>
    <w:uiPriority w:val="0"/>
    <w:rPr>
      <w:color w:val="BB6688"/>
    </w:rPr>
  </w:style>
  <w:style w:type="character" w:customStyle="1" w:styleId="86">
    <w:name w:val="ImportTok"/>
    <w:basedOn w:val="71"/>
    <w:uiPriority w:val="0"/>
    <w:rPr>
      <w:b/>
      <w:color w:val="008000"/>
    </w:rPr>
  </w:style>
  <w:style w:type="character" w:customStyle="1" w:styleId="87">
    <w:name w:val="CommentTok"/>
    <w:basedOn w:val="71"/>
    <w:uiPriority w:val="0"/>
    <w:rPr>
      <w:i/>
      <w:color w:val="60A0B0"/>
    </w:rPr>
  </w:style>
  <w:style w:type="character" w:customStyle="1" w:styleId="88">
    <w:name w:val="DocumentationTok"/>
    <w:basedOn w:val="71"/>
    <w:uiPriority w:val="0"/>
    <w:rPr>
      <w:i/>
      <w:color w:val="BA2121"/>
    </w:rPr>
  </w:style>
  <w:style w:type="character" w:customStyle="1" w:styleId="89">
    <w:name w:val="AnnotationTok"/>
    <w:basedOn w:val="71"/>
    <w:uiPriority w:val="0"/>
    <w:rPr>
      <w:b/>
      <w:i/>
      <w:color w:val="60A0B0"/>
    </w:rPr>
  </w:style>
  <w:style w:type="character" w:customStyle="1" w:styleId="90">
    <w:name w:val="CommentVarTok"/>
    <w:basedOn w:val="71"/>
    <w:uiPriority w:val="0"/>
    <w:rPr>
      <w:b/>
      <w:i/>
      <w:color w:val="60A0B0"/>
    </w:rPr>
  </w:style>
  <w:style w:type="character" w:customStyle="1" w:styleId="91">
    <w:name w:val="OtherTok"/>
    <w:basedOn w:val="71"/>
    <w:uiPriority w:val="0"/>
    <w:rPr>
      <w:color w:val="007020"/>
    </w:rPr>
  </w:style>
  <w:style w:type="character" w:customStyle="1" w:styleId="92">
    <w:name w:val="FunctionTok"/>
    <w:basedOn w:val="71"/>
    <w:uiPriority w:val="0"/>
    <w:rPr>
      <w:color w:val="06287E"/>
    </w:rPr>
  </w:style>
  <w:style w:type="character" w:customStyle="1" w:styleId="93">
    <w:name w:val="VariableTok"/>
    <w:basedOn w:val="71"/>
    <w:uiPriority w:val="0"/>
    <w:rPr>
      <w:color w:val="19177C"/>
    </w:rPr>
  </w:style>
  <w:style w:type="character" w:customStyle="1" w:styleId="94">
    <w:name w:val="ControlFlowTok"/>
    <w:basedOn w:val="71"/>
    <w:uiPriority w:val="0"/>
    <w:rPr>
      <w:b/>
      <w:color w:val="007020"/>
    </w:rPr>
  </w:style>
  <w:style w:type="character" w:customStyle="1" w:styleId="95">
    <w:name w:val="OperatorTok"/>
    <w:basedOn w:val="71"/>
    <w:uiPriority w:val="0"/>
    <w:rPr>
      <w:color w:val="666666"/>
    </w:rPr>
  </w:style>
  <w:style w:type="character" w:customStyle="1" w:styleId="96">
    <w:name w:val="BuiltInTok"/>
    <w:basedOn w:val="71"/>
    <w:uiPriority w:val="0"/>
    <w:rPr>
      <w:color w:val="008000"/>
    </w:rPr>
  </w:style>
  <w:style w:type="character" w:customStyle="1" w:styleId="97">
    <w:name w:val="ExtensionTok"/>
    <w:basedOn w:val="71"/>
    <w:uiPriority w:val="0"/>
  </w:style>
  <w:style w:type="character" w:customStyle="1" w:styleId="98">
    <w:name w:val="PreprocessorTok"/>
    <w:basedOn w:val="71"/>
    <w:uiPriority w:val="0"/>
    <w:rPr>
      <w:color w:val="BC7A00"/>
    </w:rPr>
  </w:style>
  <w:style w:type="character" w:customStyle="1" w:styleId="99">
    <w:name w:val="AttributeTok"/>
    <w:basedOn w:val="71"/>
    <w:uiPriority w:val="0"/>
    <w:rPr>
      <w:color w:val="7D9029"/>
    </w:rPr>
  </w:style>
  <w:style w:type="character" w:customStyle="1" w:styleId="100">
    <w:name w:val="RegionMarkerTok"/>
    <w:basedOn w:val="71"/>
    <w:uiPriority w:val="0"/>
  </w:style>
  <w:style w:type="character" w:customStyle="1" w:styleId="101">
    <w:name w:val="InformationTok"/>
    <w:basedOn w:val="71"/>
    <w:uiPriority w:val="0"/>
    <w:rPr>
      <w:b/>
      <w:i/>
      <w:color w:val="60A0B0"/>
    </w:rPr>
  </w:style>
  <w:style w:type="character" w:customStyle="1" w:styleId="102">
    <w:name w:val="WarningTok"/>
    <w:basedOn w:val="71"/>
    <w:uiPriority w:val="0"/>
    <w:rPr>
      <w:b/>
      <w:i/>
      <w:color w:val="60A0B0"/>
    </w:rPr>
  </w:style>
  <w:style w:type="character" w:customStyle="1" w:styleId="103">
    <w:name w:val="AlertTok"/>
    <w:basedOn w:val="71"/>
    <w:uiPriority w:val="0"/>
    <w:rPr>
      <w:b/>
      <w:color w:val="FF0000"/>
    </w:rPr>
  </w:style>
  <w:style w:type="character" w:customStyle="1" w:styleId="104">
    <w:name w:val="ErrorTok"/>
    <w:basedOn w:val="71"/>
    <w:uiPriority w:val="0"/>
    <w:rPr>
      <w:b/>
      <w:color w:val="FF0000"/>
    </w:rPr>
  </w:style>
  <w:style w:type="character" w:customStyle="1" w:styleId="105">
    <w:name w:val="NormalTok"/>
    <w:basedOn w:val="71"/>
    <w:uiPriority w:val="0"/>
  </w:style>
  <w:style w:type="paragraph" w:customStyle="1" w:styleId="106">
    <w:name w:val="目录标题"/>
    <w:qFormat/>
    <w:uiPriority w:val="0"/>
    <w:pPr>
      <w:adjustRightInd w:val="0"/>
      <w:jc w:val="center"/>
      <w:textAlignment w:val="center"/>
    </w:pPr>
    <w:rPr>
      <w:rFonts w:ascii="黑体" w:hAnsi="黑体" w:eastAsia="黑体" w:cs="Times New Roman"/>
      <w:color w:val="auto"/>
      <w:sz w:val="32"/>
      <w:szCs w:val="32"/>
      <w:lang w:val="en-US" w:eastAsia="zh-CN" w:bidi="ar-SA"/>
    </w:rPr>
  </w:style>
  <w:style w:type="character" w:customStyle="1" w:styleId="107">
    <w:name w:val="标题 4 字符"/>
    <w:link w:val="6"/>
    <w:qFormat/>
    <w:uiPriority w:val="9"/>
    <w:rPr>
      <w:rFonts w:ascii="仿宋" w:hAnsi="仿宋" w:eastAsia="仿宋" w:cs="Times New Roman"/>
      <w:color w:val="auto"/>
      <w:sz w:val="32"/>
      <w:szCs w:val="32"/>
      <w:lang w:val="en-US" w:eastAsia="zh-CN" w:bidi="ar-SA"/>
    </w:rPr>
  </w:style>
  <w:style w:type="paragraph" w:customStyle="1" w:styleId="108">
    <w:name w:val="章标题"/>
    <w:basedOn w:val="1"/>
    <w:next w:val="1"/>
    <w:qFormat/>
    <w:uiPriority w:val="0"/>
    <w:pPr>
      <w:spacing w:line="720" w:lineRule="exact"/>
      <w:ind w:firstLine="0" w:firstLineChars="0"/>
      <w:jc w:val="center"/>
      <w:outlineLvl w:val="0"/>
    </w:pPr>
    <w:rPr>
      <w:rFonts w:hint="eastAsia" w:ascii="黑体" w:hAnsi="黑体" w:eastAsia="黑体"/>
      <w:kern w:val="44"/>
      <w:sz w:val="36"/>
      <w:szCs w:val="36"/>
    </w:rPr>
  </w:style>
  <w:style w:type="character" w:customStyle="1" w:styleId="109">
    <w:name w:val="副标题 字符"/>
    <w:link w:val="28"/>
    <w:qFormat/>
    <w:uiPriority w:val="0"/>
    <w:rPr>
      <w:rFonts w:ascii="黑体" w:hAnsi="黑体" w:eastAsia="黑体" w:cs="Times New Roman"/>
      <w:color w:val="auto"/>
      <w:kern w:val="28"/>
      <w:sz w:val="36"/>
      <w:szCs w:val="36"/>
      <w:lang w:val="en-US" w:eastAsia="zh-CN" w:bidi="ar-SA"/>
    </w:rPr>
  </w:style>
  <w:style w:type="paragraph" w:customStyle="1" w:styleId="110">
    <w:name w:val="题注1"/>
    <w:basedOn w:val="1"/>
    <w:qFormat/>
    <w:uiPriority w:val="0"/>
    <w:pPr>
      <w:ind w:firstLine="0" w:firstLineChars="0"/>
    </w:pPr>
    <w:rPr>
      <w:rFonts w:hint="eastAsia"/>
      <w:sz w:val="20"/>
      <w:szCs w:val="20"/>
    </w:rPr>
  </w:style>
  <w:style w:type="paragraph" w:customStyle="1" w:styleId="111">
    <w:name w:val="文档说明标题"/>
    <w:next w:val="1"/>
    <w:qFormat/>
    <w:uiPriority w:val="0"/>
    <w:pPr>
      <w:keepNext/>
      <w:keepLines/>
      <w:tabs>
        <w:tab w:val="left" w:pos="0"/>
      </w:tabs>
      <w:adjustRightInd w:val="0"/>
      <w:snapToGrid w:val="0"/>
      <w:spacing w:line="720" w:lineRule="exact"/>
      <w:jc w:val="center"/>
      <w:outlineLvl w:val="0"/>
    </w:pPr>
    <w:rPr>
      <w:rFonts w:ascii="黑体" w:hAnsi="黑体" w:eastAsia="黑体" w:cstheme="minorBidi"/>
      <w:color w:val="auto"/>
      <w:kern w:val="44"/>
      <w:sz w:val="36"/>
      <w:szCs w:val="36"/>
      <w:lang w:val="en-US" w:eastAsia="zh-CN" w:bidi="ar-SA"/>
    </w:rPr>
  </w:style>
  <w:style w:type="paragraph" w:customStyle="1" w:styleId="112">
    <w:name w:val="节标题"/>
    <w:next w:val="1"/>
    <w:qFormat/>
    <w:uiPriority w:val="0"/>
    <w:pPr>
      <w:tabs>
        <w:tab w:val="left" w:pos="0"/>
      </w:tabs>
      <w:adjustRightInd w:val="0"/>
      <w:snapToGrid w:val="0"/>
      <w:spacing w:line="720" w:lineRule="exact"/>
      <w:jc w:val="center"/>
    </w:pPr>
    <w:rPr>
      <w:rFonts w:ascii="黑体" w:hAnsi="黑体" w:eastAsia="黑体" w:cstheme="minorBidi"/>
      <w:color w:val="auto"/>
      <w:sz w:val="32"/>
      <w:szCs w:val="32"/>
      <w:lang w:val="en-US" w:eastAsia="zh-CN" w:bidi="ar-SA"/>
    </w:rPr>
  </w:style>
  <w:style w:type="paragraph" w:customStyle="1" w:styleId="113">
    <w:name w:val="附录标题"/>
    <w:next w:val="4"/>
    <w:qFormat/>
    <w:uiPriority w:val="0"/>
    <w:pPr>
      <w:overflowPunct w:val="0"/>
      <w:topLinePunct/>
      <w:adjustRightInd w:val="0"/>
      <w:snapToGrid w:val="0"/>
      <w:spacing w:line="720" w:lineRule="exact"/>
      <w:jc w:val="center"/>
    </w:pPr>
    <w:rPr>
      <w:rFonts w:hint="eastAsia" w:ascii="黑体" w:hAnsi="黑体" w:eastAsia="黑体" w:cs="Times New Roman"/>
      <w:color w:val="auto"/>
      <w:sz w:val="36"/>
      <w:szCs w:val="36"/>
      <w:lang w:val="en-US" w:eastAsia="zh-CN" w:bidi="ar-SA"/>
    </w:rPr>
  </w:style>
  <w:style w:type="character" w:customStyle="1" w:styleId="114">
    <w:name w:val="参考文献条目"/>
    <w:basedOn w:val="36"/>
    <w:qFormat/>
    <w:uiPriority w:val="0"/>
    <w:rPr>
      <w:rFonts w:ascii="黑体" w:hAnsi="黑体" w:eastAsia="黑体" w:cs="Times New Roman"/>
      <w:color w:val="252525" w:themeColor="text1" w:themeTint="D9"/>
      <w:sz w:val="30"/>
      <w:szCs w:val="30"/>
      <w:lang w:val="en-US" w:eastAsia="zh-CN"/>
    </w:rPr>
  </w:style>
  <w:style w:type="character" w:customStyle="1" w:styleId="115">
    <w:name w:val="着重标题"/>
    <w:basedOn w:val="36"/>
    <w:qFormat/>
    <w:uiPriority w:val="0"/>
    <w:rPr>
      <w:rFonts w:ascii="黑体" w:hAnsi="黑体" w:eastAsia="黑体" w:cs="Times New Roman"/>
      <w:color w:val="252525" w:themeColor="text1" w:themeTint="D9"/>
      <w:sz w:val="30"/>
      <w:szCs w:val="30"/>
      <w:lang w:val="en-US" w:eastAsia="zh-CN"/>
    </w:rPr>
  </w:style>
  <w:style w:type="character" w:customStyle="1" w:styleId="116">
    <w:name w:val="正文文本 字符"/>
    <w:link w:val="4"/>
    <w:qFormat/>
    <w:uiPriority w:val="0"/>
    <w:rPr>
      <w:rFonts w:ascii="仿宋" w:hAnsi="仿宋" w:eastAsia="仿宋" w:cs="Times New Roman"/>
      <w:color w:val="auto"/>
      <w:spacing w:val="-6"/>
      <w:sz w:val="32"/>
      <w:szCs w:val="32"/>
      <w:lang w:val="en-US" w:eastAsia="zh-CN" w:bidi="ar-SA"/>
    </w:rPr>
  </w:style>
  <w:style w:type="character" w:customStyle="1" w:styleId="117">
    <w:name w:val="标题 字符"/>
    <w:link w:val="32"/>
    <w:qFormat/>
    <w:uiPriority w:val="0"/>
    <w:rPr>
      <w:rFonts w:ascii="方正小标宋简体" w:hAnsi="方正小标宋简体" w:eastAsia="方正小标宋简体" w:cs="Times New Roman"/>
      <w:color w:val="252525" w:themeColor="text1" w:themeTint="D9"/>
      <w:sz w:val="44"/>
      <w:szCs w:val="44"/>
      <w:lang w:val="en-US" w:eastAsia="zh-CN" w:bidi="ar-SA"/>
    </w:rPr>
  </w:style>
  <w:style w:type="paragraph" w:customStyle="1" w:styleId="118">
    <w:name w:val="主送对象"/>
    <w:next w:val="4"/>
    <w:qFormat/>
    <w:uiPriority w:val="0"/>
    <w:pPr>
      <w:adjustRightInd w:val="0"/>
      <w:snapToGrid w:val="0"/>
      <w:spacing w:line="576" w:lineRule="exact"/>
    </w:pPr>
    <w:rPr>
      <w:rFonts w:hint="eastAsia" w:ascii="仿宋" w:hAnsi="仿宋" w:eastAsia="仿宋" w:cs="Times New Roman"/>
      <w:color w:val="auto"/>
      <w:sz w:val="32"/>
      <w:szCs w:val="32"/>
      <w:lang w:val="en-US" w:eastAsia="zh-CN" w:bidi="ar-SA"/>
    </w:rPr>
  </w:style>
  <w:style w:type="paragraph" w:customStyle="1" w:styleId="119">
    <w:name w:val="表格标题"/>
    <w:next w:val="1"/>
    <w:qFormat/>
    <w:uiPriority w:val="0"/>
    <w:pPr>
      <w:overflowPunct w:val="0"/>
      <w:topLinePunct/>
      <w:jc w:val="center"/>
    </w:pPr>
    <w:rPr>
      <w:rFonts w:hint="eastAsia" w:ascii="仿宋" w:hAnsi="仿宋" w:eastAsia="仿宋" w:cs="Times New Roman"/>
      <w:color w:val="252525" w:themeColor="text1" w:themeTint="D9"/>
      <w:spacing w:val="-6"/>
      <w:sz w:val="32"/>
      <w:szCs w:val="32"/>
      <w:lang w:val="en-US" w:eastAsia="zh-CN" w:bidi="ar-SA"/>
    </w:rPr>
  </w:style>
  <w:style w:type="character" w:customStyle="1" w:styleId="120">
    <w:name w:val="摘要"/>
    <w:basedOn w:val="36"/>
    <w:qFormat/>
    <w:uiPriority w:val="0"/>
    <w:rPr>
      <w:rFonts w:hint="eastAsia" w:ascii="黑体" w:hAnsi="黑体" w:eastAsia="黑体"/>
      <w:color w:val="252525" w:themeColor="text1" w:themeTint="D9"/>
      <w:sz w:val="30"/>
      <w:szCs w:val="30"/>
      <w:lang w:val="en-US" w:eastAsia="zh-CN"/>
    </w:rPr>
  </w:style>
  <w:style w:type="character" w:customStyle="1" w:styleId="121">
    <w:name w:val="关键词"/>
    <w:basedOn w:val="36"/>
    <w:qFormat/>
    <w:uiPriority w:val="0"/>
    <w:rPr>
      <w:rFonts w:hint="eastAsia" w:ascii="黑体" w:hAnsi="黑体" w:eastAsia="黑体"/>
      <w:color w:val="252525" w:themeColor="text1" w:themeTint="D9"/>
      <w:sz w:val="30"/>
      <w:szCs w:val="3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77</Pages>
  <Words>83</Words>
  <Characters>475</Characters>
  <Lines>12</Lines>
  <Paragraphs>8</Paragraphs>
  <TotalTime>13</TotalTime>
  <ScaleCrop>false</ScaleCrop>
  <LinksUpToDate>false</LinksUpToDate>
  <CharactersWithSpaces>583</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2025-12-12T08:49:00Z</dcterms:created>
  <dc:creator>LS</dc:creator>
  <cp:lastModifiedBy>LS</cp:lastModifiedBy>
  <dcterms:modified xsi:type="dcterms:W3CDTF">2025-12-15T12:25:37Z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0C1C9867D3801CA5C18D3F69E187DDF2_43</vt:lpwstr>
  </property>
</Properties>
</file>