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E9" w:rsidRDefault="007D7EE9" w:rsidP="0091060D">
      <w:pPr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1</w:t>
      </w:r>
    </w:p>
    <w:p w:rsidR="00817BAD" w:rsidRDefault="0091060D" w:rsidP="0091060D">
      <w:pPr>
        <w:ind w:firstLine="420"/>
        <w:rPr>
          <w:rFonts w:hint="eastAsia"/>
        </w:rPr>
      </w:pPr>
      <w:hyperlink r:id="rId5" w:history="1">
        <w:r>
          <w:rPr>
            <w:rStyle w:val="a3"/>
          </w:rPr>
          <w:t>https://baijiahao.baidu.com/s?id=1606970386008370060&amp;wfr=spider&amp;for=pc</w:t>
        </w:r>
      </w:hyperlink>
    </w:p>
    <w:p w:rsidR="0091060D" w:rsidRPr="0091060D" w:rsidRDefault="0091060D">
      <w:pPr>
        <w:rPr>
          <w:rFonts w:hint="eastAsia"/>
          <w:b/>
        </w:rPr>
      </w:pPr>
      <w:r w:rsidRPr="0091060D">
        <w:rPr>
          <w:rFonts w:hint="eastAsia"/>
          <w:b/>
        </w:rPr>
        <w:tab/>
      </w:r>
      <w:r w:rsidRPr="0091060D">
        <w:rPr>
          <w:rFonts w:ascii="Arial" w:hAnsi="Arial" w:cs="Arial"/>
          <w:b/>
          <w:color w:val="333333"/>
          <w:shd w:val="clear" w:color="auto" w:fill="FFFFFF"/>
        </w:rPr>
        <w:t xml:space="preserve">1. </w:t>
      </w:r>
      <w:r w:rsidRPr="0091060D">
        <w:rPr>
          <w:rFonts w:ascii="Arial" w:hAnsi="Arial" w:cs="Arial"/>
          <w:b/>
          <w:color w:val="333333"/>
          <w:shd w:val="clear" w:color="auto" w:fill="FFFFFF"/>
        </w:rPr>
        <w:t>如何权衡偏差和方差？</w:t>
      </w:r>
    </w:p>
    <w:p w:rsidR="0091060D" w:rsidRDefault="0091060D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 w:rsidRPr="0091060D">
        <w:rPr>
          <w:rFonts w:ascii="Arial" w:hAnsi="Arial" w:cs="Arial" w:hint="eastAsia"/>
          <w:color w:val="333333"/>
          <w:shd w:val="clear" w:color="auto" w:fill="FFFFFF"/>
        </w:rPr>
        <w:t>偏差：【预测值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-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真实值的偏离程度】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--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【算法的拟合能力】</w:t>
      </w:r>
    </w:p>
    <w:p w:rsidR="0091060D" w:rsidRDefault="0091060D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 w:rsidRPr="0091060D">
        <w:rPr>
          <w:rFonts w:ascii="Arial" w:hAnsi="Arial" w:cs="Arial" w:hint="eastAsia"/>
          <w:color w:val="333333"/>
          <w:shd w:val="clear" w:color="auto" w:fill="FFFFFF"/>
        </w:rPr>
        <w:t>方差：【结果的波动程度】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--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【学习性能】</w:t>
      </w:r>
    </w:p>
    <w:p w:rsidR="0091060D" w:rsidRDefault="0091060D" w:rsidP="0091060D">
      <w:pPr>
        <w:ind w:firstLine="420"/>
        <w:rPr>
          <w:rFonts w:ascii="Arial" w:hAnsi="Arial" w:cs="Arial" w:hint="eastAsia"/>
          <w:b/>
          <w:color w:val="333333"/>
          <w:shd w:val="clear" w:color="auto" w:fill="FFFFFF"/>
        </w:rPr>
      </w:pPr>
      <w:r w:rsidRPr="0091060D">
        <w:rPr>
          <w:rFonts w:ascii="Arial" w:hAnsi="Arial" w:cs="Arial"/>
          <w:b/>
          <w:color w:val="333333"/>
          <w:shd w:val="clear" w:color="auto" w:fill="FFFFFF"/>
        </w:rPr>
        <w:t xml:space="preserve">2. </w:t>
      </w:r>
      <w:r w:rsidRPr="0091060D">
        <w:rPr>
          <w:rFonts w:ascii="Arial" w:hAnsi="Arial" w:cs="Arial"/>
          <w:b/>
          <w:color w:val="333333"/>
          <w:shd w:val="clear" w:color="auto" w:fill="FFFFFF"/>
        </w:rPr>
        <w:t>什么是梯度下降？</w:t>
      </w:r>
    </w:p>
    <w:p w:rsidR="0091060D" w:rsidRDefault="0091060D" w:rsidP="0091060D">
      <w:pPr>
        <w:ind w:firstLine="420"/>
        <w:rPr>
          <w:rFonts w:ascii="Arial" w:hAnsi="Arial" w:cs="Arial" w:hint="eastAsia"/>
          <w:b/>
          <w:color w:val="333333"/>
          <w:shd w:val="clear" w:color="auto" w:fill="FFFFFF"/>
        </w:rPr>
      </w:pPr>
      <w:r w:rsidRPr="0091060D">
        <w:rPr>
          <w:rFonts w:ascii="Arial" w:hAnsi="Arial" w:cs="Arial"/>
          <w:b/>
          <w:color w:val="333333"/>
          <w:shd w:val="clear" w:color="auto" w:fill="FFFFFF"/>
        </w:rPr>
        <w:t xml:space="preserve">3. </w:t>
      </w:r>
      <w:r w:rsidRPr="0091060D">
        <w:rPr>
          <w:rFonts w:ascii="Arial" w:hAnsi="Arial" w:cs="Arial"/>
          <w:b/>
          <w:color w:val="333333"/>
          <w:shd w:val="clear" w:color="auto" w:fill="FFFFFF"/>
        </w:rPr>
        <w:t>解释一下过拟合和欠拟合，如何解决这两种问题？</w:t>
      </w:r>
    </w:p>
    <w:p w:rsidR="0091060D" w:rsidRDefault="0091060D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 w:rsidRPr="0091060D">
        <w:rPr>
          <w:rFonts w:ascii="Arial" w:hAnsi="Arial" w:cs="Arial" w:hint="eastAsia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过拟合：测试集和模型；正则化、增加数据量、交叉验证</w:t>
      </w:r>
    </w:p>
    <w:p w:rsidR="0091060D" w:rsidRDefault="0091060D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欠拟合：挖掘数据，模型</w:t>
      </w:r>
      <w:bookmarkStart w:id="0" w:name="_GoBack"/>
      <w:bookmarkEnd w:id="0"/>
    </w:p>
    <w:p w:rsidR="0091060D" w:rsidRDefault="0091060D" w:rsidP="0091060D">
      <w:pPr>
        <w:ind w:firstLine="420"/>
        <w:rPr>
          <w:rFonts w:ascii="Arial" w:hAnsi="Arial" w:cs="Arial" w:hint="eastAsia"/>
          <w:b/>
          <w:color w:val="333333"/>
          <w:shd w:val="clear" w:color="auto" w:fill="FFFFFF"/>
        </w:rPr>
      </w:pPr>
      <w:r w:rsidRPr="0091060D">
        <w:rPr>
          <w:rFonts w:ascii="Arial" w:hAnsi="Arial" w:cs="Arial"/>
          <w:b/>
          <w:color w:val="333333"/>
          <w:shd w:val="clear" w:color="auto" w:fill="FFFFFF"/>
        </w:rPr>
        <w:t xml:space="preserve">4. </w:t>
      </w:r>
      <w:r w:rsidRPr="0091060D">
        <w:rPr>
          <w:rFonts w:ascii="Arial" w:hAnsi="Arial" w:cs="Arial"/>
          <w:b/>
          <w:color w:val="333333"/>
          <w:shd w:val="clear" w:color="auto" w:fill="FFFFFF"/>
        </w:rPr>
        <w:t>如何处理维度灾难？</w:t>
      </w:r>
    </w:p>
    <w:p w:rsidR="007D7EE9" w:rsidRDefault="007D7EE9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hd w:val="clear" w:color="auto" w:fill="FFFFFF"/>
        </w:rPr>
        <w:t xml:space="preserve">   </w:t>
      </w:r>
      <w:r w:rsidRPr="007D7EE9">
        <w:rPr>
          <w:rFonts w:ascii="Arial" w:hAnsi="Arial" w:cs="Arial" w:hint="eastAsia"/>
          <w:b/>
          <w:color w:val="333333"/>
          <w:shd w:val="clear" w:color="auto" w:fill="FFFFFF"/>
        </w:rPr>
        <w:t>维度</w:t>
      </w:r>
      <w:r w:rsidRPr="007D7EE9">
        <w:rPr>
          <w:rFonts w:ascii="Arial" w:hAnsi="Arial" w:cs="Arial" w:hint="eastAsia"/>
          <w:color w:val="333333"/>
          <w:shd w:val="clear" w:color="auto" w:fill="FFFFFF"/>
        </w:rPr>
        <w:t>就是特征的数量，随着维度的增加，分类器性能逐步上升，到达某点之后，其性能便逐渐下降</w:t>
      </w:r>
      <w:r>
        <w:rPr>
          <w:rFonts w:ascii="Arial" w:hAnsi="Arial" w:cs="Arial" w:hint="eastAsia"/>
          <w:color w:val="333333"/>
          <w:shd w:val="clear" w:color="auto" w:fill="FFFFFF"/>
        </w:rPr>
        <w:t>，维度过高容易造成过拟合。</w:t>
      </w:r>
    </w:p>
    <w:p w:rsidR="007D7EE9" w:rsidRDefault="007D7EE9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2652391" cy="1695450"/>
            <wp:effectExtent l="0" t="0" r="0" b="0"/>
            <wp:docPr id="1" name="图片 1" descr="https://img-blog.csdn.net/20180710200717609?watermark/2/text/aHR0cHM6Ly9ibG9nLmNzZG4ubmV0L1Nha3VyYTU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0200717609?watermark/2/text/aHR0cHM6Ly9ibG9nLmNzZG4ubmV0L1Nha3VyYTU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1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E9" w:rsidRPr="007D7EE9" w:rsidRDefault="007D7EE9" w:rsidP="0091060D">
      <w:pPr>
        <w:ind w:firstLine="42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过拟合：解决方案</w:t>
      </w:r>
    </w:p>
    <w:p w:rsidR="0091060D" w:rsidRPr="0091060D" w:rsidRDefault="0091060D" w:rsidP="0091060D">
      <w:pPr>
        <w:ind w:leftChars="200" w:left="420" w:firstLine="420"/>
        <w:rPr>
          <w:rFonts w:ascii="Arial" w:hAnsi="Arial" w:cs="Arial" w:hint="eastAsia"/>
          <w:color w:val="333333"/>
          <w:shd w:val="clear" w:color="auto" w:fill="FFFFFF"/>
        </w:rPr>
      </w:pPr>
      <w:r w:rsidRPr="0091060D">
        <w:rPr>
          <w:rFonts w:ascii="Arial" w:hAnsi="Arial" w:cs="Arial" w:hint="eastAsia"/>
          <w:color w:val="333333"/>
          <w:shd w:val="clear" w:color="auto" w:fill="FFFFFF"/>
        </w:rPr>
        <w:t>主成分分析法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PCA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，线性判别法</w:t>
      </w:r>
      <w:r w:rsidRPr="0091060D">
        <w:rPr>
          <w:rFonts w:ascii="Arial" w:hAnsi="Arial" w:cs="Arial" w:hint="eastAsia"/>
          <w:color w:val="333333"/>
          <w:shd w:val="clear" w:color="auto" w:fill="FFFFFF"/>
        </w:rPr>
        <w:t>LDA</w:t>
      </w:r>
    </w:p>
    <w:p w:rsidR="0091060D" w:rsidRPr="0091060D" w:rsidRDefault="0091060D" w:rsidP="0091060D">
      <w:pPr>
        <w:ind w:leftChars="200" w:left="420" w:firstLine="420"/>
        <w:rPr>
          <w:rFonts w:ascii="Arial" w:hAnsi="Arial" w:cs="Arial" w:hint="eastAsia"/>
          <w:color w:val="333333"/>
          <w:shd w:val="clear" w:color="auto" w:fill="FFFFFF"/>
        </w:rPr>
      </w:pPr>
      <w:r w:rsidRPr="0091060D">
        <w:rPr>
          <w:rFonts w:ascii="Arial" w:hAnsi="Arial" w:cs="Arial" w:hint="eastAsia"/>
          <w:color w:val="333333"/>
          <w:shd w:val="clear" w:color="auto" w:fill="FFFFFF"/>
        </w:rPr>
        <w:t>奇异值分解简化数据、拉普拉斯特征映射</w:t>
      </w:r>
    </w:p>
    <w:p w:rsidR="0091060D" w:rsidRPr="0091060D" w:rsidRDefault="0091060D" w:rsidP="0091060D">
      <w:pPr>
        <w:ind w:leftChars="200" w:left="420" w:firstLine="420"/>
        <w:rPr>
          <w:rFonts w:ascii="Arial" w:hAnsi="Arial" w:cs="Arial"/>
          <w:b/>
          <w:color w:val="333333"/>
          <w:shd w:val="clear" w:color="auto" w:fill="FFFFFF"/>
        </w:rPr>
      </w:pPr>
      <w:proofErr w:type="spellStart"/>
      <w:r w:rsidRPr="0091060D">
        <w:rPr>
          <w:rFonts w:ascii="Arial" w:hAnsi="Arial" w:cs="Arial" w:hint="eastAsia"/>
          <w:color w:val="333333"/>
          <w:shd w:val="clear" w:color="auto" w:fill="FFFFFF"/>
        </w:rPr>
        <w:t>Lassio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缩减系数法、小波分析法</w:t>
      </w:r>
    </w:p>
    <w:sectPr w:rsidR="0091060D" w:rsidRPr="0091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6"/>
    <w:rsid w:val="007D7EE9"/>
    <w:rsid w:val="00817BAD"/>
    <w:rsid w:val="0091060D"/>
    <w:rsid w:val="00A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060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D7E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E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060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D7E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7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ijiahao.baidu.com/s?id=1606970386008370060&amp;wfr=spider&amp;for=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2019-08-20T12:06:00Z</dcterms:created>
  <dcterms:modified xsi:type="dcterms:W3CDTF">2019-08-20T12:32:00Z</dcterms:modified>
</cp:coreProperties>
</file>