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W w:w="36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2440"/>
      </w:tblGrid>
      <w:tr>
        <w:trPr>
          <w:trHeight w:val="270" w:hRule="atLeast"/>
        </w:trPr>
        <w:tc>
          <w:tcPr>
            <w:tcW w:w="1240" w:type="dxa"/>
            <w:shd w:val="clear" w:color="auto" w:fill="9BBB59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ascii="楷体_GB2312" w:hAnsi="楷体_GB2312" w:eastAsia="楷体_GB2312" w:cs="楷体_GB2312"/>
                <w:b/>
                <w:i w:val="0"/>
                <w:caps w:val="0"/>
                <w:color w:val="FFFFFF"/>
                <w:spacing w:val="0"/>
                <w:sz w:val="21"/>
                <w:szCs w:val="21"/>
                <w:u w:val="none"/>
              </w:rPr>
              <w:t>问题编号</w:t>
            </w:r>
          </w:p>
        </w:tc>
        <w:tc>
          <w:tcPr>
            <w:tcW w:w="2440" w:type="dxa"/>
            <w:shd w:val="clear" w:color="auto" w:fill="9BBB5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microsoft yahei" w:hAnsi="microsoft yahei" w:eastAsia="microsoft yahei" w:cs="microsoft yahei"/>
                <w:b/>
                <w:i w:val="0"/>
                <w:caps w:val="0"/>
                <w:color w:val="FFFFFF"/>
                <w:spacing w:val="0"/>
                <w:sz w:val="22"/>
                <w:szCs w:val="22"/>
                <w:u w:val="none"/>
              </w:rPr>
            </w:pPr>
            <w:r>
              <w:rPr>
                <w:rFonts w:ascii="楷体_GB2312" w:hAnsi="楷体_GB2312" w:eastAsia="楷体_GB2312" w:cs="楷体_GB2312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问题名称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飞行员配对方案问题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00B050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00B050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太空飞行计划问题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00B050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最小路径覆盖问题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00B050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魔术球问题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00B050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圆桌问题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最长递增子序列问题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00B050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试题库问题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机器人路径规划问题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方格取数问题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餐巾计划问题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航空路线问题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软件补丁问题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星际转移问题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孤岛营救问题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汽车加油行驶问题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ED7D31" w:themeColor="accent2"/>
                <w:spacing w:val="0"/>
                <w:kern w:val="0"/>
                <w:sz w:val="21"/>
                <w:szCs w:val="21"/>
                <w:shd w:val="clear"/>
                <w:lang w:val="en-US" w:eastAsia="zh-CN" w:bidi="ar"/>
                <w14:textFill>
                  <w14:solidFill>
                    <w14:schemeClr w14:val="accent2"/>
                  </w14:solidFill>
                </w14:textFill>
              </w:rPr>
              <w:t>数字梯形问题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00B050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运输问题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00B050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分配问题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负载平衡问题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lang w:val="en-US" w:eastAsia="zh-CN" w:bidi="ar"/>
              </w:rPr>
              <w:t>深海机器人问题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最长k可重区间集问题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最长k可重线段集问题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火星探险问题</w:t>
            </w:r>
          </w:p>
        </w:tc>
      </w:tr>
      <w:tr>
        <w:tc>
          <w:tcPr>
            <w:tcW w:w="124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244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  <w:tr>
        <w:trPr>
          <w:trHeight w:val="271" w:hRule="atLeast"/>
        </w:trPr>
        <w:tc>
          <w:tcPr>
            <w:tcW w:w="124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  <w:t>24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color w:val="00B050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aps w:val="0"/>
                <w:color w:val="00B050"/>
                <w:spacing w:val="0"/>
                <w:sz w:val="21"/>
                <w:szCs w:val="21"/>
              </w:rPr>
              <w:t>骑士共存问题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</w:tc>
      </w:tr>
    </w:tbl>
    <w:tbl>
      <w:tblPr>
        <w:tblW w:w="8894" w:type="dxa"/>
        <w:tblCellSpacing w:w="1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2566"/>
        <w:gridCol w:w="2952"/>
        <w:gridCol w:w="2024"/>
      </w:tblGrid>
      <w:tr>
        <w:trPr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问题编号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问题名称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问题模型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转化模型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飞行员配对方案问题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二分图最大匹配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网络最大流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太空飞行计划问题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最大权闭合图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网络最小割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最小路径覆盖问题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有向无环图最小路径覆盖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网络最大流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魔术球问题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有向无环图最小路径覆盖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网络最大流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圆桌问题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二分图多重匹配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网络最大流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最长递增子序列问题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最多不相交路径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网络最大流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试题库问题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二分图多重匹配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网络最大流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机器人路径规划问题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(未解决)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最小费用最大流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B05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方格取数问题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二分图点权最大独立集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网络最小割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餐巾计划问题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线性规划网络优化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最小费用最大流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航空路线问题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最长不相交路径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最小费用最大流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软件补丁问题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最小转移代价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最短路径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星际转移问题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网络判定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网络最大流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孤岛营救问题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分层图最短路径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最短路径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汽车加油行驶问题</w:t>
            </w:r>
            <w:bookmarkStart w:id="0" w:name="_GoBack"/>
            <w:bookmarkEnd w:id="0"/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分层图最短路径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最短路径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数字梯形问题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最大权不相交路径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最小费用最大流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B050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B05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运输问题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网络费用流量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最小费用最大流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B05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分配问题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二分图最佳匹配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最小费用最大流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B05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负载平衡问题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最小代价供求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最小费用最大流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00B05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深海机器人问题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线性规划网络优化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最小费用最大流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最长k可重区间集问题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最大权不相交路径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最小费用最大流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最长k可重线段集问题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最大权不相交路径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最小费用最大流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火星探险问题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线性规划网络优化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最小费用最大流</w:t>
            </w:r>
          </w:p>
        </w:tc>
      </w:tr>
      <w:tr>
        <w:trPr>
          <w:trHeight w:val="271" w:hRule="atLeast"/>
          <w:tblCellSpacing w:w="15" w:type="dxa"/>
        </w:trPr>
        <w:tc>
          <w:tcPr>
            <w:tcW w:w="130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253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骑士共存问题</w:t>
            </w:r>
          </w:p>
        </w:tc>
        <w:tc>
          <w:tcPr>
            <w:tcW w:w="292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二分图最大独立集</w:t>
            </w:r>
          </w:p>
        </w:tc>
        <w:tc>
          <w:tcPr>
            <w:tcW w:w="197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网络最小割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楷体_GB2312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Open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C999B"/>
    <w:rsid w:val="3D7C999B"/>
    <w:rsid w:val="6BDB7896"/>
    <w:rsid w:val="767F265B"/>
    <w:rsid w:val="77E14833"/>
    <w:rsid w:val="7BB43CD9"/>
    <w:rsid w:val="7BE4A743"/>
    <w:rsid w:val="7BFE3EC4"/>
    <w:rsid w:val="7FCE91AF"/>
    <w:rsid w:val="8D373A3E"/>
    <w:rsid w:val="A9C76C85"/>
    <w:rsid w:val="B1B5877F"/>
    <w:rsid w:val="BB3FEE52"/>
    <w:rsid w:val="CFFB1118"/>
    <w:rsid w:val="DF3AD01D"/>
    <w:rsid w:val="DFDEB93E"/>
    <w:rsid w:val="DFEF8F5C"/>
    <w:rsid w:val="EDEFA4DE"/>
    <w:rsid w:val="F5F5158D"/>
    <w:rsid w:val="F93D640F"/>
    <w:rsid w:val="FADBC412"/>
    <w:rsid w:val="FAF7351D"/>
    <w:rsid w:val="FBFE5E41"/>
    <w:rsid w:val="FF37C917"/>
    <w:rsid w:val="FFFE60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2017-10-10T09:56:00Z</dcterms:created>
  <dc:creator>cdf</dc:creator>
  <cp:lastModifiedBy>cdf</cp:lastModifiedBy>
  <dcterms:modified xsi:type="dcterms:W3CDTF">2017-10-19T17:41:46Z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