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  <w:tc>
          <w:tcPr>
            <w:tcW w:type="dxa" w:w="1080"/>
          </w:tcPr>
          <w:p>
            <w:r>
              <w:t>Lesson 7: Carboxylic Acids - Properties and Reactions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the preparation of carboxylic acids from alcohols, aldehydes, nitriles, and esters</w:t>
              <w:br/>
              <w:t>2. Explain the acidity of carboxylic acids and compare with phenols and alcohols</w:t>
              <w:br/>
              <w:t>3. Describe reactions with metals, bases, and carbonates</w:t>
              <w:br/>
              <w:t>4. Describe reduction of carboxylic acids to primary alcohols</w:t>
              <w:br/>
              <w:t>5. Explain formation of acyl chlorides using PCl3, PCl5, and SOCl2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  <w:tc>
          <w:tcPr>
            <w:tcW w:type="dxa" w:w="1080"/>
          </w:tcPr>
          <w:p>
            <w:r>
              <w:t>重点：羧酸的制备方法，酸性及与金属/碱/碳酸盐反应，酰氯的生成</w:t>
              <w:br/>
              <w:br/>
              <w:t>难点：理解羧酸酸性强于醇和酚的原因（共振稳定），还原反应条件选择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  <w:tc>
          <w:tcPr>
            <w:tcW w:type="dxa" w:w="1080"/>
          </w:tcPr>
          <w:p>
            <w:r>
              <w:t>Whiteboard/Projector, samples of vinegar and citric acid, pH indicator papers, sodium carbonate for demonstration, student handouts with reaction equations, Cambridge AS Chemistry textbook Chapter 18, 9701 past paper questions.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  <w:tc>
          <w:tcPr>
            <w:tcW w:type="dxa" w:w="1080"/>
          </w:tcPr>
          <w:p>
            <w:r>
              <w:t>Show household vinegar (5% ethanoic acid) and lemon juice (citric acid). Ask: 'These are weak acids we can safely consume in food. But why are they still acidic? What makes them acids?' Review: Carboxylic acids contain the -COOH (carboxyl) group. Today: Their preparation, properties, and reactions! Real-world: Vinegar is used in cooking, cleaning, and even as a natural herbicide!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  <w:tc>
          <w:tcPr>
            <w:tcW w:type="dxa" w:w="1080"/>
          </w:tcPr>
          <w:p>
            <w:r>
              <w:t>A. Preparation of Carboxylic Acids (20 mins):</w:t>
              <w:br/>
              <w:br/>
              <w:t>1. Oxidation of primary alcohols or aldehydes:</w:t>
              <w:br/>
              <w:t xml:space="preserve">   R-CH2OH + 2[O] -&gt; R-COOH + H2O</w:t>
              <w:br/>
              <w:t xml:space="preserve">   CH3CH2OH + 2[O] -&gt; CH3COOH + H2O</w:t>
              <w:br/>
              <w:t xml:space="preserve">   Conditions: K2Cr2O7/H+ or KMnO4/H+, HEAT UNDER REFLUX</w:t>
              <w:br/>
              <w:br/>
              <w:t>2. Hydrolysis of nitriles:</w:t>
              <w:br/>
              <w:t xml:space="preserve">   R-CN + 2H2O + H+ -&gt; R-COOH + NH4+</w:t>
              <w:br/>
              <w:t xml:space="preserve">   Conditions: Dilute acid (HCl or H2SO4), heat under reflux</w:t>
              <w:br/>
              <w:t xml:space="preserve">   Alternative: Dilute alkali (NaOH) then acidify with H+</w:t>
              <w:br/>
              <w:br/>
              <w:t>3. Hydrolysis of esters:</w:t>
              <w:br/>
              <w:t xml:space="preserve">   R-COOR' + H2O &lt;=&gt; R-COOH + R'OH</w:t>
              <w:br/>
              <w:t xml:space="preserve">   Conditions: Dilute acid (reversible) OR dilute alkali (goes to completion)</w:t>
              <w:br/>
              <w:br/>
              <w:t>B. Acidity of Carboxylic Acids (20 mins):</w:t>
              <w:br/>
              <w:br/>
              <w:t>- Weak acids: R-COOH &lt;=&gt; R-COO- + H+</w:t>
              <w:br/>
              <w:t>- Acidity order: Carboxylic acid &gt; Phenol &gt; Water &gt; Alcohol</w:t>
              <w:br/>
              <w:t>- pKa values: Ethanoic acid 4.76, Phenol 10, Water 15.7, Ethanol 16</w:t>
              <w:br/>
              <w:t>- Why more acidic? Carboxylate ion (R-COO-) stabilized by RESONANCE</w:t>
              <w:br/>
              <w:t xml:space="preserve">  - Negative charge delocalized over TWO oxygen atoms</w:t>
              <w:br/>
              <w:t xml:space="preserve">  - Both C-O bonds identical (between single and double)</w:t>
              <w:br/>
              <w:t>- Alkoxide ion (R-O-): charge localized on ONE oxygen (less stable)</w:t>
              <w:br/>
              <w:t>- Substituent effects: Cl-CH2COOH stronger than CH3COOH</w:t>
              <w:br/>
              <w:t xml:space="preserve">  - Electronegative Cl withdraws electron density (inductive effect)</w:t>
              <w:br/>
              <w:br/>
              <w:t>C. Reactions of Carboxylic Acids (30 mins):</w:t>
              <w:br/>
              <w:br/>
              <w:t>1. With reactive metals:</w:t>
              <w:br/>
              <w:t xml:space="preserve">   2CH3COOH + 2Na -&gt; 2CH3COONa + H2 (gas)</w:t>
              <w:br/>
              <w:t xml:space="preserve">   Observation: Effervescence, metal disappears</w:t>
              <w:br/>
              <w:br/>
              <w:t>2. With bases (neutralization):</w:t>
              <w:br/>
              <w:t xml:space="preserve">   CH3COOH + NaOH -&gt; CH3COONa + H2O</w:t>
              <w:br/>
              <w:t xml:space="preserve">   2CH3COOH + CuO -&gt; (CH3COO)2Cu + H2O (blue solution)</w:t>
              <w:br/>
              <w:br/>
              <w:t>3. With carbonates (IMPORTANT TEST):</w:t>
              <w:br/>
              <w:t xml:space="preserve">   2CH3COOH + Na2CO3 -&gt; 2CH3COONa + CO2 (gas) + H2O</w:t>
              <w:br/>
              <w:t xml:space="preserve">   Observation: Effervescence (CO2)</w:t>
              <w:br/>
              <w:t xml:space="preserve">   Distinguishes carboxylic acids from phenols!</w:t>
              <w:br/>
              <w:br/>
              <w:t>4. Reduction:</w:t>
              <w:br/>
              <w:t xml:space="preserve">   R-COOH + 4[H] -&gt; R-CH2OH + H2O</w:t>
              <w:br/>
              <w:t xml:space="preserve">   Reagent: LiAlH4 ONLY (in dry ether)</w:t>
              <w:br/>
              <w:t xml:space="preserve">   NaBH4 is NOT strong enough!</w:t>
              <w:br/>
              <w:br/>
              <w:t>5. Formation of Acyl Chlorides:</w:t>
              <w:br/>
              <w:t xml:space="preserve">   R-COOH + PCl3 -&gt; R-COCl + H3PO3 (heat)</w:t>
              <w:br/>
              <w:t xml:space="preserve">   R-COOH + PCl5 -&gt; R-COCl + POCl3 + HCl (gas)</w:t>
              <w:br/>
              <w:t xml:space="preserve">   R-COOH + SOCl2 -&gt; R-COCl + SO2 (gas) + HCl (gas)</w:t>
              <w:br/>
              <w:t xml:space="preserve">   SOCl2 is PREFERRED: gaseous byproducts easy to remove!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Why is ethanoic acid more acidic than ethanol?</w:t>
              <w:br/>
              <w:t xml:space="preserve">   Answer: Carboxylate ion stabilized by resonance (charge delocalized over 2 O atoms)</w:t>
              <w:br/>
              <w:br/>
              <w:t>2. Write equation: ethanoic acid + sodium carbonate</w:t>
              <w:br/>
              <w:t xml:space="preserve">   Answer: 2CH3COOH + Na2CO3 -&gt; 2CH3COONa + CO2 + H2O</w:t>
              <w:br/>
              <w:br/>
              <w:t>3. How to convert ethanoic acid to ethanol?</w:t>
              <w:br/>
              <w:t xml:space="preserve">   Answer: Reduce with LiAlH4 in dry ether</w:t>
              <w:br/>
              <w:br/>
              <w:t>4. Best reagent to make ethanoyl chloride? Why?</w:t>
              <w:br/>
              <w:t xml:space="preserve">   Answer: SOCl2 - gaseous byproducts (SO2, HCl) are easy to remove</w:t>
              <w:br/>
              <w:br/>
              <w:t>Key Test: Carbonate test -&gt; CO2 effervescence confirms -COOH group!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  <w:tc>
          <w:tcPr>
            <w:tcW w:type="dxa" w:w="1080"/>
          </w:tcPr>
          <w:p>
            <w:r>
              <w:t>Lesson 7: CARBOXYLIC ACIDS</w:t>
              <w:br/>
              <w:br/>
              <w:t>Preparation:</w:t>
              <w:br/>
              <w:t>1. 1 alcohol + 2[O] -&gt; R-COOH [K2Cr2O7/H+, reflux]</w:t>
              <w:br/>
              <w:t>2. R-CN + 2H2O -&gt; R-COOH [dilute H+, heat]</w:t>
              <w:br/>
              <w:t>3. R-COOR + H2O -&gt; R-COOH [hydrolysis]</w:t>
              <w:br/>
              <w:br/>
              <w:t>Acidity: R-COOH &gt; Phenol &gt; H2O &gt; R-OH</w:t>
              <w:br/>
              <w:t>Reason: Resonance stabilization of R-COO-</w:t>
              <w:br/>
              <w:br/>
              <w:t>Reactions:</w:t>
              <w:br/>
              <w:t>+ Na -&gt; Salt + H2</w:t>
              <w:br/>
              <w:t>+ NaOH -&gt; Salt + H2O</w:t>
              <w:br/>
              <w:t>+ Na2CO3 -&gt; Salt + CO2 + H2O (TEST!)</w:t>
              <w:br/>
              <w:t>+ LiAlH4 -&gt; 1 alcohol</w:t>
              <w:br/>
              <w:t>+ SOCl2 -&gt; Acyl chloride + SO2 + HCl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Complete carboxylic acid reactions worksheet (20 equations)</w:t>
              <w:br/>
              <w:t>2. Explain acidity order with resonance structures (draw diagrams)</w:t>
              <w:br/>
              <w:t>3. Compare ethanoic acid and chloroethanoic acid acidity (inductive effect)</w:t>
              <w:br/>
              <w:t>4. Past paper: 9701/21/O/N/20 Q5, 9701/22/M/J/21 Q6</w:t>
              <w:br/>
              <w:t>5. Research: Why is aspirin (acetylsalicylic acid) a carboxylic acid derivative?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35-40 minutes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  <w:tc>
          <w:tcPr>
            <w:tcW w:type="dxa" w:w="1080"/>
          </w:tcPr>
          <w:p>
            <w:r>
              <w:t>Resonance stabilization concept was challenging - used animated diagrams to show charge delocalization, which helped. The carbonate test as a distinguishing test for -COOH vs phenol was a key takeaway. Students appreciated the SOCl2 advantage (gaseous byproducts). Exit ticket: 80% understood acidity explanation, 75% got reactions correct. Will connect this to ester formation in Lesson 8.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