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羟基化合物 (Hydroxyl Compounds) - 第 1 课</w:t>
      </w:r>
    </w:p>
    <w:p>
      <w:pPr>
        <w:pStyle w:val="Heading2"/>
      </w:pPr>
      <w:r>
        <w:t xml:space="preserve">醇类 (Alcohols) - 命名、分类与物理性质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理解醇类的定义和官能团结构 (-OH)</w:t>
      </w:r>
    </w:p>
    <w:p>
      <w:pPr>
        <w:pStyle w:val="ListParagraph"/>
        <w:numPr>
          <w:ilvl w:val="0"/>
          <w:numId w:val="2"/>
        </w:numPr>
      </w:pPr>
      <w:r>
        <w:t xml:space="preserve">掌握醇类的系统命名法 (IUPAC)</w:t>
      </w:r>
    </w:p>
    <w:p>
      <w:pPr>
        <w:pStyle w:val="ListParagraph"/>
        <w:numPr>
          <w:ilvl w:val="0"/>
          <w:numId w:val="2"/>
        </w:numPr>
      </w:pPr>
      <w:r>
        <w:t xml:space="preserve">能够区分伯醇、仲醇、叔醇</w:t>
      </w:r>
    </w:p>
    <w:p>
      <w:pPr>
        <w:pStyle w:val="ListParagraph"/>
        <w:numPr>
          <w:ilvl w:val="0"/>
          <w:numId w:val="2"/>
        </w:numPr>
      </w:pPr>
      <w:r>
        <w:t xml:space="preserve">理解醇类物理性质与氢键的关系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醇的通式：R-OH，官能团为羟基 (-OH)</w:t>
      </w:r>
    </w:p>
    <w:p>
      <w:pPr>
        <w:pStyle w:val="ListParagraph"/>
        <w:numPr>
          <w:ilvl w:val="0"/>
          <w:numId w:val="3"/>
        </w:numPr>
      </w:pPr>
      <w:r>
        <w:t xml:space="preserve">命名规则：选择含-OH 的最长碳链，编号使-OH 位置最小</w:t>
      </w:r>
    </w:p>
    <w:p>
      <w:pPr>
        <w:pStyle w:val="ListParagraph"/>
        <w:numPr>
          <w:ilvl w:val="0"/>
          <w:numId w:val="3"/>
        </w:numPr>
      </w:pPr>
      <w:r>
        <w:t xml:space="preserve">分类：伯醇 (1°)、仲醇 (2°)、叔醇 (3°)</w:t>
      </w:r>
    </w:p>
    <w:p>
      <w:pPr>
        <w:pStyle w:val="ListParagraph"/>
        <w:numPr>
          <w:ilvl w:val="0"/>
          <w:numId w:val="3"/>
        </w:numPr>
      </w:pPr>
      <w:r>
        <w:t xml:space="preserve">氢键导致醇的沸点高于相应烷烃</w:t>
      </w:r>
    </w:p>
    <w:p>
      <w:pPr>
        <w:pStyle w:val="ListParagraph"/>
        <w:numPr>
          <w:ilvl w:val="0"/>
          <w:numId w:val="3"/>
        </w:numPr>
      </w:pPr>
      <w:r>
        <w:t xml:space="preserve">低级醇与水互溶，随碳链增长溶解度降低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展示甲醇、乙醇、丙醇的分子模型</w:t>
      </w:r>
    </w:p>
    <w:p>
      <w:pPr>
        <w:pStyle w:val="ListParagraph"/>
        <w:numPr>
          <w:ilvl w:val="0"/>
          <w:numId w:val="3"/>
        </w:numPr>
      </w:pPr>
      <w:r>
        <w:t xml:space="preserve">对比乙醇与乙烷的沸点数据</w:t>
      </w:r>
    </w:p>
    <w:p>
      <w:pPr>
        <w:pStyle w:val="ListParagraph"/>
        <w:numPr>
          <w:ilvl w:val="0"/>
          <w:numId w:val="3"/>
        </w:numPr>
      </w:pPr>
      <w:r>
        <w:t xml:space="preserve">练习：命名给定的醇类结构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P.156 习题 1-5；预习醇的化学反应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1/8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2026-02-28T02:05:58.490Z</dcterms:created>
  <dcterms:modified xsi:type="dcterms:W3CDTF">2026-02-28T02:05:58.492Z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