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羧酸及其衍生物 (Carboxylic Acids &amp; Derivatives) - 第 8 课</w:t>
      </w:r>
    </w:p>
    <w:p>
      <w:pPr>
        <w:pStyle w:val="Heading2"/>
      </w:pPr>
      <w:r>
        <w:t xml:space="preserve">羧酸衍生物 (Carboxylic Acid Derivatives)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了解羧酸衍生物的分类</w:t>
      </w:r>
    </w:p>
    <w:p>
      <w:pPr>
        <w:pStyle w:val="ListParagraph"/>
        <w:numPr>
          <w:ilvl w:val="0"/>
          <w:numId w:val="2"/>
        </w:numPr>
      </w:pPr>
      <w:r>
        <w:t xml:space="preserve">掌握酰氯、酸酐、酯、酰胺的结构和命名</w:t>
      </w:r>
    </w:p>
    <w:p>
      <w:pPr>
        <w:pStyle w:val="ListParagraph"/>
        <w:numPr>
          <w:ilvl w:val="0"/>
          <w:numId w:val="2"/>
        </w:numPr>
      </w:pPr>
      <w:r>
        <w:t xml:space="preserve">理解衍生物的水解反应</w:t>
      </w:r>
    </w:p>
    <w:p>
      <w:pPr>
        <w:pStyle w:val="ListParagraph"/>
        <w:numPr>
          <w:ilvl w:val="0"/>
          <w:numId w:val="2"/>
        </w:numPr>
      </w:pPr>
      <w:r>
        <w:t xml:space="preserve">掌握酯化反应和酯的水解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四大衍生物：酰氯 (-COCl)、酸酐 (-CO-O-CO-)、酯 (-COOR)、酰胺 (-CONH₂)</w:t>
      </w:r>
    </w:p>
    <w:p>
      <w:pPr>
        <w:pStyle w:val="ListParagraph"/>
        <w:numPr>
          <w:ilvl w:val="0"/>
          <w:numId w:val="3"/>
        </w:numPr>
      </w:pPr>
      <w:r>
        <w:t xml:space="preserve">反应活性：酰氯 &gt; 酸酐 &gt; 酯 &gt; 酰胺</w:t>
      </w:r>
    </w:p>
    <w:p>
      <w:pPr>
        <w:pStyle w:val="ListParagraph"/>
        <w:numPr>
          <w:ilvl w:val="0"/>
          <w:numId w:val="3"/>
        </w:numPr>
      </w:pPr>
      <w:r>
        <w:t xml:space="preserve">酯化：R-COOH + R'OH ⇌ R-COOR' + H₂O (浓 H₂SO₄催化)</w:t>
      </w:r>
    </w:p>
    <w:p>
      <w:pPr>
        <w:pStyle w:val="ListParagraph"/>
        <w:numPr>
          <w:ilvl w:val="0"/>
          <w:numId w:val="3"/>
        </w:numPr>
      </w:pPr>
      <w:r>
        <w:t xml:space="preserve">酯的水解：酸性→羧酸 + 醇；碱性→羧酸盐 + 醇 (皂化)</w:t>
      </w:r>
    </w:p>
    <w:p>
      <w:pPr>
        <w:pStyle w:val="ListParagraph"/>
        <w:numPr>
          <w:ilvl w:val="0"/>
          <w:numId w:val="3"/>
        </w:numPr>
      </w:pPr>
      <w:r>
        <w:t xml:space="preserve">油脂是高级脂肪酸甘油酯，皂化反应制肥皂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展示乙酸乙酯的制备实验</w:t>
      </w:r>
    </w:p>
    <w:p>
      <w:pPr>
        <w:pStyle w:val="ListParagraph"/>
        <w:numPr>
          <w:ilvl w:val="0"/>
          <w:numId w:val="3"/>
        </w:numPr>
      </w:pPr>
      <w:r>
        <w:t xml:space="preserve">对比不同衍生物的水解速率</w:t>
      </w:r>
    </w:p>
    <w:p>
      <w:pPr>
        <w:pStyle w:val="ListParagraph"/>
        <w:numPr>
          <w:ilvl w:val="0"/>
          <w:numId w:val="3"/>
        </w:numPr>
      </w:pPr>
      <w:r>
        <w:t xml:space="preserve">讨论：油脂皂化反应的应用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P.208 习题 1-7；复习有机化学全章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8/8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2026-02-28T02:05:58.595Z</dcterms:created>
  <dcterms:modified xsi:type="dcterms:W3CDTF">2026-02-28T02:05:58.595Z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