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78D" w:rsidRPr="0000141C" w:rsidRDefault="003A078D" w:rsidP="003A078D">
      <w:pPr>
        <w:rPr>
          <w:rFonts w:ascii="楷体_GB2312" w:eastAsia="楷体_GB2312" w:hint="eastAsia"/>
        </w:rPr>
      </w:pPr>
    </w:p>
    <w:p w:rsidR="00B9151C" w:rsidRDefault="00B9151C" w:rsidP="00205EEC">
      <w:pPr>
        <w:jc w:val="center"/>
        <w:rPr>
          <w:rFonts w:ascii="楷体_GB2312" w:eastAsia="楷体_GB2312" w:hint="eastAsia"/>
        </w:rPr>
      </w:pPr>
    </w:p>
    <w:p w:rsidR="00B9151C" w:rsidRDefault="00B9151C" w:rsidP="00205EEC">
      <w:pPr>
        <w:jc w:val="center"/>
        <w:rPr>
          <w:rFonts w:ascii="楷体_GB2312" w:eastAsia="楷体_GB2312" w:hint="eastAsia"/>
        </w:rPr>
      </w:pPr>
    </w:p>
    <w:p w:rsidR="00DB7E4F" w:rsidRDefault="00DB7E4F" w:rsidP="00205EEC">
      <w:pPr>
        <w:jc w:val="center"/>
        <w:rPr>
          <w:rFonts w:ascii="楷体_GB2312" w:eastAsia="楷体_GB2312" w:hint="eastAsia"/>
        </w:rPr>
      </w:pPr>
    </w:p>
    <w:p w:rsidR="00DB7E4F" w:rsidRDefault="00DB7E4F" w:rsidP="003A078D">
      <w:pPr>
        <w:rPr>
          <w:rFonts w:ascii="楷体_GB2312" w:eastAsia="楷体_GB2312" w:hint="eastAsia"/>
        </w:rPr>
      </w:pPr>
    </w:p>
    <w:p w:rsidR="00DB7E4F" w:rsidRDefault="00DB7E4F" w:rsidP="003A078D">
      <w:pPr>
        <w:rPr>
          <w:rFonts w:ascii="楷体_GB2312" w:eastAsia="楷体_GB2312" w:hint="eastAsia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A3210F" w:rsidP="003A078D">
      <w:pPr>
        <w:rPr>
          <w:rFonts w:ascii="楷体_GB2312" w:eastAsia="楷体_GB2312"/>
        </w:rPr>
      </w:pPr>
      <w:r>
        <w:rPr>
          <w:rFonts w:ascii="楷体_GB2312" w:eastAsia="楷体_GB2312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ge">
                  <wp:posOffset>3752850</wp:posOffset>
                </wp:positionV>
                <wp:extent cx="5257800" cy="1882140"/>
                <wp:effectExtent l="0" t="0" r="4445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88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D24" w:rsidRPr="00C50240" w:rsidRDefault="00EF3A18" w:rsidP="00EE32DA">
                            <w:pPr>
                              <w:jc w:val="center"/>
                              <w:rPr>
                                <w:rFonts w:ascii="Calibri" w:eastAsia="彩虹粗仿宋" w:hAnsi="Calibri" w:hint="eastAsia"/>
                                <w:b/>
                                <w:bCs/>
                                <w:kern w:val="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eastAsia="彩虹粗仿宋" w:hAnsi="Calibri" w:hint="eastAsia"/>
                                <w:b/>
                                <w:bCs/>
                                <w:kern w:val="2"/>
                                <w:sz w:val="48"/>
                                <w:szCs w:val="48"/>
                              </w:rPr>
                              <w:t>XXXX</w:t>
                            </w:r>
                            <w:r>
                              <w:rPr>
                                <w:rFonts w:ascii="Calibri" w:eastAsia="彩虹粗仿宋" w:hAnsi="Calibri" w:hint="eastAsia"/>
                                <w:b/>
                                <w:bCs/>
                                <w:kern w:val="2"/>
                                <w:sz w:val="48"/>
                                <w:szCs w:val="48"/>
                              </w:rPr>
                              <w:t>公司</w:t>
                            </w:r>
                            <w:r w:rsidR="00AF4D24">
                              <w:rPr>
                                <w:rFonts w:ascii="Calibri" w:eastAsia="彩虹粗仿宋" w:hAnsi="Calibri" w:hint="eastAsia"/>
                                <w:b/>
                                <w:bCs/>
                                <w:kern w:val="2"/>
                                <w:sz w:val="48"/>
                                <w:szCs w:val="48"/>
                              </w:rPr>
                              <w:t>线上容量</w:t>
                            </w:r>
                          </w:p>
                          <w:p w:rsidR="00AF4D24" w:rsidRPr="00C50240" w:rsidRDefault="00AF4D24" w:rsidP="00EE32DA">
                            <w:pPr>
                              <w:jc w:val="center"/>
                              <w:rPr>
                                <w:rFonts w:ascii="Calibri" w:eastAsia="彩虹粗仿宋" w:hAnsi="Calibri"/>
                                <w:b/>
                                <w:bCs/>
                                <w:kern w:val="2"/>
                                <w:sz w:val="48"/>
                                <w:szCs w:val="48"/>
                              </w:rPr>
                            </w:pPr>
                            <w:r w:rsidRPr="00C50240">
                              <w:rPr>
                                <w:rFonts w:ascii="Calibri" w:eastAsia="彩虹粗仿宋" w:hAnsi="Calibri" w:hint="eastAsia"/>
                                <w:b/>
                                <w:bCs/>
                                <w:kern w:val="2"/>
                                <w:sz w:val="48"/>
                                <w:szCs w:val="48"/>
                              </w:rPr>
                              <w:t>性能测试方案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.5pt;margin-top:295.5pt;width:414pt;height:14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9Otw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" filled="f" stroked="f">
                <v:textbox>
                  <w:txbxContent>
                    <w:p w:rsidR="00AF4D24" w:rsidRPr="00C50240" w:rsidRDefault="00EF3A18" w:rsidP="00EE32DA">
                      <w:pPr>
                        <w:jc w:val="center"/>
                        <w:rPr>
                          <w:rFonts w:ascii="Calibri" w:eastAsia="彩虹粗仿宋" w:hAnsi="Calibri" w:hint="eastAsia"/>
                          <w:b/>
                          <w:bCs/>
                          <w:kern w:val="2"/>
                          <w:sz w:val="48"/>
                          <w:szCs w:val="48"/>
                        </w:rPr>
                      </w:pPr>
                      <w:r>
                        <w:rPr>
                          <w:rFonts w:ascii="Calibri" w:eastAsia="彩虹粗仿宋" w:hAnsi="Calibri" w:hint="eastAsia"/>
                          <w:b/>
                          <w:bCs/>
                          <w:kern w:val="2"/>
                          <w:sz w:val="48"/>
                          <w:szCs w:val="48"/>
                        </w:rPr>
                        <w:t>XXXX</w:t>
                      </w:r>
                      <w:r>
                        <w:rPr>
                          <w:rFonts w:ascii="Calibri" w:eastAsia="彩虹粗仿宋" w:hAnsi="Calibri" w:hint="eastAsia"/>
                          <w:b/>
                          <w:bCs/>
                          <w:kern w:val="2"/>
                          <w:sz w:val="48"/>
                          <w:szCs w:val="48"/>
                        </w:rPr>
                        <w:t>公司</w:t>
                      </w:r>
                      <w:r w:rsidR="00AF4D24">
                        <w:rPr>
                          <w:rFonts w:ascii="Calibri" w:eastAsia="彩虹粗仿宋" w:hAnsi="Calibri" w:hint="eastAsia"/>
                          <w:b/>
                          <w:bCs/>
                          <w:kern w:val="2"/>
                          <w:sz w:val="48"/>
                          <w:szCs w:val="48"/>
                        </w:rPr>
                        <w:t>线上容量</w:t>
                      </w:r>
                    </w:p>
                    <w:p w:rsidR="00AF4D24" w:rsidRPr="00C50240" w:rsidRDefault="00AF4D24" w:rsidP="00EE32DA">
                      <w:pPr>
                        <w:jc w:val="center"/>
                        <w:rPr>
                          <w:rFonts w:ascii="Calibri" w:eastAsia="彩虹粗仿宋" w:hAnsi="Calibri"/>
                          <w:b/>
                          <w:bCs/>
                          <w:kern w:val="2"/>
                          <w:sz w:val="48"/>
                          <w:szCs w:val="48"/>
                        </w:rPr>
                      </w:pPr>
                      <w:r w:rsidRPr="00C50240">
                        <w:rPr>
                          <w:rFonts w:ascii="Calibri" w:eastAsia="彩虹粗仿宋" w:hAnsi="Calibri" w:hint="eastAsia"/>
                          <w:b/>
                          <w:bCs/>
                          <w:kern w:val="2"/>
                          <w:sz w:val="48"/>
                          <w:szCs w:val="48"/>
                        </w:rPr>
                        <w:t>性能测试方案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Default="003A078D" w:rsidP="003A078D">
      <w:pPr>
        <w:rPr>
          <w:rFonts w:ascii="楷体_GB2312" w:eastAsia="楷体_GB231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7"/>
        <w:gridCol w:w="2451"/>
        <w:gridCol w:w="1518"/>
        <w:gridCol w:w="2294"/>
      </w:tblGrid>
      <w:tr w:rsidR="00C12630" w:rsidTr="00DE5D2B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文档编号：</w:t>
            </w:r>
          </w:p>
        </w:tc>
        <w:tc>
          <w:tcPr>
            <w:tcW w:w="2451" w:type="dxa"/>
            <w:vAlign w:val="center"/>
          </w:tcPr>
          <w:p w:rsidR="00C12630" w:rsidRDefault="00C12630" w:rsidP="00DE5D2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文档名称：</w:t>
            </w:r>
          </w:p>
        </w:tc>
        <w:tc>
          <w:tcPr>
            <w:tcW w:w="2294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宋体" w:hint="eastAsia"/>
                <w:sz w:val="24"/>
              </w:rPr>
            </w:pPr>
          </w:p>
        </w:tc>
      </w:tr>
      <w:tr w:rsidR="00C12630" w:rsidTr="00DE5D2B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编    写：</w:t>
            </w:r>
          </w:p>
        </w:tc>
        <w:tc>
          <w:tcPr>
            <w:tcW w:w="2451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    核：</w:t>
            </w:r>
          </w:p>
        </w:tc>
        <w:tc>
          <w:tcPr>
            <w:tcW w:w="2294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C12630" w:rsidTr="00DE5D2B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    准：</w:t>
            </w:r>
          </w:p>
        </w:tc>
        <w:tc>
          <w:tcPr>
            <w:tcW w:w="2451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批准日期：</w:t>
            </w:r>
          </w:p>
        </w:tc>
        <w:tc>
          <w:tcPr>
            <w:tcW w:w="2294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:rsidR="003A078D" w:rsidRDefault="003A078D" w:rsidP="003A078D">
      <w:pPr>
        <w:rPr>
          <w:rFonts w:ascii="楷体_GB2312" w:eastAsia="楷体_GB2312"/>
        </w:rPr>
      </w:pPr>
    </w:p>
    <w:p w:rsidR="003A078D" w:rsidRDefault="003A078D" w:rsidP="003A078D">
      <w:pPr>
        <w:rPr>
          <w:rFonts w:ascii="楷体_GB2312" w:eastAsia="楷体_GB2312"/>
        </w:rPr>
      </w:pPr>
    </w:p>
    <w:p w:rsidR="003A078D" w:rsidRDefault="003A078D" w:rsidP="003A078D">
      <w:pPr>
        <w:rPr>
          <w:rFonts w:ascii="楷体_GB2312" w:eastAsia="楷体_GB2312" w:hint="eastAsia"/>
        </w:rPr>
      </w:pPr>
    </w:p>
    <w:p w:rsidR="0072110D" w:rsidRDefault="0072110D" w:rsidP="0072110D">
      <w:pPr>
        <w:jc w:val="center"/>
        <w:rPr>
          <w:rFonts w:ascii="黑体" w:eastAsia="黑体" w:hint="eastAsia"/>
          <w:b/>
          <w:sz w:val="32"/>
        </w:rPr>
      </w:pPr>
    </w:p>
    <w:p w:rsidR="001D44D2" w:rsidRDefault="001D44D2" w:rsidP="0072110D">
      <w:pPr>
        <w:jc w:val="center"/>
        <w:rPr>
          <w:rFonts w:ascii="黑体" w:eastAsia="黑体" w:hint="eastAsia"/>
          <w:b/>
          <w:sz w:val="32"/>
        </w:rPr>
      </w:pPr>
    </w:p>
    <w:p w:rsidR="001D44D2" w:rsidRDefault="001D44D2" w:rsidP="0072110D">
      <w:pPr>
        <w:jc w:val="center"/>
        <w:rPr>
          <w:rFonts w:ascii="黑体" w:eastAsia="黑体" w:hint="eastAsia"/>
          <w:b/>
          <w:sz w:val="32"/>
        </w:rPr>
      </w:pPr>
    </w:p>
    <w:p w:rsidR="001D44D2" w:rsidRDefault="001D44D2" w:rsidP="0072110D">
      <w:pPr>
        <w:jc w:val="center"/>
        <w:rPr>
          <w:rFonts w:ascii="黑体" w:eastAsia="黑体" w:hint="eastAsia"/>
          <w:b/>
          <w:sz w:val="32"/>
        </w:rPr>
      </w:pPr>
    </w:p>
    <w:p w:rsidR="001D44D2" w:rsidRDefault="001D44D2" w:rsidP="0072110D">
      <w:pPr>
        <w:jc w:val="center"/>
        <w:rPr>
          <w:rFonts w:ascii="黑体" w:eastAsia="黑体" w:hint="eastAsia"/>
          <w:b/>
          <w:sz w:val="32"/>
        </w:rPr>
      </w:pPr>
    </w:p>
    <w:p w:rsidR="00BE5185" w:rsidRDefault="00BE5185" w:rsidP="00BE5185">
      <w:pPr>
        <w:jc w:val="center"/>
        <w:rPr>
          <w:rFonts w:ascii="黑体" w:eastAsia="黑体" w:hint="eastAsia"/>
          <w:b/>
          <w:sz w:val="32"/>
        </w:rPr>
      </w:pPr>
    </w:p>
    <w:p w:rsidR="0072110D" w:rsidRPr="003F442A" w:rsidRDefault="0072110D" w:rsidP="0072110D">
      <w:pPr>
        <w:rPr>
          <w:rFonts w:ascii="彩虹粗仿宋" w:eastAsia="彩虹粗仿宋" w:hAnsi="华文楷体" w:hint="eastAsia"/>
          <w:b/>
          <w:bCs/>
          <w:sz w:val="24"/>
        </w:rPr>
      </w:pPr>
      <w:r w:rsidRPr="003F442A">
        <w:rPr>
          <w:rFonts w:ascii="彩虹粗仿宋" w:eastAsia="彩虹粗仿宋" w:hAnsi="华文楷体" w:hint="eastAsia"/>
          <w:b/>
          <w:bCs/>
          <w:sz w:val="24"/>
        </w:rPr>
        <w:lastRenderedPageBreak/>
        <w:t>修改历史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980"/>
        <w:gridCol w:w="4140"/>
        <w:gridCol w:w="1214"/>
      </w:tblGrid>
      <w:tr w:rsidR="007E4DE8" w:rsidRPr="003F442A" w:rsidTr="003572D5">
        <w:tc>
          <w:tcPr>
            <w:tcW w:w="1188" w:type="dxa"/>
            <w:shd w:val="clear" w:color="auto" w:fill="E6E6E6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版本</w:t>
            </w:r>
          </w:p>
        </w:tc>
        <w:tc>
          <w:tcPr>
            <w:tcW w:w="1980" w:type="dxa"/>
            <w:shd w:val="clear" w:color="auto" w:fill="E6E6E6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日期</w:t>
            </w:r>
          </w:p>
        </w:tc>
        <w:tc>
          <w:tcPr>
            <w:tcW w:w="4140" w:type="dxa"/>
            <w:shd w:val="clear" w:color="auto" w:fill="E6E6E6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修改说明</w:t>
            </w:r>
          </w:p>
        </w:tc>
        <w:tc>
          <w:tcPr>
            <w:tcW w:w="1214" w:type="dxa"/>
            <w:shd w:val="clear" w:color="auto" w:fill="E6E6E6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修改人</w:t>
            </w:r>
          </w:p>
        </w:tc>
      </w:tr>
      <w:tr w:rsidR="007E4DE8" w:rsidRPr="003F442A" w:rsidTr="003572D5">
        <w:tc>
          <w:tcPr>
            <w:tcW w:w="1188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980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4140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214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7E4DE8" w:rsidRPr="003F442A" w:rsidTr="003572D5">
        <w:tc>
          <w:tcPr>
            <w:tcW w:w="1188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980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4140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214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7E4DE8" w:rsidRPr="003F442A" w:rsidTr="003572D5">
        <w:tc>
          <w:tcPr>
            <w:tcW w:w="1188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980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4140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214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7E4DE8" w:rsidRPr="0037710A" w:rsidTr="003572D5">
        <w:tc>
          <w:tcPr>
            <w:tcW w:w="1188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980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4140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214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7E4DE8" w:rsidRPr="0037710A" w:rsidTr="003572D5">
        <w:tc>
          <w:tcPr>
            <w:tcW w:w="1188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980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4140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214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7E4DE8" w:rsidRPr="0037710A" w:rsidTr="003572D5">
        <w:tc>
          <w:tcPr>
            <w:tcW w:w="1188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980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4140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214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7E4DE8" w:rsidRPr="0037710A" w:rsidTr="003572D5">
        <w:tc>
          <w:tcPr>
            <w:tcW w:w="1188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980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4140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214" w:type="dxa"/>
          </w:tcPr>
          <w:p w:rsidR="007E4DE8" w:rsidRPr="003F442A" w:rsidRDefault="007E4DE8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</w:tbl>
    <w:p w:rsidR="007E4DE8" w:rsidRPr="0037710A" w:rsidRDefault="007E4DE8" w:rsidP="007E4DE8">
      <w:pPr>
        <w:rPr>
          <w:rFonts w:ascii="彩虹粗仿宋" w:eastAsia="彩虹粗仿宋" w:hint="eastAsia"/>
          <w:szCs w:val="21"/>
        </w:rPr>
      </w:pPr>
    </w:p>
    <w:p w:rsidR="009B73A9" w:rsidRDefault="009B73A9" w:rsidP="003A078D">
      <w:pPr>
        <w:jc w:val="center"/>
        <w:rPr>
          <w:rFonts w:ascii="楷体_GB2312" w:eastAsia="楷体_GB2312"/>
          <w:b/>
          <w:sz w:val="32"/>
        </w:rPr>
        <w:sectPr w:rsidR="009B73A9" w:rsidSect="00543D74">
          <w:headerReference w:type="default" r:id="rId8"/>
          <w:pgSz w:w="11906" w:h="16838" w:code="9"/>
          <w:pgMar w:top="1304" w:right="1247" w:bottom="1440" w:left="1843" w:header="851" w:footer="1060" w:gutter="0"/>
          <w:pgNumType w:start="1"/>
          <w:cols w:space="425"/>
          <w:titlePg/>
        </w:sectPr>
      </w:pPr>
    </w:p>
    <w:p w:rsidR="003A078D" w:rsidRPr="00346588" w:rsidRDefault="003A078D" w:rsidP="003A078D">
      <w:pPr>
        <w:jc w:val="center"/>
        <w:rPr>
          <w:rFonts w:ascii="楷体_GB2312" w:eastAsia="楷体_GB2312"/>
          <w:b/>
          <w:sz w:val="32"/>
        </w:rPr>
      </w:pPr>
      <w:r w:rsidRPr="00346588">
        <w:rPr>
          <w:rFonts w:ascii="楷体_GB2312" w:eastAsia="楷体_GB2312" w:hint="eastAsia"/>
          <w:b/>
          <w:sz w:val="32"/>
        </w:rPr>
        <w:lastRenderedPageBreak/>
        <w:t>目录</w:t>
      </w:r>
    </w:p>
    <w:p w:rsidR="00DA5173" w:rsidRPr="00E9263A" w:rsidRDefault="00D72335">
      <w:pPr>
        <w:pStyle w:val="10"/>
        <w:tabs>
          <w:tab w:val="left" w:pos="84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r w:rsidRPr="009E478E">
        <w:rPr>
          <w:rFonts w:ascii="彩虹粗仿宋" w:eastAsia="彩虹粗仿宋" w:hint="eastAsia"/>
          <w:sz w:val="21"/>
          <w:szCs w:val="21"/>
        </w:rPr>
        <w:fldChar w:fldCharType="begin"/>
      </w:r>
      <w:r w:rsidR="003A078D" w:rsidRPr="009E478E">
        <w:rPr>
          <w:rFonts w:ascii="彩虹粗仿宋" w:eastAsia="彩虹粗仿宋" w:hint="eastAsia"/>
          <w:sz w:val="21"/>
          <w:szCs w:val="21"/>
        </w:rPr>
        <w:instrText xml:space="preserve"> TOC \o "1-3" \h \z </w:instrText>
      </w:r>
      <w:r w:rsidRPr="009E478E">
        <w:rPr>
          <w:rFonts w:ascii="彩虹粗仿宋" w:eastAsia="彩虹粗仿宋" w:hint="eastAsia"/>
          <w:sz w:val="21"/>
          <w:szCs w:val="21"/>
        </w:rPr>
        <w:fldChar w:fldCharType="separate"/>
      </w:r>
      <w:hyperlink w:anchor="_Toc427135967" w:history="1">
        <w:r w:rsidR="00DA5173" w:rsidRPr="007D563A">
          <w:rPr>
            <w:rStyle w:val="a8"/>
            <w:rFonts w:ascii="Calibri" w:eastAsia="彩虹粗仿宋" w:hAnsi="Calibri"/>
            <w:noProof/>
          </w:rPr>
          <w:t>1.</w:t>
        </w:r>
        <w:r w:rsidR="00DA5173" w:rsidRPr="00E9263A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="00DA5173" w:rsidRPr="007D563A">
          <w:rPr>
            <w:rStyle w:val="a8"/>
            <w:rFonts w:ascii="Calibri" w:eastAsia="彩虹粗仿宋" w:hAnsi="Calibri" w:hint="eastAsia"/>
            <w:noProof/>
          </w:rPr>
          <w:t>项目背景</w:t>
        </w:r>
        <w:r w:rsidR="00DA5173">
          <w:rPr>
            <w:noProof/>
            <w:webHidden/>
          </w:rPr>
          <w:tab/>
        </w:r>
        <w:r w:rsidR="00DA5173">
          <w:rPr>
            <w:noProof/>
            <w:webHidden/>
          </w:rPr>
          <w:fldChar w:fldCharType="begin"/>
        </w:r>
        <w:r w:rsidR="00DA5173">
          <w:rPr>
            <w:noProof/>
            <w:webHidden/>
          </w:rPr>
          <w:instrText xml:space="preserve"> PAGEREF _Toc427135967 \h </w:instrText>
        </w:r>
        <w:r w:rsidR="00DA5173">
          <w:rPr>
            <w:noProof/>
            <w:webHidden/>
          </w:rPr>
        </w:r>
        <w:r w:rsidR="00DA5173">
          <w:rPr>
            <w:noProof/>
            <w:webHidden/>
          </w:rPr>
          <w:fldChar w:fldCharType="separate"/>
        </w:r>
        <w:r w:rsidR="00DA5173">
          <w:rPr>
            <w:noProof/>
            <w:webHidden/>
          </w:rPr>
          <w:t>1</w:t>
        </w:r>
        <w:r w:rsidR="00DA5173">
          <w:rPr>
            <w:noProof/>
            <w:webHidden/>
          </w:rPr>
          <w:fldChar w:fldCharType="end"/>
        </w:r>
      </w:hyperlink>
    </w:p>
    <w:p w:rsidR="00DA5173" w:rsidRPr="00E9263A" w:rsidRDefault="00DA5173">
      <w:pPr>
        <w:pStyle w:val="10"/>
        <w:tabs>
          <w:tab w:val="left" w:pos="84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7135968" w:history="1">
        <w:r w:rsidRPr="007D563A">
          <w:rPr>
            <w:rStyle w:val="a8"/>
            <w:rFonts w:ascii="彩虹粗仿宋" w:eastAsia="彩虹粗仿宋"/>
            <w:noProof/>
          </w:rPr>
          <w:t>2.</w:t>
        </w:r>
        <w:r w:rsidRPr="00E9263A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_Toc427135968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A5173" w:rsidRPr="00E9263A" w:rsidRDefault="00DA5173">
      <w:pPr>
        <w:pStyle w:val="10"/>
        <w:tabs>
          <w:tab w:val="left" w:pos="84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7135969" w:history="1">
        <w:r w:rsidRPr="007D563A">
          <w:rPr>
            <w:rStyle w:val="a8"/>
            <w:rFonts w:ascii="彩虹粗仿宋" w:eastAsia="彩虹粗仿宋"/>
            <w:noProof/>
          </w:rPr>
          <w:t>3.</w:t>
        </w:r>
        <w:r w:rsidRPr="00E9263A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  <w:noProof/>
          </w:rPr>
          <w:t>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_Toc427135969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A5173" w:rsidRPr="00E9263A" w:rsidRDefault="00DA5173">
      <w:pPr>
        <w:pStyle w:val="10"/>
        <w:tabs>
          <w:tab w:val="left" w:pos="84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7135970" w:history="1">
        <w:r w:rsidRPr="007D563A">
          <w:rPr>
            <w:rStyle w:val="a8"/>
            <w:rFonts w:ascii="彩虹粗仿宋" w:eastAsia="彩虹粗仿宋"/>
            <w:noProof/>
          </w:rPr>
          <w:t>4.</w:t>
        </w:r>
        <w:r w:rsidRPr="00E9263A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_Toc427135970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5173" w:rsidRPr="000D4966" w:rsidRDefault="00DA5173">
      <w:pPr>
        <w:pStyle w:val="21"/>
        <w:rPr>
          <w:rStyle w:val="a8"/>
          <w:rFonts w:ascii="彩虹粗仿宋" w:eastAsia="彩虹粗仿宋"/>
        </w:rPr>
      </w:pPr>
      <w:hyperlink w:anchor="_Toc427135971" w:history="1">
        <w:r w:rsidRPr="000D4966">
          <w:rPr>
            <w:rStyle w:val="a8"/>
            <w:rFonts w:ascii="彩虹粗仿宋" w:eastAsia="彩虹粗仿宋"/>
          </w:rPr>
          <w:t>4.1.</w:t>
        </w:r>
        <w:r w:rsidRPr="000D4966">
          <w:rPr>
            <w:rStyle w:val="a8"/>
            <w:rFonts w:ascii="彩虹粗仿宋" w:eastAsia="彩虹粗仿宋"/>
          </w:rPr>
          <w:tab/>
        </w:r>
        <w:r w:rsidRPr="000D4966">
          <w:rPr>
            <w:rStyle w:val="a8"/>
            <w:rFonts w:ascii="彩虹粗仿宋" w:eastAsia="彩虹粗仿宋" w:hint="eastAsia"/>
          </w:rPr>
          <w:t>生产环境系统架构图</w:t>
        </w:r>
        <w:r w:rsidRPr="000D4966">
          <w:rPr>
            <w:rStyle w:val="a8"/>
            <w:rFonts w:ascii="彩虹粗仿宋" w:eastAsia="彩虹粗仿宋"/>
            <w:webHidden/>
          </w:rPr>
          <w:tab/>
        </w:r>
        <w:r w:rsidRPr="000D4966">
          <w:rPr>
            <w:rStyle w:val="a8"/>
            <w:rFonts w:ascii="彩虹粗仿宋" w:eastAsia="彩虹粗仿宋"/>
            <w:webHidden/>
          </w:rPr>
          <w:fldChar w:fldCharType="begin"/>
        </w:r>
        <w:r w:rsidRPr="000D4966">
          <w:rPr>
            <w:rStyle w:val="a8"/>
            <w:rFonts w:ascii="彩虹粗仿宋" w:eastAsia="彩虹粗仿宋"/>
            <w:webHidden/>
          </w:rPr>
          <w:instrText xml:space="preserve"> PAGEREF _Toc427135971 \h </w:instrText>
        </w:r>
        <w:r w:rsidRPr="000D4966">
          <w:rPr>
            <w:rStyle w:val="a8"/>
            <w:rFonts w:ascii="彩虹粗仿宋" w:eastAsia="彩虹粗仿宋"/>
            <w:webHidden/>
          </w:rPr>
        </w:r>
        <w:r w:rsidRPr="000D4966">
          <w:rPr>
            <w:rStyle w:val="a8"/>
            <w:rFonts w:ascii="彩虹粗仿宋" w:eastAsia="彩虹粗仿宋"/>
            <w:webHidden/>
          </w:rPr>
          <w:fldChar w:fldCharType="separate"/>
        </w:r>
        <w:r w:rsidRPr="000D4966">
          <w:rPr>
            <w:rStyle w:val="a8"/>
            <w:rFonts w:ascii="彩虹粗仿宋" w:eastAsia="彩虹粗仿宋"/>
            <w:webHidden/>
          </w:rPr>
          <w:t>2</w:t>
        </w:r>
        <w:r w:rsidRPr="000D496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DA5173" w:rsidRPr="000D4966" w:rsidRDefault="00DA5173">
      <w:pPr>
        <w:pStyle w:val="21"/>
        <w:rPr>
          <w:rStyle w:val="a8"/>
          <w:rFonts w:ascii="彩虹粗仿宋" w:eastAsia="彩虹粗仿宋"/>
        </w:rPr>
      </w:pPr>
      <w:hyperlink w:anchor="_Toc427135972" w:history="1">
        <w:r w:rsidRPr="000D4966">
          <w:rPr>
            <w:rStyle w:val="a8"/>
            <w:rFonts w:ascii="彩虹粗仿宋" w:eastAsia="彩虹粗仿宋"/>
          </w:rPr>
          <w:t>4.2.</w:t>
        </w:r>
        <w:r w:rsidRPr="000D4966">
          <w:rPr>
            <w:rStyle w:val="a8"/>
            <w:rFonts w:ascii="彩虹粗仿宋" w:eastAsia="彩虹粗仿宋"/>
          </w:rPr>
          <w:tab/>
        </w:r>
        <w:r w:rsidRPr="000D4966">
          <w:rPr>
            <w:rStyle w:val="a8"/>
            <w:rFonts w:ascii="彩虹粗仿宋" w:eastAsia="彩虹粗仿宋" w:hint="eastAsia"/>
          </w:rPr>
          <w:t>测试环境系统架构图</w:t>
        </w:r>
        <w:r w:rsidRPr="000D4966">
          <w:rPr>
            <w:rStyle w:val="a8"/>
            <w:rFonts w:ascii="彩虹粗仿宋" w:eastAsia="彩虹粗仿宋"/>
            <w:webHidden/>
          </w:rPr>
          <w:tab/>
        </w:r>
        <w:r w:rsidRPr="000D4966">
          <w:rPr>
            <w:rStyle w:val="a8"/>
            <w:rFonts w:ascii="彩虹粗仿宋" w:eastAsia="彩虹粗仿宋"/>
            <w:webHidden/>
          </w:rPr>
          <w:fldChar w:fldCharType="begin"/>
        </w:r>
        <w:r w:rsidRPr="000D4966">
          <w:rPr>
            <w:rStyle w:val="a8"/>
            <w:rFonts w:ascii="彩虹粗仿宋" w:eastAsia="彩虹粗仿宋"/>
            <w:webHidden/>
          </w:rPr>
          <w:instrText xml:space="preserve"> PAGEREF _Toc427135972 \h </w:instrText>
        </w:r>
        <w:r w:rsidRPr="000D4966">
          <w:rPr>
            <w:rStyle w:val="a8"/>
            <w:rFonts w:ascii="彩虹粗仿宋" w:eastAsia="彩虹粗仿宋"/>
            <w:webHidden/>
          </w:rPr>
        </w:r>
        <w:r w:rsidRPr="000D4966">
          <w:rPr>
            <w:rStyle w:val="a8"/>
            <w:rFonts w:ascii="彩虹粗仿宋" w:eastAsia="彩虹粗仿宋"/>
            <w:webHidden/>
          </w:rPr>
          <w:fldChar w:fldCharType="separate"/>
        </w:r>
        <w:r w:rsidRPr="000D4966">
          <w:rPr>
            <w:rStyle w:val="a8"/>
            <w:rFonts w:ascii="彩虹粗仿宋" w:eastAsia="彩虹粗仿宋"/>
            <w:webHidden/>
          </w:rPr>
          <w:t>2</w:t>
        </w:r>
        <w:r w:rsidRPr="000D496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DA5173" w:rsidRPr="000D4966" w:rsidRDefault="00DA5173">
      <w:pPr>
        <w:pStyle w:val="21"/>
        <w:rPr>
          <w:rStyle w:val="a8"/>
          <w:rFonts w:ascii="彩虹粗仿宋" w:eastAsia="彩虹粗仿宋"/>
        </w:rPr>
      </w:pPr>
      <w:hyperlink w:anchor="_Toc427135973" w:history="1">
        <w:r w:rsidRPr="000D4966">
          <w:rPr>
            <w:rStyle w:val="a8"/>
            <w:rFonts w:ascii="彩虹粗仿宋" w:eastAsia="彩虹粗仿宋"/>
          </w:rPr>
          <w:t>4.3.</w:t>
        </w:r>
        <w:r w:rsidRPr="000D4966">
          <w:rPr>
            <w:rStyle w:val="a8"/>
            <w:rFonts w:ascii="彩虹粗仿宋" w:eastAsia="彩虹粗仿宋"/>
          </w:rPr>
          <w:tab/>
        </w:r>
        <w:r w:rsidRPr="000D4966">
          <w:rPr>
            <w:rStyle w:val="a8"/>
            <w:rFonts w:ascii="彩虹粗仿宋" w:eastAsia="彩虹粗仿宋" w:hint="eastAsia"/>
          </w:rPr>
          <w:t>生产环境硬件配置</w:t>
        </w:r>
        <w:r w:rsidRPr="000D4966">
          <w:rPr>
            <w:rStyle w:val="a8"/>
            <w:rFonts w:ascii="彩虹粗仿宋" w:eastAsia="彩虹粗仿宋"/>
            <w:webHidden/>
          </w:rPr>
          <w:tab/>
        </w:r>
        <w:r w:rsidRPr="000D4966">
          <w:rPr>
            <w:rStyle w:val="a8"/>
            <w:rFonts w:ascii="彩虹粗仿宋" w:eastAsia="彩虹粗仿宋"/>
            <w:webHidden/>
          </w:rPr>
          <w:fldChar w:fldCharType="begin"/>
        </w:r>
        <w:r w:rsidRPr="000D4966">
          <w:rPr>
            <w:rStyle w:val="a8"/>
            <w:rFonts w:ascii="彩虹粗仿宋" w:eastAsia="彩虹粗仿宋"/>
            <w:webHidden/>
          </w:rPr>
          <w:instrText xml:space="preserve"> PAGEREF _Toc427135973 \h </w:instrText>
        </w:r>
        <w:r w:rsidRPr="000D4966">
          <w:rPr>
            <w:rStyle w:val="a8"/>
            <w:rFonts w:ascii="彩虹粗仿宋" w:eastAsia="彩虹粗仿宋"/>
            <w:webHidden/>
          </w:rPr>
        </w:r>
        <w:r w:rsidRPr="000D4966">
          <w:rPr>
            <w:rStyle w:val="a8"/>
            <w:rFonts w:ascii="彩虹粗仿宋" w:eastAsia="彩虹粗仿宋"/>
            <w:webHidden/>
          </w:rPr>
          <w:fldChar w:fldCharType="separate"/>
        </w:r>
        <w:r w:rsidRPr="000D4966">
          <w:rPr>
            <w:rStyle w:val="a8"/>
            <w:rFonts w:ascii="彩虹粗仿宋" w:eastAsia="彩虹粗仿宋"/>
            <w:webHidden/>
          </w:rPr>
          <w:t>2</w:t>
        </w:r>
        <w:r w:rsidRPr="000D496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DA5173" w:rsidRPr="000D4966" w:rsidRDefault="00DA5173">
      <w:pPr>
        <w:pStyle w:val="21"/>
        <w:rPr>
          <w:rStyle w:val="a8"/>
          <w:rFonts w:ascii="彩虹粗仿宋" w:eastAsia="彩虹粗仿宋"/>
        </w:rPr>
      </w:pPr>
      <w:hyperlink w:anchor="_Toc427135974" w:history="1">
        <w:r w:rsidRPr="000D4966">
          <w:rPr>
            <w:rStyle w:val="a8"/>
            <w:rFonts w:ascii="彩虹粗仿宋" w:eastAsia="彩虹粗仿宋"/>
          </w:rPr>
          <w:t>4.4.</w:t>
        </w:r>
        <w:r w:rsidRPr="000D4966">
          <w:rPr>
            <w:rStyle w:val="a8"/>
            <w:rFonts w:ascii="彩虹粗仿宋" w:eastAsia="彩虹粗仿宋"/>
          </w:rPr>
          <w:tab/>
        </w:r>
        <w:r w:rsidRPr="000D4966">
          <w:rPr>
            <w:rStyle w:val="a8"/>
            <w:rFonts w:ascii="彩虹粗仿宋" w:eastAsia="彩虹粗仿宋" w:hint="eastAsia"/>
          </w:rPr>
          <w:t>测试环境硬件配置</w:t>
        </w:r>
        <w:r w:rsidRPr="000D4966">
          <w:rPr>
            <w:rStyle w:val="a8"/>
            <w:rFonts w:ascii="彩虹粗仿宋" w:eastAsia="彩虹粗仿宋"/>
            <w:webHidden/>
          </w:rPr>
          <w:tab/>
        </w:r>
        <w:r w:rsidRPr="000D4966">
          <w:rPr>
            <w:rStyle w:val="a8"/>
            <w:rFonts w:ascii="彩虹粗仿宋" w:eastAsia="彩虹粗仿宋"/>
            <w:webHidden/>
          </w:rPr>
          <w:fldChar w:fldCharType="begin"/>
        </w:r>
        <w:r w:rsidRPr="000D4966">
          <w:rPr>
            <w:rStyle w:val="a8"/>
            <w:rFonts w:ascii="彩虹粗仿宋" w:eastAsia="彩虹粗仿宋"/>
            <w:webHidden/>
          </w:rPr>
          <w:instrText xml:space="preserve"> PAGEREF _Toc427135974 \h </w:instrText>
        </w:r>
        <w:r w:rsidRPr="000D4966">
          <w:rPr>
            <w:rStyle w:val="a8"/>
            <w:rFonts w:ascii="彩虹粗仿宋" w:eastAsia="彩虹粗仿宋"/>
            <w:webHidden/>
          </w:rPr>
        </w:r>
        <w:r w:rsidRPr="000D4966">
          <w:rPr>
            <w:rStyle w:val="a8"/>
            <w:rFonts w:ascii="彩虹粗仿宋" w:eastAsia="彩虹粗仿宋"/>
            <w:webHidden/>
          </w:rPr>
          <w:fldChar w:fldCharType="separate"/>
        </w:r>
        <w:r w:rsidRPr="000D4966">
          <w:rPr>
            <w:rStyle w:val="a8"/>
            <w:rFonts w:ascii="彩虹粗仿宋" w:eastAsia="彩虹粗仿宋"/>
            <w:webHidden/>
          </w:rPr>
          <w:t>2</w:t>
        </w:r>
        <w:r w:rsidRPr="000D496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DA5173" w:rsidRPr="000D4966" w:rsidRDefault="00DA5173">
      <w:pPr>
        <w:pStyle w:val="21"/>
        <w:rPr>
          <w:rStyle w:val="a8"/>
          <w:rFonts w:ascii="彩虹粗仿宋" w:eastAsia="彩虹粗仿宋"/>
        </w:rPr>
      </w:pPr>
      <w:hyperlink w:anchor="_Toc427135975" w:history="1">
        <w:r w:rsidRPr="000D4966">
          <w:rPr>
            <w:rStyle w:val="a8"/>
            <w:rFonts w:ascii="彩虹粗仿宋" w:eastAsia="彩虹粗仿宋"/>
          </w:rPr>
          <w:t>4.5.</w:t>
        </w:r>
        <w:r w:rsidRPr="000D4966">
          <w:rPr>
            <w:rStyle w:val="a8"/>
            <w:rFonts w:ascii="彩虹粗仿宋" w:eastAsia="彩虹粗仿宋"/>
          </w:rPr>
          <w:tab/>
        </w:r>
        <w:r w:rsidRPr="000D4966">
          <w:rPr>
            <w:rStyle w:val="a8"/>
            <w:rFonts w:ascii="彩虹粗仿宋" w:eastAsia="彩虹粗仿宋" w:hint="eastAsia"/>
          </w:rPr>
          <w:t>生产环境与测试环境软件配置</w:t>
        </w:r>
        <w:r w:rsidRPr="000D4966">
          <w:rPr>
            <w:rStyle w:val="a8"/>
            <w:rFonts w:ascii="彩虹粗仿宋" w:eastAsia="彩虹粗仿宋"/>
            <w:webHidden/>
          </w:rPr>
          <w:tab/>
        </w:r>
        <w:r w:rsidRPr="000D4966">
          <w:rPr>
            <w:rStyle w:val="a8"/>
            <w:rFonts w:ascii="彩虹粗仿宋" w:eastAsia="彩虹粗仿宋"/>
            <w:webHidden/>
          </w:rPr>
          <w:fldChar w:fldCharType="begin"/>
        </w:r>
        <w:r w:rsidRPr="000D4966">
          <w:rPr>
            <w:rStyle w:val="a8"/>
            <w:rFonts w:ascii="彩虹粗仿宋" w:eastAsia="彩虹粗仿宋"/>
            <w:webHidden/>
          </w:rPr>
          <w:instrText xml:space="preserve"> PAGEREF _Toc427135975 \h </w:instrText>
        </w:r>
        <w:r w:rsidRPr="000D4966">
          <w:rPr>
            <w:rStyle w:val="a8"/>
            <w:rFonts w:ascii="彩虹粗仿宋" w:eastAsia="彩虹粗仿宋"/>
            <w:webHidden/>
          </w:rPr>
        </w:r>
        <w:r w:rsidRPr="000D4966">
          <w:rPr>
            <w:rStyle w:val="a8"/>
            <w:rFonts w:ascii="彩虹粗仿宋" w:eastAsia="彩虹粗仿宋"/>
            <w:webHidden/>
          </w:rPr>
          <w:fldChar w:fldCharType="separate"/>
        </w:r>
        <w:r w:rsidRPr="000D4966">
          <w:rPr>
            <w:rStyle w:val="a8"/>
            <w:rFonts w:ascii="彩虹粗仿宋" w:eastAsia="彩虹粗仿宋"/>
            <w:webHidden/>
          </w:rPr>
          <w:t>3</w:t>
        </w:r>
        <w:r w:rsidRPr="000D496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DA5173" w:rsidRPr="000D4966" w:rsidRDefault="00DA5173">
      <w:pPr>
        <w:pStyle w:val="21"/>
        <w:rPr>
          <w:rStyle w:val="a8"/>
          <w:rFonts w:ascii="彩虹粗仿宋" w:eastAsia="彩虹粗仿宋"/>
        </w:rPr>
      </w:pPr>
      <w:hyperlink w:anchor="_Toc427135976" w:history="1">
        <w:r w:rsidRPr="000D4966">
          <w:rPr>
            <w:rStyle w:val="a8"/>
            <w:rFonts w:ascii="彩虹粗仿宋" w:eastAsia="彩虹粗仿宋"/>
          </w:rPr>
          <w:t>4.6.</w:t>
        </w:r>
        <w:r w:rsidRPr="000D4966">
          <w:rPr>
            <w:rStyle w:val="a8"/>
            <w:rFonts w:ascii="彩虹粗仿宋" w:eastAsia="彩虹粗仿宋"/>
          </w:rPr>
          <w:tab/>
        </w:r>
        <w:r w:rsidRPr="000D4966">
          <w:rPr>
            <w:rStyle w:val="a8"/>
            <w:rFonts w:ascii="彩虹粗仿宋" w:eastAsia="彩虹粗仿宋" w:hint="eastAsia"/>
          </w:rPr>
          <w:t>测试环境与生产环境差异分析</w:t>
        </w:r>
        <w:r w:rsidRPr="000D4966">
          <w:rPr>
            <w:rStyle w:val="a8"/>
            <w:rFonts w:ascii="彩虹粗仿宋" w:eastAsia="彩虹粗仿宋"/>
            <w:webHidden/>
          </w:rPr>
          <w:tab/>
        </w:r>
        <w:r w:rsidRPr="000D4966">
          <w:rPr>
            <w:rStyle w:val="a8"/>
            <w:rFonts w:ascii="彩虹粗仿宋" w:eastAsia="彩虹粗仿宋"/>
            <w:webHidden/>
          </w:rPr>
          <w:fldChar w:fldCharType="begin"/>
        </w:r>
        <w:r w:rsidRPr="000D4966">
          <w:rPr>
            <w:rStyle w:val="a8"/>
            <w:rFonts w:ascii="彩虹粗仿宋" w:eastAsia="彩虹粗仿宋"/>
            <w:webHidden/>
          </w:rPr>
          <w:instrText xml:space="preserve"> PAGEREF _Toc427135976 \h </w:instrText>
        </w:r>
        <w:r w:rsidRPr="000D4966">
          <w:rPr>
            <w:rStyle w:val="a8"/>
            <w:rFonts w:ascii="彩虹粗仿宋" w:eastAsia="彩虹粗仿宋"/>
            <w:webHidden/>
          </w:rPr>
        </w:r>
        <w:r w:rsidRPr="000D4966">
          <w:rPr>
            <w:rStyle w:val="a8"/>
            <w:rFonts w:ascii="彩虹粗仿宋" w:eastAsia="彩虹粗仿宋"/>
            <w:webHidden/>
          </w:rPr>
          <w:fldChar w:fldCharType="separate"/>
        </w:r>
        <w:r w:rsidRPr="000D4966">
          <w:rPr>
            <w:rStyle w:val="a8"/>
            <w:rFonts w:ascii="彩虹粗仿宋" w:eastAsia="彩虹粗仿宋"/>
            <w:webHidden/>
          </w:rPr>
          <w:t>3</w:t>
        </w:r>
        <w:r w:rsidRPr="000D496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DA5173" w:rsidRPr="00E9263A" w:rsidRDefault="00DA5173">
      <w:pPr>
        <w:pStyle w:val="10"/>
        <w:tabs>
          <w:tab w:val="left" w:pos="84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7135977" w:history="1">
        <w:r w:rsidRPr="007D563A">
          <w:rPr>
            <w:rStyle w:val="a8"/>
            <w:rFonts w:ascii="彩虹粗仿宋" w:eastAsia="彩虹粗仿宋"/>
            <w:noProof/>
          </w:rPr>
          <w:t>5.</w:t>
        </w:r>
        <w:r w:rsidRPr="00E9263A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  <w:noProof/>
          </w:rPr>
          <w:t>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_Toc427135977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5173" w:rsidRPr="000D4966" w:rsidRDefault="00DA5173">
      <w:pPr>
        <w:pStyle w:val="21"/>
        <w:rPr>
          <w:rStyle w:val="a8"/>
          <w:rFonts w:ascii="彩虹粗仿宋" w:eastAsia="彩虹粗仿宋"/>
        </w:rPr>
      </w:pPr>
      <w:hyperlink w:anchor="_Toc427135978" w:history="1">
        <w:r w:rsidRPr="007D563A">
          <w:rPr>
            <w:rStyle w:val="a8"/>
            <w:rFonts w:ascii="彩虹粗仿宋" w:eastAsia="彩虹粗仿宋"/>
          </w:rPr>
          <w:t>5.1.</w:t>
        </w:r>
        <w:r w:rsidRPr="000D4966">
          <w:rPr>
            <w:rStyle w:val="a8"/>
            <w:rFonts w:ascii="彩虹粗仿宋" w:eastAsia="彩虹粗仿宋"/>
          </w:rPr>
          <w:tab/>
        </w:r>
        <w:r w:rsidRPr="007D563A">
          <w:rPr>
            <w:rStyle w:val="a8"/>
            <w:rFonts w:ascii="彩虹粗仿宋" w:eastAsia="彩虹粗仿宋" w:hint="eastAsia"/>
          </w:rPr>
          <w:t>业务模型</w:t>
        </w:r>
        <w:r w:rsidRPr="000D4966">
          <w:rPr>
            <w:rStyle w:val="a8"/>
            <w:rFonts w:ascii="彩虹粗仿宋" w:eastAsia="彩虹粗仿宋"/>
            <w:webHidden/>
          </w:rPr>
          <w:tab/>
        </w:r>
        <w:r w:rsidRPr="000D4966">
          <w:rPr>
            <w:rStyle w:val="a8"/>
            <w:rFonts w:ascii="彩虹粗仿宋" w:eastAsia="彩虹粗仿宋"/>
            <w:webHidden/>
          </w:rPr>
          <w:fldChar w:fldCharType="begin"/>
        </w:r>
        <w:r w:rsidRPr="000D4966">
          <w:rPr>
            <w:rStyle w:val="a8"/>
            <w:rFonts w:ascii="彩虹粗仿宋" w:eastAsia="彩虹粗仿宋"/>
            <w:webHidden/>
          </w:rPr>
          <w:instrText xml:space="preserve"> PAGEREF _Toc427135978 \h </w:instrText>
        </w:r>
        <w:r w:rsidRPr="000D4966">
          <w:rPr>
            <w:rStyle w:val="a8"/>
            <w:rFonts w:ascii="彩虹粗仿宋" w:eastAsia="彩虹粗仿宋"/>
            <w:webHidden/>
          </w:rPr>
        </w:r>
        <w:r w:rsidRPr="000D4966">
          <w:rPr>
            <w:rStyle w:val="a8"/>
            <w:rFonts w:ascii="彩虹粗仿宋" w:eastAsia="彩虹粗仿宋"/>
            <w:webHidden/>
          </w:rPr>
          <w:fldChar w:fldCharType="separate"/>
        </w:r>
        <w:r w:rsidRPr="000D4966">
          <w:rPr>
            <w:rStyle w:val="a8"/>
            <w:rFonts w:ascii="彩虹粗仿宋" w:eastAsia="彩虹粗仿宋"/>
            <w:webHidden/>
          </w:rPr>
          <w:t>3</w:t>
        </w:r>
        <w:r w:rsidRPr="000D496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DA5173" w:rsidRPr="000D4966" w:rsidRDefault="00DA5173">
      <w:pPr>
        <w:pStyle w:val="31"/>
        <w:tabs>
          <w:tab w:val="left" w:pos="1680"/>
          <w:tab w:val="right" w:leader="dot" w:pos="8810"/>
        </w:tabs>
        <w:rPr>
          <w:rStyle w:val="a8"/>
          <w:rFonts w:ascii="彩虹粗仿宋" w:eastAsia="彩虹粗仿宋"/>
          <w:smallCaps/>
          <w:sz w:val="20"/>
          <w:szCs w:val="28"/>
        </w:rPr>
      </w:pPr>
      <w:hyperlink w:anchor="_Toc427135979" w:history="1">
        <w:r w:rsidRPr="000D4966">
          <w:rPr>
            <w:rStyle w:val="a8"/>
            <w:rFonts w:ascii="彩虹粗仿宋" w:eastAsia="彩虹粗仿宋"/>
            <w:smallCaps/>
            <w:noProof/>
            <w:sz w:val="20"/>
            <w:szCs w:val="28"/>
          </w:rPr>
          <w:t>5.1.1.</w:t>
        </w:r>
        <w:r w:rsidRPr="000D4966">
          <w:rPr>
            <w:rStyle w:val="a8"/>
            <w:rFonts w:ascii="彩虹粗仿宋" w:eastAsia="彩虹粗仿宋"/>
            <w:smallCaps/>
            <w:sz w:val="20"/>
            <w:szCs w:val="28"/>
          </w:rPr>
          <w:tab/>
        </w:r>
        <w:r w:rsidRPr="000D4966">
          <w:rPr>
            <w:rStyle w:val="a8"/>
            <w:rFonts w:ascii="彩虹粗仿宋" w:eastAsia="彩虹粗仿宋" w:hint="eastAsia"/>
            <w:smallCaps/>
            <w:noProof/>
            <w:sz w:val="20"/>
            <w:szCs w:val="28"/>
          </w:rPr>
          <w:t>业务模型分析</w:t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tab/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fldChar w:fldCharType="begin"/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instrText xml:space="preserve"> PAGEREF _Toc427135979 \h </w:instrText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fldChar w:fldCharType="separate"/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t>3</w:t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fldChar w:fldCharType="end"/>
        </w:r>
      </w:hyperlink>
    </w:p>
    <w:p w:rsidR="00DA5173" w:rsidRPr="000D4966" w:rsidRDefault="00DA5173">
      <w:pPr>
        <w:pStyle w:val="31"/>
        <w:tabs>
          <w:tab w:val="left" w:pos="1680"/>
          <w:tab w:val="right" w:leader="dot" w:pos="8810"/>
        </w:tabs>
        <w:rPr>
          <w:rStyle w:val="a8"/>
          <w:rFonts w:ascii="彩虹粗仿宋" w:eastAsia="彩虹粗仿宋"/>
          <w:smallCaps/>
          <w:sz w:val="20"/>
          <w:szCs w:val="28"/>
        </w:rPr>
      </w:pPr>
      <w:hyperlink w:anchor="_Toc427135980" w:history="1">
        <w:r w:rsidRPr="000D4966">
          <w:rPr>
            <w:rStyle w:val="a8"/>
            <w:rFonts w:ascii="彩虹粗仿宋" w:eastAsia="彩虹粗仿宋"/>
            <w:smallCaps/>
            <w:noProof/>
            <w:sz w:val="20"/>
            <w:szCs w:val="28"/>
          </w:rPr>
          <w:t>5.1.2.</w:t>
        </w:r>
        <w:r w:rsidRPr="000D4966">
          <w:rPr>
            <w:rStyle w:val="a8"/>
            <w:rFonts w:ascii="彩虹粗仿宋" w:eastAsia="彩虹粗仿宋"/>
            <w:smallCaps/>
            <w:sz w:val="20"/>
            <w:szCs w:val="28"/>
          </w:rPr>
          <w:tab/>
        </w:r>
        <w:r w:rsidRPr="000D4966">
          <w:rPr>
            <w:rStyle w:val="a8"/>
            <w:rFonts w:ascii="彩虹粗仿宋" w:eastAsia="彩虹粗仿宋" w:hint="eastAsia"/>
            <w:smallCaps/>
            <w:noProof/>
            <w:sz w:val="20"/>
            <w:szCs w:val="28"/>
          </w:rPr>
          <w:t>业务模型</w:t>
        </w:r>
        <w:r w:rsidRPr="000D4966">
          <w:rPr>
            <w:rStyle w:val="a8"/>
            <w:rFonts w:ascii="彩虹粗仿宋" w:eastAsia="彩虹粗仿宋"/>
            <w:smallCaps/>
            <w:noProof/>
            <w:sz w:val="20"/>
            <w:szCs w:val="28"/>
          </w:rPr>
          <w:t>1</w:t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tab/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fldChar w:fldCharType="begin"/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instrText xml:space="preserve"> PAGEREF _Toc427135980 \h </w:instrText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fldChar w:fldCharType="separate"/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t>4</w:t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fldChar w:fldCharType="end"/>
        </w:r>
      </w:hyperlink>
    </w:p>
    <w:p w:rsidR="00DA5173" w:rsidRPr="000D4966" w:rsidRDefault="00DA5173">
      <w:pPr>
        <w:pStyle w:val="31"/>
        <w:tabs>
          <w:tab w:val="left" w:pos="1680"/>
          <w:tab w:val="right" w:leader="dot" w:pos="8810"/>
        </w:tabs>
        <w:rPr>
          <w:rStyle w:val="a8"/>
          <w:rFonts w:ascii="彩虹粗仿宋" w:eastAsia="彩虹粗仿宋"/>
          <w:smallCaps/>
          <w:sz w:val="20"/>
          <w:szCs w:val="28"/>
        </w:rPr>
      </w:pPr>
      <w:hyperlink w:anchor="_Toc427135981" w:history="1">
        <w:r w:rsidRPr="000D4966">
          <w:rPr>
            <w:rStyle w:val="a8"/>
            <w:rFonts w:ascii="彩虹粗仿宋" w:eastAsia="彩虹粗仿宋"/>
            <w:smallCaps/>
            <w:noProof/>
            <w:sz w:val="20"/>
            <w:szCs w:val="28"/>
          </w:rPr>
          <w:t>5.1.3.</w:t>
        </w:r>
        <w:r w:rsidRPr="000D4966">
          <w:rPr>
            <w:rStyle w:val="a8"/>
            <w:rFonts w:ascii="彩虹粗仿宋" w:eastAsia="彩虹粗仿宋"/>
            <w:smallCaps/>
            <w:sz w:val="20"/>
            <w:szCs w:val="28"/>
          </w:rPr>
          <w:tab/>
        </w:r>
        <w:r w:rsidRPr="000D4966">
          <w:rPr>
            <w:rStyle w:val="a8"/>
            <w:rFonts w:ascii="彩虹粗仿宋" w:eastAsia="彩虹粗仿宋" w:hint="eastAsia"/>
            <w:smallCaps/>
            <w:noProof/>
            <w:sz w:val="20"/>
            <w:szCs w:val="28"/>
          </w:rPr>
          <w:t>业务模型</w:t>
        </w:r>
        <w:r w:rsidRPr="000D4966">
          <w:rPr>
            <w:rStyle w:val="a8"/>
            <w:rFonts w:ascii="彩虹粗仿宋" w:eastAsia="彩虹粗仿宋"/>
            <w:smallCaps/>
            <w:noProof/>
            <w:sz w:val="20"/>
            <w:szCs w:val="28"/>
          </w:rPr>
          <w:t>2</w:t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tab/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fldChar w:fldCharType="begin"/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instrText xml:space="preserve"> PAGEREF _Toc427135981 \h </w:instrText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fldChar w:fldCharType="separate"/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t>4</w:t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fldChar w:fldCharType="end"/>
        </w:r>
      </w:hyperlink>
    </w:p>
    <w:p w:rsidR="00DA5173" w:rsidRPr="000D4966" w:rsidRDefault="00DA5173">
      <w:pPr>
        <w:pStyle w:val="31"/>
        <w:tabs>
          <w:tab w:val="left" w:pos="1680"/>
          <w:tab w:val="right" w:leader="dot" w:pos="8810"/>
        </w:tabs>
        <w:rPr>
          <w:rStyle w:val="a8"/>
          <w:rFonts w:ascii="彩虹粗仿宋" w:eastAsia="彩虹粗仿宋"/>
          <w:smallCaps/>
          <w:sz w:val="20"/>
          <w:szCs w:val="28"/>
        </w:rPr>
      </w:pPr>
      <w:hyperlink w:anchor="_Toc427135982" w:history="1">
        <w:r w:rsidRPr="000D4966">
          <w:rPr>
            <w:rStyle w:val="a8"/>
            <w:rFonts w:ascii="彩虹粗仿宋" w:eastAsia="彩虹粗仿宋"/>
            <w:smallCaps/>
            <w:noProof/>
            <w:sz w:val="20"/>
            <w:szCs w:val="28"/>
          </w:rPr>
          <w:t>5.1.4.</w:t>
        </w:r>
        <w:r w:rsidRPr="000D4966">
          <w:rPr>
            <w:rStyle w:val="a8"/>
            <w:rFonts w:ascii="彩虹粗仿宋" w:eastAsia="彩虹粗仿宋"/>
            <w:smallCaps/>
            <w:sz w:val="20"/>
            <w:szCs w:val="28"/>
          </w:rPr>
          <w:tab/>
        </w:r>
        <w:r w:rsidRPr="000D4966">
          <w:rPr>
            <w:rStyle w:val="a8"/>
            <w:rFonts w:ascii="彩虹粗仿宋" w:eastAsia="彩虹粗仿宋" w:hint="eastAsia"/>
            <w:smallCaps/>
            <w:noProof/>
            <w:sz w:val="20"/>
            <w:szCs w:val="28"/>
          </w:rPr>
          <w:t>业务模型</w:t>
        </w:r>
        <w:r w:rsidRPr="000D4966">
          <w:rPr>
            <w:rStyle w:val="a8"/>
            <w:rFonts w:ascii="彩虹粗仿宋" w:eastAsia="彩虹粗仿宋"/>
            <w:smallCaps/>
            <w:noProof/>
            <w:sz w:val="20"/>
            <w:szCs w:val="28"/>
          </w:rPr>
          <w:t>3</w:t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tab/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fldChar w:fldCharType="begin"/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instrText xml:space="preserve"> PAGEREF _Toc427135982 \h </w:instrText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fldChar w:fldCharType="separate"/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t>5</w:t>
        </w:r>
        <w:r w:rsidRPr="000D4966">
          <w:rPr>
            <w:rStyle w:val="a8"/>
            <w:rFonts w:ascii="彩虹粗仿宋" w:eastAsia="彩虹粗仿宋"/>
            <w:smallCaps/>
            <w:webHidden/>
            <w:sz w:val="20"/>
            <w:szCs w:val="28"/>
          </w:rPr>
          <w:fldChar w:fldCharType="end"/>
        </w:r>
      </w:hyperlink>
    </w:p>
    <w:p w:rsidR="00DA5173" w:rsidRPr="000D4966" w:rsidRDefault="00DA5173">
      <w:pPr>
        <w:pStyle w:val="21"/>
        <w:rPr>
          <w:rStyle w:val="a8"/>
          <w:rFonts w:ascii="彩虹粗仿宋" w:eastAsia="彩虹粗仿宋"/>
        </w:rPr>
      </w:pPr>
      <w:hyperlink w:anchor="_Toc427135983" w:history="1">
        <w:r w:rsidRPr="007D563A">
          <w:rPr>
            <w:rStyle w:val="a8"/>
            <w:rFonts w:ascii="彩虹粗仿宋" w:eastAsia="彩虹粗仿宋"/>
          </w:rPr>
          <w:t>5.2.</w:t>
        </w:r>
        <w:r w:rsidRPr="000D4966">
          <w:rPr>
            <w:rStyle w:val="a8"/>
            <w:rFonts w:ascii="彩虹粗仿宋" w:eastAsia="彩虹粗仿宋"/>
          </w:rPr>
          <w:tab/>
        </w:r>
        <w:r w:rsidRPr="007D563A">
          <w:rPr>
            <w:rStyle w:val="a8"/>
            <w:rFonts w:ascii="彩虹粗仿宋" w:eastAsia="彩虹粗仿宋" w:hint="eastAsia"/>
          </w:rPr>
          <w:t>业务指标</w:t>
        </w:r>
        <w:r w:rsidRPr="000D4966">
          <w:rPr>
            <w:rStyle w:val="a8"/>
            <w:rFonts w:ascii="彩虹粗仿宋" w:eastAsia="彩虹粗仿宋"/>
            <w:webHidden/>
          </w:rPr>
          <w:tab/>
        </w:r>
        <w:r w:rsidRPr="000D4966">
          <w:rPr>
            <w:rStyle w:val="a8"/>
            <w:rFonts w:ascii="彩虹粗仿宋" w:eastAsia="彩虹粗仿宋"/>
            <w:webHidden/>
          </w:rPr>
          <w:fldChar w:fldCharType="begin"/>
        </w:r>
        <w:r w:rsidRPr="000D4966">
          <w:rPr>
            <w:rStyle w:val="a8"/>
            <w:rFonts w:ascii="彩虹粗仿宋" w:eastAsia="彩虹粗仿宋"/>
            <w:webHidden/>
          </w:rPr>
          <w:instrText xml:space="preserve"> PAGEREF _Toc427135983 \h </w:instrText>
        </w:r>
        <w:r w:rsidRPr="000D4966">
          <w:rPr>
            <w:rStyle w:val="a8"/>
            <w:rFonts w:ascii="彩虹粗仿宋" w:eastAsia="彩虹粗仿宋"/>
            <w:webHidden/>
          </w:rPr>
        </w:r>
        <w:r w:rsidRPr="000D4966">
          <w:rPr>
            <w:rStyle w:val="a8"/>
            <w:rFonts w:ascii="彩虹粗仿宋" w:eastAsia="彩虹粗仿宋"/>
            <w:webHidden/>
          </w:rPr>
          <w:fldChar w:fldCharType="separate"/>
        </w:r>
        <w:r w:rsidRPr="000D4966">
          <w:rPr>
            <w:rStyle w:val="a8"/>
            <w:rFonts w:ascii="彩虹粗仿宋" w:eastAsia="彩虹粗仿宋"/>
            <w:webHidden/>
          </w:rPr>
          <w:t>6</w:t>
        </w:r>
        <w:r w:rsidRPr="000D496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DA5173" w:rsidRPr="000D4966" w:rsidRDefault="00DA5173">
      <w:pPr>
        <w:pStyle w:val="21"/>
        <w:rPr>
          <w:rStyle w:val="a8"/>
          <w:rFonts w:ascii="彩虹粗仿宋" w:eastAsia="彩虹粗仿宋"/>
        </w:rPr>
      </w:pPr>
      <w:hyperlink w:anchor="_Toc427135984" w:history="1">
        <w:r w:rsidRPr="000D4966">
          <w:rPr>
            <w:rStyle w:val="a8"/>
            <w:rFonts w:ascii="彩虹粗仿宋" w:eastAsia="彩虹粗仿宋"/>
          </w:rPr>
          <w:t>5.3.</w:t>
        </w:r>
        <w:r w:rsidRPr="000D4966">
          <w:rPr>
            <w:rStyle w:val="a8"/>
            <w:rFonts w:ascii="彩虹粗仿宋" w:eastAsia="彩虹粗仿宋"/>
          </w:rPr>
          <w:tab/>
        </w:r>
        <w:r w:rsidRPr="000D4966">
          <w:rPr>
            <w:rStyle w:val="a8"/>
            <w:rFonts w:ascii="彩虹粗仿宋" w:eastAsia="彩虹粗仿宋" w:hint="eastAsia"/>
          </w:rPr>
          <w:t>测试模型</w:t>
        </w:r>
        <w:r w:rsidRPr="000D4966">
          <w:rPr>
            <w:rStyle w:val="a8"/>
            <w:rFonts w:ascii="彩虹粗仿宋" w:eastAsia="彩虹粗仿宋"/>
            <w:webHidden/>
          </w:rPr>
          <w:tab/>
        </w:r>
        <w:r w:rsidRPr="000D4966">
          <w:rPr>
            <w:rStyle w:val="a8"/>
            <w:rFonts w:ascii="彩虹粗仿宋" w:eastAsia="彩虹粗仿宋"/>
            <w:webHidden/>
          </w:rPr>
          <w:fldChar w:fldCharType="begin"/>
        </w:r>
        <w:r w:rsidRPr="000D4966">
          <w:rPr>
            <w:rStyle w:val="a8"/>
            <w:rFonts w:ascii="彩虹粗仿宋" w:eastAsia="彩虹粗仿宋"/>
            <w:webHidden/>
          </w:rPr>
          <w:instrText xml:space="preserve"> PAGEREF _Toc427135984 \h </w:instrText>
        </w:r>
        <w:r w:rsidRPr="000D4966">
          <w:rPr>
            <w:rStyle w:val="a8"/>
            <w:rFonts w:ascii="彩虹粗仿宋" w:eastAsia="彩虹粗仿宋"/>
            <w:webHidden/>
          </w:rPr>
        </w:r>
        <w:r w:rsidRPr="000D4966">
          <w:rPr>
            <w:rStyle w:val="a8"/>
            <w:rFonts w:ascii="彩虹粗仿宋" w:eastAsia="彩虹粗仿宋"/>
            <w:webHidden/>
          </w:rPr>
          <w:fldChar w:fldCharType="separate"/>
        </w:r>
        <w:r w:rsidRPr="000D4966">
          <w:rPr>
            <w:rStyle w:val="a8"/>
            <w:rFonts w:ascii="彩虹粗仿宋" w:eastAsia="彩虹粗仿宋"/>
            <w:webHidden/>
          </w:rPr>
          <w:t>6</w:t>
        </w:r>
        <w:r w:rsidRPr="000D496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DA5173" w:rsidRPr="00E9263A" w:rsidRDefault="00DA5173">
      <w:pPr>
        <w:pStyle w:val="10"/>
        <w:tabs>
          <w:tab w:val="left" w:pos="84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7135985" w:history="1">
        <w:r w:rsidRPr="007D563A">
          <w:rPr>
            <w:rStyle w:val="a8"/>
            <w:rFonts w:ascii="彩虹粗仿宋" w:eastAsia="彩虹粗仿宋"/>
            <w:noProof/>
          </w:rPr>
          <w:t>6.</w:t>
        </w:r>
        <w:r w:rsidRPr="00E9263A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  <w:noProof/>
          </w:rPr>
          <w:t>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_Toc427135985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5173" w:rsidRPr="00E9263A" w:rsidRDefault="00DA5173">
      <w:pPr>
        <w:pStyle w:val="21"/>
        <w:rPr>
          <w:rFonts w:ascii="Calibri" w:hAnsi="Calibri"/>
          <w:smallCaps w:val="0"/>
          <w:kern w:val="2"/>
          <w:sz w:val="21"/>
          <w:szCs w:val="22"/>
        </w:rPr>
      </w:pPr>
      <w:hyperlink w:anchor="_Toc427135986" w:history="1">
        <w:r w:rsidRPr="007D563A">
          <w:rPr>
            <w:rStyle w:val="a8"/>
            <w:rFonts w:ascii="彩虹粗仿宋" w:eastAsia="彩虹粗仿宋"/>
          </w:rPr>
          <w:t>6.1.</w:t>
        </w:r>
        <w:r w:rsidRPr="00E9263A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</w:rPr>
          <w:t>测试发起策略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_Toc427135986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A5173" w:rsidRPr="00E9263A" w:rsidRDefault="00DA5173">
      <w:pPr>
        <w:pStyle w:val="21"/>
        <w:rPr>
          <w:rFonts w:ascii="Calibri" w:hAnsi="Calibri"/>
          <w:smallCaps w:val="0"/>
          <w:kern w:val="2"/>
          <w:sz w:val="21"/>
          <w:szCs w:val="22"/>
        </w:rPr>
      </w:pPr>
      <w:hyperlink w:anchor="_Toc427135987" w:history="1">
        <w:r w:rsidRPr="007D563A">
          <w:rPr>
            <w:rStyle w:val="a8"/>
            <w:rFonts w:ascii="彩虹粗仿宋" w:eastAsia="彩虹粗仿宋"/>
          </w:rPr>
          <w:t>6.2.</w:t>
        </w:r>
        <w:r w:rsidRPr="00E9263A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</w:rPr>
          <w:t>测试执行策略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_Toc427135987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A5173" w:rsidRPr="00E9263A" w:rsidRDefault="00DA5173">
      <w:pPr>
        <w:pStyle w:val="21"/>
        <w:rPr>
          <w:rFonts w:ascii="Calibri" w:hAnsi="Calibri"/>
          <w:smallCaps w:val="0"/>
          <w:kern w:val="2"/>
          <w:sz w:val="21"/>
          <w:szCs w:val="22"/>
        </w:rPr>
      </w:pPr>
      <w:hyperlink w:anchor="_Toc427135988" w:history="1">
        <w:r w:rsidRPr="007D563A">
          <w:rPr>
            <w:rStyle w:val="a8"/>
            <w:rFonts w:ascii="彩虹粗仿宋" w:eastAsia="彩虹粗仿宋"/>
          </w:rPr>
          <w:t>6.3.</w:t>
        </w:r>
        <w:r w:rsidRPr="00E9263A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</w:rPr>
          <w:t>测试监控策略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_Toc427135988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A5173" w:rsidRPr="00E9263A" w:rsidRDefault="00DA5173">
      <w:pPr>
        <w:pStyle w:val="10"/>
        <w:tabs>
          <w:tab w:val="left" w:pos="84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7135989" w:history="1">
        <w:r w:rsidRPr="007D563A">
          <w:rPr>
            <w:rStyle w:val="a8"/>
            <w:rFonts w:ascii="彩虹粗仿宋" w:eastAsia="彩虹粗仿宋"/>
            <w:noProof/>
          </w:rPr>
          <w:t>7.</w:t>
        </w:r>
        <w:r w:rsidRPr="00E9263A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  <w:noProof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_Toc427135989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A5173" w:rsidRPr="00E9263A" w:rsidRDefault="00DA5173">
      <w:pPr>
        <w:pStyle w:val="21"/>
        <w:rPr>
          <w:rFonts w:ascii="Calibri" w:hAnsi="Calibri"/>
          <w:smallCaps w:val="0"/>
          <w:kern w:val="2"/>
          <w:sz w:val="21"/>
          <w:szCs w:val="22"/>
        </w:rPr>
      </w:pPr>
      <w:hyperlink w:anchor="_Toc427135990" w:history="1">
        <w:r w:rsidRPr="007D563A">
          <w:rPr>
            <w:rStyle w:val="a8"/>
            <w:rFonts w:ascii="彩虹粗仿宋" w:eastAsia="彩虹粗仿宋"/>
          </w:rPr>
          <w:t>7.1.</w:t>
        </w:r>
        <w:r w:rsidRPr="00E9263A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</w:rPr>
          <w:t>混合场景容量测试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_Toc427135990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A5173" w:rsidRPr="00E9263A" w:rsidRDefault="00DA5173">
      <w:pPr>
        <w:pStyle w:val="21"/>
        <w:rPr>
          <w:rFonts w:ascii="Calibri" w:hAnsi="Calibri"/>
          <w:smallCaps w:val="0"/>
          <w:kern w:val="2"/>
          <w:sz w:val="21"/>
          <w:szCs w:val="22"/>
        </w:rPr>
      </w:pPr>
      <w:hyperlink w:anchor="_Toc427135991" w:history="1">
        <w:r w:rsidRPr="007D563A">
          <w:rPr>
            <w:rStyle w:val="a8"/>
            <w:rFonts w:ascii="彩虹粗仿宋" w:eastAsia="彩虹粗仿宋"/>
          </w:rPr>
          <w:t>7.2.</w:t>
        </w:r>
        <w:r w:rsidRPr="00E9263A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</w:rPr>
          <w:t>业务突变测试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_Toc427135991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A5173" w:rsidRPr="00E9263A" w:rsidRDefault="00DA5173">
      <w:pPr>
        <w:pStyle w:val="21"/>
        <w:rPr>
          <w:rFonts w:ascii="Calibri" w:hAnsi="Calibri"/>
          <w:smallCaps w:val="0"/>
          <w:kern w:val="2"/>
          <w:sz w:val="21"/>
          <w:szCs w:val="22"/>
        </w:rPr>
      </w:pPr>
      <w:hyperlink w:anchor="_Toc427135992" w:history="1">
        <w:r w:rsidRPr="007D563A">
          <w:rPr>
            <w:rStyle w:val="a8"/>
            <w:rFonts w:ascii="彩虹粗仿宋" w:eastAsia="彩虹粗仿宋"/>
          </w:rPr>
          <w:t>7.3.</w:t>
        </w:r>
        <w:r w:rsidRPr="00E9263A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</w:rPr>
          <w:t>自动投标和满标复审对混合交易影响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_Toc427135992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A5173" w:rsidRPr="00E9263A" w:rsidRDefault="00DA5173">
      <w:pPr>
        <w:pStyle w:val="21"/>
        <w:rPr>
          <w:rFonts w:ascii="Calibri" w:hAnsi="Calibri"/>
          <w:smallCaps w:val="0"/>
          <w:kern w:val="2"/>
          <w:sz w:val="21"/>
          <w:szCs w:val="22"/>
        </w:rPr>
      </w:pPr>
      <w:hyperlink w:anchor="_Toc427135993" w:history="1">
        <w:r w:rsidRPr="007D563A">
          <w:rPr>
            <w:rStyle w:val="a8"/>
            <w:rFonts w:ascii="彩虹粗仿宋" w:eastAsia="彩虹粗仿宋"/>
          </w:rPr>
          <w:t>7.4.</w:t>
        </w:r>
        <w:r w:rsidRPr="00E9263A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</w:rPr>
          <w:t>稳定性测试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_Toc427135993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A5173" w:rsidRPr="00E9263A" w:rsidRDefault="00DA5173">
      <w:pPr>
        <w:pStyle w:val="10"/>
        <w:tabs>
          <w:tab w:val="left" w:pos="84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7135994" w:history="1">
        <w:r w:rsidRPr="007D563A">
          <w:rPr>
            <w:rStyle w:val="a8"/>
            <w:rFonts w:ascii="彩虹粗仿宋" w:eastAsia="彩虹粗仿宋"/>
            <w:noProof/>
          </w:rPr>
          <w:t>8.</w:t>
        </w:r>
        <w:r w:rsidRPr="00E9263A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  <w:noProof/>
          </w:rPr>
          <w:t>测试实施准备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_Toc427135994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5173" w:rsidRPr="00E9263A" w:rsidRDefault="00DA5173">
      <w:pPr>
        <w:pStyle w:val="21"/>
        <w:rPr>
          <w:rFonts w:ascii="Calibri" w:hAnsi="Calibri"/>
          <w:smallCaps w:val="0"/>
          <w:kern w:val="2"/>
          <w:sz w:val="21"/>
          <w:szCs w:val="22"/>
        </w:rPr>
      </w:pPr>
      <w:hyperlink w:anchor="_Toc427135995" w:history="1">
        <w:r w:rsidRPr="007D563A">
          <w:rPr>
            <w:rStyle w:val="a8"/>
            <w:rFonts w:ascii="彩虹粗仿宋" w:eastAsia="彩虹粗仿宋"/>
          </w:rPr>
          <w:t>8.1.</w:t>
        </w:r>
        <w:r w:rsidRPr="00E9263A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</w:rPr>
          <w:t>测试工具准备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_Toc427135995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A5173" w:rsidRPr="00E9263A" w:rsidRDefault="00DA5173">
      <w:pPr>
        <w:pStyle w:val="21"/>
        <w:rPr>
          <w:rFonts w:ascii="Calibri" w:hAnsi="Calibri"/>
          <w:smallCaps w:val="0"/>
          <w:kern w:val="2"/>
          <w:sz w:val="21"/>
          <w:szCs w:val="22"/>
        </w:rPr>
      </w:pPr>
      <w:hyperlink w:anchor="_Toc427135996" w:history="1">
        <w:r w:rsidRPr="007D563A">
          <w:rPr>
            <w:rStyle w:val="a8"/>
            <w:rFonts w:ascii="彩虹粗仿宋" w:eastAsia="彩虹粗仿宋"/>
          </w:rPr>
          <w:t>8.2.</w:t>
        </w:r>
        <w:r w:rsidRPr="00E9263A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</w:rPr>
          <w:t>测试挡板准备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_Toc427135996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A5173" w:rsidRPr="00E9263A" w:rsidRDefault="00DA5173">
      <w:pPr>
        <w:pStyle w:val="21"/>
        <w:rPr>
          <w:rFonts w:ascii="Calibri" w:hAnsi="Calibri"/>
          <w:smallCaps w:val="0"/>
          <w:kern w:val="2"/>
          <w:sz w:val="21"/>
          <w:szCs w:val="22"/>
        </w:rPr>
      </w:pPr>
      <w:hyperlink w:anchor="_Toc427135997" w:history="1">
        <w:r w:rsidRPr="007D563A">
          <w:rPr>
            <w:rStyle w:val="a8"/>
            <w:rFonts w:ascii="彩虹粗仿宋" w:eastAsia="彩虹粗仿宋"/>
          </w:rPr>
          <w:t>8.3.</w:t>
        </w:r>
        <w:r w:rsidRPr="00E9263A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</w:rPr>
          <w:t>测试数据准备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_Toc427135997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A5173" w:rsidRPr="00E9263A" w:rsidRDefault="00DA5173">
      <w:pPr>
        <w:pStyle w:val="21"/>
        <w:rPr>
          <w:rFonts w:ascii="Calibri" w:hAnsi="Calibri"/>
          <w:smallCaps w:val="0"/>
          <w:kern w:val="2"/>
          <w:sz w:val="21"/>
          <w:szCs w:val="22"/>
        </w:rPr>
      </w:pPr>
      <w:hyperlink w:anchor="_Toc427135998" w:history="1">
        <w:r w:rsidRPr="007D563A">
          <w:rPr>
            <w:rStyle w:val="a8"/>
            <w:rFonts w:ascii="彩虹粗仿宋" w:eastAsia="彩虹粗仿宋"/>
          </w:rPr>
          <w:t>8.4.</w:t>
        </w:r>
        <w:r w:rsidRPr="00E9263A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</w:rPr>
          <w:t>测试脚本准备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_Toc427135998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A5173" w:rsidRPr="00E9263A" w:rsidRDefault="00DA5173">
      <w:pPr>
        <w:pStyle w:val="10"/>
        <w:tabs>
          <w:tab w:val="left" w:pos="84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7135999" w:history="1">
        <w:r w:rsidRPr="007D563A">
          <w:rPr>
            <w:rStyle w:val="a8"/>
            <w:rFonts w:ascii="彩虹粗仿宋" w:eastAsia="彩虹粗仿宋"/>
            <w:noProof/>
          </w:rPr>
          <w:t>9.</w:t>
        </w:r>
        <w:r w:rsidRPr="00E9263A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  <w:noProof/>
          </w:rPr>
          <w:t>测试组织结构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_Toc427135999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5173" w:rsidRPr="00E9263A" w:rsidRDefault="00DA5173">
      <w:pPr>
        <w:pStyle w:val="10"/>
        <w:tabs>
          <w:tab w:val="left" w:pos="84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7136000" w:history="1">
        <w:r w:rsidRPr="007D563A">
          <w:rPr>
            <w:rStyle w:val="a8"/>
            <w:rFonts w:ascii="彩虹粗仿宋" w:eastAsia="彩虹粗仿宋"/>
            <w:noProof/>
          </w:rPr>
          <w:t>10.</w:t>
        </w:r>
        <w:r w:rsidRPr="00E9263A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  <w:noProof/>
          </w:rPr>
          <w:t>测试输出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_Toc427136000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5173" w:rsidRPr="00E9263A" w:rsidRDefault="00DA5173">
      <w:pPr>
        <w:pStyle w:val="21"/>
        <w:rPr>
          <w:rFonts w:ascii="Calibri" w:hAnsi="Calibri"/>
          <w:smallCaps w:val="0"/>
          <w:kern w:val="2"/>
          <w:sz w:val="21"/>
          <w:szCs w:val="22"/>
        </w:rPr>
      </w:pPr>
      <w:hyperlink w:anchor="_Toc427136001" w:history="1">
        <w:r w:rsidRPr="007D563A">
          <w:rPr>
            <w:rStyle w:val="a8"/>
            <w:rFonts w:ascii="彩虹粗仿宋" w:eastAsia="彩虹粗仿宋"/>
          </w:rPr>
          <w:t>10.1.</w:t>
        </w:r>
        <w:r w:rsidRPr="00E9263A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</w:rPr>
          <w:t>过程性输出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_Toc427136001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A5173" w:rsidRPr="00E9263A" w:rsidRDefault="00DA5173">
      <w:pPr>
        <w:pStyle w:val="21"/>
        <w:rPr>
          <w:rFonts w:ascii="Calibri" w:hAnsi="Calibri"/>
          <w:smallCaps w:val="0"/>
          <w:kern w:val="2"/>
          <w:sz w:val="21"/>
          <w:szCs w:val="22"/>
        </w:rPr>
      </w:pPr>
      <w:hyperlink w:anchor="_Toc427136002" w:history="1">
        <w:r w:rsidRPr="007D563A">
          <w:rPr>
            <w:rStyle w:val="a8"/>
            <w:rFonts w:ascii="彩虹粗仿宋" w:eastAsia="彩虹粗仿宋"/>
          </w:rPr>
          <w:t>10.2.</w:t>
        </w:r>
        <w:r w:rsidRPr="00E9263A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</w:rPr>
          <w:t>结果输出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_Toc427136002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A5173" w:rsidRPr="00E9263A" w:rsidRDefault="00DA5173">
      <w:pPr>
        <w:pStyle w:val="10"/>
        <w:tabs>
          <w:tab w:val="left" w:pos="84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7136003" w:history="1">
        <w:r w:rsidRPr="007D563A">
          <w:rPr>
            <w:rStyle w:val="a8"/>
            <w:rFonts w:ascii="彩虹粗仿宋" w:eastAsia="彩虹粗仿宋"/>
            <w:noProof/>
          </w:rPr>
          <w:t>11.</w:t>
        </w:r>
        <w:r w:rsidRPr="00E9263A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  <w:noProof/>
          </w:rPr>
          <w:t>项目计划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_Toc427136003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A5173" w:rsidRPr="00E9263A" w:rsidRDefault="00DA5173">
      <w:pPr>
        <w:pStyle w:val="10"/>
        <w:tabs>
          <w:tab w:val="left" w:pos="84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7136004" w:history="1">
        <w:r w:rsidRPr="007D563A">
          <w:rPr>
            <w:rStyle w:val="a8"/>
            <w:rFonts w:ascii="彩虹粗仿宋" w:eastAsia="彩虹粗仿宋"/>
            <w:noProof/>
          </w:rPr>
          <w:t>12.</w:t>
        </w:r>
        <w:r w:rsidRPr="00E9263A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7D563A">
          <w:rPr>
            <w:rStyle w:val="a8"/>
            <w:rFonts w:ascii="彩虹粗仿宋" w:eastAsia="彩虹粗仿宋" w:hint="eastAsia"/>
            <w:noProof/>
          </w:rPr>
          <w:t>项目风险分析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_Toc427136004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078D" w:rsidRPr="00346588" w:rsidRDefault="00D72335" w:rsidP="003A078D">
      <w:pPr>
        <w:rPr>
          <w:rFonts w:ascii="楷体_GB2312" w:eastAsia="楷体_GB2312"/>
          <w:b/>
          <w:caps/>
          <w:sz w:val="20"/>
        </w:rPr>
      </w:pPr>
      <w:r w:rsidRPr="009E478E">
        <w:rPr>
          <w:rFonts w:ascii="彩虹粗仿宋" w:eastAsia="彩虹粗仿宋" w:hint="eastAsia"/>
          <w:szCs w:val="21"/>
        </w:rPr>
        <w:fldChar w:fldCharType="end"/>
      </w:r>
    </w:p>
    <w:p w:rsidR="00902784" w:rsidRDefault="00902784" w:rsidP="003A078D">
      <w:pPr>
        <w:rPr>
          <w:rFonts w:ascii="楷体_GB2312" w:eastAsia="楷体_GB2312"/>
        </w:rPr>
        <w:sectPr w:rsidR="00902784" w:rsidSect="00296502">
          <w:footerReference w:type="default" r:id="rId9"/>
          <w:pgSz w:w="11906" w:h="16838"/>
          <w:pgMar w:top="1305" w:right="1246" w:bottom="1440" w:left="1840" w:header="851" w:footer="1059" w:gutter="0"/>
          <w:pgNumType w:start="1"/>
          <w:cols w:space="425"/>
          <w:docGrid w:linePitch="286"/>
        </w:sectPr>
      </w:pPr>
    </w:p>
    <w:p w:rsidR="009B73A9" w:rsidRDefault="009B73A9" w:rsidP="003A078D">
      <w:pPr>
        <w:rPr>
          <w:rFonts w:ascii="楷体_GB2312" w:eastAsia="楷体_GB2312"/>
        </w:rPr>
        <w:sectPr w:rsidR="009B73A9" w:rsidSect="00902784">
          <w:type w:val="continuous"/>
          <w:pgSz w:w="11906" w:h="16838"/>
          <w:pgMar w:top="1305" w:right="1246" w:bottom="1440" w:left="1840" w:header="851" w:footer="1059" w:gutter="0"/>
          <w:pgNumType w:start="1"/>
          <w:cols w:space="425"/>
        </w:sectPr>
      </w:pPr>
    </w:p>
    <w:p w:rsidR="003A078D" w:rsidRPr="00346588" w:rsidRDefault="003A078D" w:rsidP="003A078D">
      <w:pPr>
        <w:rPr>
          <w:rFonts w:ascii="楷体_GB2312" w:eastAsia="楷体_GB2312"/>
        </w:rPr>
      </w:pPr>
    </w:p>
    <w:p w:rsidR="00EC7C3B" w:rsidRDefault="00EC7C3B" w:rsidP="00A60ACC">
      <w:pPr>
        <w:pStyle w:val="1"/>
        <w:numPr>
          <w:ilvl w:val="0"/>
          <w:numId w:val="5"/>
        </w:numPr>
        <w:rPr>
          <w:rFonts w:ascii="Calibri" w:eastAsia="彩虹粗仿宋" w:hAnsi="Calibri" w:hint="eastAsia"/>
          <w:sz w:val="36"/>
          <w:szCs w:val="36"/>
        </w:rPr>
      </w:pPr>
      <w:bookmarkStart w:id="0" w:name="_Toc415299997"/>
      <w:bookmarkStart w:id="1" w:name="_Toc415301206"/>
      <w:bookmarkStart w:id="2" w:name="_Toc415386473"/>
      <w:bookmarkStart w:id="3" w:name="_Toc415386714"/>
      <w:bookmarkStart w:id="4" w:name="_Toc415461075"/>
      <w:bookmarkStart w:id="5" w:name="_Toc415471630"/>
      <w:bookmarkStart w:id="6" w:name="_Toc431371190"/>
      <w:bookmarkStart w:id="7" w:name="_Toc445716937"/>
      <w:bookmarkStart w:id="8" w:name="_Toc446132710"/>
      <w:bookmarkStart w:id="9" w:name="_Toc446236221"/>
      <w:bookmarkStart w:id="10" w:name="_Toc446486858"/>
      <w:bookmarkStart w:id="11" w:name="_Toc446487141"/>
      <w:bookmarkStart w:id="12" w:name="_Toc446487524"/>
      <w:bookmarkStart w:id="13" w:name="_Toc448055070"/>
      <w:bookmarkStart w:id="14" w:name="_Toc448116654"/>
      <w:bookmarkStart w:id="15" w:name="_Toc448117072"/>
      <w:bookmarkStart w:id="16" w:name="_Toc448217095"/>
      <w:bookmarkStart w:id="17" w:name="_Toc448218331"/>
      <w:bookmarkStart w:id="18" w:name="_Toc449350055"/>
      <w:bookmarkStart w:id="19" w:name="_Toc449924834"/>
      <w:bookmarkStart w:id="20" w:name="_Toc449934071"/>
      <w:bookmarkStart w:id="21" w:name="_Toc449940646"/>
      <w:bookmarkStart w:id="22" w:name="_Toc450466837"/>
      <w:bookmarkStart w:id="23" w:name="_Toc456605115"/>
      <w:bookmarkStart w:id="24" w:name="_Toc456775342"/>
      <w:bookmarkStart w:id="25" w:name="_Toc518364494"/>
      <w:bookmarkStart w:id="26" w:name="_Toc518364569"/>
      <w:bookmarkStart w:id="27" w:name="_Toc427135967"/>
      <w:r>
        <w:rPr>
          <w:rFonts w:ascii="Calibri" w:eastAsia="彩虹粗仿宋" w:hAnsi="Calibri" w:hint="eastAsia"/>
          <w:sz w:val="36"/>
          <w:szCs w:val="36"/>
        </w:rPr>
        <w:t>项目背景</w:t>
      </w:r>
      <w:bookmarkEnd w:id="27"/>
    </w:p>
    <w:p w:rsidR="00EC7C3B" w:rsidRPr="00764A7D" w:rsidRDefault="00764A7D" w:rsidP="00764A7D">
      <w:pPr>
        <w:pStyle w:val="12"/>
        <w:ind w:left="420" w:firstLine="480"/>
        <w:rPr>
          <w:rFonts w:hint="eastAsia"/>
        </w:rPr>
      </w:pPr>
      <w:r>
        <w:rPr>
          <w:rFonts w:hint="eastAsia"/>
        </w:rPr>
        <w:t>随着</w:t>
      </w:r>
      <w:r w:rsidR="00EF3A18">
        <w:rPr>
          <w:rFonts w:hint="eastAsia"/>
        </w:rPr>
        <w:t>XXXX</w:t>
      </w:r>
      <w:r w:rsidR="00EF3A18">
        <w:rPr>
          <w:rFonts w:hint="eastAsia"/>
        </w:rPr>
        <w:t>公司</w:t>
      </w:r>
      <w:r>
        <w:rPr>
          <w:rFonts w:hint="eastAsia"/>
        </w:rPr>
        <w:t>业务发展，现有系统的系统架构不足以满足性能需求，为了配合新系统架构的改造，对原有系统架构性能容量进行基线测试，测试出当前线上系统的容量。</w:t>
      </w:r>
    </w:p>
    <w:p w:rsidR="00A60ACC" w:rsidRPr="00417845" w:rsidRDefault="00504702" w:rsidP="00A60ACC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6"/>
          <w:szCs w:val="36"/>
        </w:rPr>
      </w:pPr>
      <w:bookmarkStart w:id="28" w:name="_Toc427135968"/>
      <w:r>
        <w:rPr>
          <w:rFonts w:ascii="彩虹粗仿宋" w:eastAsia="彩虹粗仿宋" w:hint="eastAsia"/>
          <w:sz w:val="36"/>
          <w:szCs w:val="36"/>
        </w:rPr>
        <w:t>项目目标</w:t>
      </w:r>
      <w:bookmarkEnd w:id="28"/>
    </w:p>
    <w:p w:rsidR="00764A7D" w:rsidRDefault="00764A7D" w:rsidP="00764A7D">
      <w:pPr>
        <w:pStyle w:val="12"/>
        <w:ind w:left="420" w:firstLine="480"/>
        <w:rPr>
          <w:rFonts w:hint="eastAsia"/>
        </w:rPr>
      </w:pPr>
      <w:bookmarkStart w:id="29" w:name="_Toc217899881"/>
      <w:bookmarkStart w:id="30" w:name="_Toc151351190"/>
      <w:bookmarkStart w:id="31" w:name="_Toc151351029"/>
      <w:bookmarkStart w:id="32" w:name="_Toc151350978"/>
      <w:bookmarkStart w:id="33" w:name="_Toc87043906"/>
      <w:r>
        <w:rPr>
          <w:rFonts w:hint="eastAsia"/>
        </w:rPr>
        <w:t>本次项目目标如下：</w:t>
      </w:r>
    </w:p>
    <w:p w:rsidR="00764A7D" w:rsidRDefault="00764A7D" w:rsidP="00764A7D">
      <w:pPr>
        <w:pStyle w:val="12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测试当前系统的最大容量</w:t>
      </w:r>
    </w:p>
    <w:p w:rsidR="00EA0255" w:rsidRDefault="00EA0255" w:rsidP="00764A7D">
      <w:pPr>
        <w:pStyle w:val="12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测试批量时间窗口和速率</w:t>
      </w:r>
    </w:p>
    <w:p w:rsidR="00EA0255" w:rsidRDefault="00EA0255" w:rsidP="00764A7D">
      <w:pPr>
        <w:pStyle w:val="12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测试批量对联机交易的影响</w:t>
      </w:r>
    </w:p>
    <w:p w:rsidR="00764A7D" w:rsidRPr="00EE1AC0" w:rsidRDefault="00764A7D" w:rsidP="00764A7D">
      <w:pPr>
        <w:pStyle w:val="12"/>
        <w:numPr>
          <w:ilvl w:val="0"/>
          <w:numId w:val="12"/>
        </w:numPr>
        <w:ind w:leftChars="0" w:firstLineChars="0"/>
      </w:pPr>
      <w:r>
        <w:rPr>
          <w:rFonts w:hint="eastAsia"/>
        </w:rPr>
        <w:t>考察线上系统的稳定性</w:t>
      </w:r>
    </w:p>
    <w:p w:rsidR="00A60ACC" w:rsidRPr="00417845" w:rsidRDefault="00764A7D" w:rsidP="00A60ACC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6"/>
          <w:szCs w:val="36"/>
        </w:rPr>
      </w:pPr>
      <w:bookmarkStart w:id="34" w:name="_Toc224635762"/>
      <w:bookmarkStart w:id="35" w:name="_Toc427135969"/>
      <w:r>
        <w:rPr>
          <w:rFonts w:ascii="彩虹粗仿宋" w:eastAsia="彩虹粗仿宋" w:hint="eastAsia"/>
          <w:sz w:val="36"/>
          <w:szCs w:val="36"/>
        </w:rPr>
        <w:t>项目</w:t>
      </w:r>
      <w:r w:rsidRPr="00417845">
        <w:rPr>
          <w:rFonts w:ascii="彩虹粗仿宋" w:eastAsia="彩虹粗仿宋" w:hint="eastAsia"/>
          <w:sz w:val="36"/>
          <w:szCs w:val="36"/>
        </w:rPr>
        <w:t>范围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A60ACC" w:rsidRPr="000B77F4" w:rsidRDefault="00764A7D" w:rsidP="00764A7D">
      <w:pPr>
        <w:pStyle w:val="12"/>
        <w:ind w:left="420" w:firstLine="480"/>
      </w:pPr>
      <w:r>
        <w:rPr>
          <w:rFonts w:hint="eastAsia"/>
        </w:rPr>
        <w:t>本次项目范围只对当前应用系统的容量进行测试，不涉及到第三方系统、操作系统、中间件、数据库等自身系统的容量。</w:t>
      </w:r>
    </w:p>
    <w:p w:rsidR="003A078D" w:rsidRPr="000C242F" w:rsidRDefault="003A078D" w:rsidP="003A078D"/>
    <w:p w:rsidR="003F40DD" w:rsidRPr="00764A7D" w:rsidRDefault="00504702" w:rsidP="003F40DD">
      <w:pPr>
        <w:pStyle w:val="1"/>
        <w:numPr>
          <w:ilvl w:val="0"/>
          <w:numId w:val="5"/>
        </w:numPr>
        <w:rPr>
          <w:rFonts w:ascii="彩虹粗仿宋" w:eastAsia="彩虹粗仿宋"/>
          <w:sz w:val="32"/>
          <w:szCs w:val="32"/>
        </w:rPr>
      </w:pPr>
      <w:bookmarkStart w:id="36" w:name="_Toc304278417"/>
      <w:bookmarkStart w:id="37" w:name="_Toc427135970"/>
      <w:r>
        <w:rPr>
          <w:rFonts w:ascii="彩虹粗仿宋" w:eastAsia="彩虹粗仿宋" w:hint="eastAsia"/>
          <w:sz w:val="32"/>
          <w:szCs w:val="32"/>
        </w:rPr>
        <w:t>环境</w:t>
      </w:r>
      <w:bookmarkEnd w:id="36"/>
      <w:bookmarkEnd w:id="37"/>
    </w:p>
    <w:p w:rsidR="00504702" w:rsidRDefault="00504702" w:rsidP="002D464F">
      <w:pPr>
        <w:pStyle w:val="2"/>
        <w:rPr>
          <w:rFonts w:hint="eastAsia"/>
        </w:rPr>
      </w:pPr>
      <w:bookmarkStart w:id="38" w:name="_Toc304278418"/>
      <w:bookmarkStart w:id="39" w:name="_Toc427135971"/>
      <w:r>
        <w:rPr>
          <w:rFonts w:hint="eastAsia"/>
        </w:rPr>
        <w:t>生产环境</w:t>
      </w:r>
      <w:r w:rsidR="00766530">
        <w:rPr>
          <w:rFonts w:hint="eastAsia"/>
        </w:rPr>
        <w:t>系统</w:t>
      </w:r>
      <w:r>
        <w:rPr>
          <w:rFonts w:hint="eastAsia"/>
        </w:rPr>
        <w:t>架构图</w:t>
      </w:r>
      <w:bookmarkEnd w:id="38"/>
      <w:bookmarkEnd w:id="39"/>
    </w:p>
    <w:p w:rsidR="00504702" w:rsidRDefault="00BE5D9C" w:rsidP="00504702">
      <w:pPr>
        <w:rPr>
          <w:rFonts w:hint="eastAsia"/>
        </w:rPr>
      </w:pPr>
      <w:r>
        <w:object w:dxaOrig="5051" w:dyaOrig="5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299.25pt" o:ole="">
            <v:imagedata r:id="rId10" o:title=""/>
          </v:shape>
          <o:OLEObject Type="Embed" ProgID="Visio.Drawing.11" ShapeID="_x0000_i1025" DrawAspect="Content" ObjectID="_1572630735" r:id="rId11"/>
        </w:object>
      </w:r>
    </w:p>
    <w:p w:rsidR="003F40DD" w:rsidRDefault="003F40DD" w:rsidP="003F40DD">
      <w:pPr>
        <w:rPr>
          <w:rFonts w:hint="eastAsia"/>
        </w:rPr>
      </w:pPr>
    </w:p>
    <w:p w:rsidR="00766530" w:rsidRPr="00766530" w:rsidRDefault="00766530" w:rsidP="00766530"/>
    <w:p w:rsidR="00504702" w:rsidRDefault="00504702" w:rsidP="002D464F">
      <w:pPr>
        <w:pStyle w:val="2"/>
      </w:pPr>
      <w:bookmarkStart w:id="40" w:name="_Toc304278420"/>
      <w:bookmarkStart w:id="41" w:name="_Toc427135972"/>
      <w:r>
        <w:rPr>
          <w:rFonts w:hint="eastAsia"/>
        </w:rPr>
        <w:t>测试环境</w:t>
      </w:r>
      <w:r w:rsidR="00766530">
        <w:rPr>
          <w:rFonts w:hint="eastAsia"/>
        </w:rPr>
        <w:t>系统</w:t>
      </w:r>
      <w:r>
        <w:rPr>
          <w:rFonts w:hint="eastAsia"/>
        </w:rPr>
        <w:t>架构图</w:t>
      </w:r>
      <w:bookmarkEnd w:id="40"/>
      <w:bookmarkEnd w:id="41"/>
    </w:p>
    <w:p w:rsidR="00504702" w:rsidRDefault="00BE5D9C" w:rsidP="00504702">
      <w:pPr>
        <w:rPr>
          <w:rFonts w:hint="eastAsia"/>
        </w:rPr>
      </w:pPr>
      <w:r>
        <w:rPr>
          <w:rFonts w:hint="eastAsia"/>
        </w:rPr>
        <w:t>与生产环境架构一致</w:t>
      </w:r>
    </w:p>
    <w:p w:rsidR="00766530" w:rsidRDefault="00766530" w:rsidP="00504702">
      <w:pPr>
        <w:rPr>
          <w:rFonts w:hint="eastAsia"/>
        </w:rPr>
      </w:pPr>
    </w:p>
    <w:p w:rsidR="003F40DD" w:rsidRPr="00970F32" w:rsidRDefault="003F40DD" w:rsidP="002D464F">
      <w:pPr>
        <w:pStyle w:val="2"/>
      </w:pPr>
      <w:bookmarkStart w:id="42" w:name="_Toc304278421"/>
      <w:bookmarkStart w:id="43" w:name="_Toc427135973"/>
      <w:r>
        <w:rPr>
          <w:rFonts w:hint="eastAsia"/>
        </w:rPr>
        <w:t>生产环境硬件配置</w:t>
      </w:r>
      <w:bookmarkEnd w:id="42"/>
      <w:bookmarkEnd w:id="43"/>
    </w:p>
    <w:tbl>
      <w:tblPr>
        <w:tblW w:w="8789" w:type="dxa"/>
        <w:tblInd w:w="108" w:type="dxa"/>
        <w:tblLook w:val="0000" w:firstRow="0" w:lastRow="0" w:firstColumn="0" w:lastColumn="0" w:noHBand="0" w:noVBand="0"/>
      </w:tblPr>
      <w:tblGrid>
        <w:gridCol w:w="3086"/>
        <w:gridCol w:w="947"/>
        <w:gridCol w:w="1702"/>
        <w:gridCol w:w="1069"/>
        <w:gridCol w:w="1985"/>
      </w:tblGrid>
      <w:tr w:rsidR="00D34A21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D34A21" w:rsidRPr="00417845" w:rsidRDefault="00D34A21" w:rsidP="0063041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主 机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D34A21" w:rsidRPr="00417845" w:rsidRDefault="00D34A21" w:rsidP="0063041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数量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D34A21" w:rsidRPr="00417845" w:rsidRDefault="00D34A21" w:rsidP="0063041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型号</w:t>
            </w: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D34A21" w:rsidRPr="00417845" w:rsidRDefault="00D34A21" w:rsidP="0063041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资 源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D34A21" w:rsidRPr="00417845" w:rsidRDefault="00D34A21" w:rsidP="0063041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操作系统</w:t>
            </w:r>
          </w:p>
        </w:tc>
      </w:tr>
      <w:tr w:rsidR="00D34A21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4A21" w:rsidRPr="006F6EC2" w:rsidRDefault="00AF4D24" w:rsidP="00BE5D9C">
            <w:r>
              <w:rPr>
                <w:rFonts w:hint="eastAsia"/>
              </w:rPr>
              <w:t>Web</w:t>
            </w:r>
            <w:r w:rsidR="00D34A21" w:rsidRPr="006F6EC2">
              <w:rPr>
                <w:rFonts w:hint="eastAsia"/>
              </w:rPr>
              <w:t>主机</w:t>
            </w:r>
            <w:r w:rsidR="00BE5D9C">
              <w:rPr>
                <w:rFonts w:hint="eastAsia"/>
              </w:rPr>
              <w:t>（</w:t>
            </w:r>
            <w:r w:rsidR="00BE5D9C">
              <w:rPr>
                <w:rFonts w:hint="eastAsia"/>
              </w:rPr>
              <w:t>IIS</w:t>
            </w:r>
            <w:r w:rsidR="00BE5D9C">
              <w:rPr>
                <w:rFonts w:hint="eastAsia"/>
              </w:rPr>
              <w:t>）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6F6EC2" w:rsidRDefault="00EF3A18" w:rsidP="00BE5D9C">
            <w:r>
              <w:rPr>
                <w:rFonts w:hint="eastAsia"/>
              </w:rPr>
              <w:t>4</w:t>
            </w:r>
            <w:r w:rsidR="00D34A21" w:rsidRPr="006F6EC2">
              <w:rPr>
                <w:rFonts w:hint="eastAsia"/>
              </w:rPr>
              <w:t>台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34A21" w:rsidRPr="006F6EC2" w:rsidRDefault="00AF4D24" w:rsidP="00BE5D9C">
            <w:r>
              <w:rPr>
                <w:rFonts w:hint="eastAsia"/>
              </w:rPr>
              <w:t>ecs</w:t>
            </w: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6F6EC2" w:rsidRDefault="00AF4D24" w:rsidP="00BE5D9C">
            <w:r>
              <w:rPr>
                <w:rFonts w:hint="eastAsia"/>
              </w:rPr>
              <w:t>8C16</w:t>
            </w:r>
            <w:r w:rsidR="00D34A21" w:rsidRPr="006F6EC2">
              <w:rPr>
                <w:rFonts w:hint="eastAsia"/>
              </w:rPr>
              <w:t>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6F6EC2" w:rsidRDefault="00AF4D24" w:rsidP="00BE5D9C">
            <w:r>
              <w:rPr>
                <w:rFonts w:hint="eastAsia"/>
              </w:rPr>
              <w:t>Windows server 2008P2</w:t>
            </w:r>
          </w:p>
        </w:tc>
      </w:tr>
      <w:tr w:rsidR="00AF4D24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4D24" w:rsidRPr="006F6EC2" w:rsidRDefault="00AF4D24" w:rsidP="00AF4D24">
            <w:r>
              <w:rPr>
                <w:rFonts w:hint="eastAsia"/>
              </w:rPr>
              <w:t>我的账户</w:t>
            </w:r>
            <w:r w:rsidRPr="006F6EC2">
              <w:rPr>
                <w:rFonts w:hint="eastAsia"/>
              </w:rPr>
              <w:t>主机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IIS</w:t>
            </w:r>
            <w:r>
              <w:rPr>
                <w:rFonts w:hint="eastAsia"/>
              </w:rPr>
              <w:t>）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4D24" w:rsidRPr="006F6EC2" w:rsidRDefault="00EF3A18" w:rsidP="00AF4D24">
            <w:r>
              <w:rPr>
                <w:rFonts w:hint="eastAsia"/>
              </w:rPr>
              <w:t>4</w:t>
            </w:r>
            <w:r w:rsidR="00AF4D24" w:rsidRPr="006F6EC2">
              <w:rPr>
                <w:rFonts w:hint="eastAsia"/>
              </w:rPr>
              <w:t>台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F4D24" w:rsidRPr="006F6EC2" w:rsidRDefault="00AF4D24" w:rsidP="00AF4D24">
            <w:r>
              <w:rPr>
                <w:rFonts w:hint="eastAsia"/>
              </w:rPr>
              <w:t>ecs</w:t>
            </w: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4D24" w:rsidRPr="006F6EC2" w:rsidRDefault="00AF4D24" w:rsidP="00AF4D24">
            <w:r>
              <w:rPr>
                <w:rFonts w:hint="eastAsia"/>
              </w:rPr>
              <w:t>8C16</w:t>
            </w:r>
            <w:r w:rsidRPr="006F6EC2">
              <w:rPr>
                <w:rFonts w:hint="eastAsia"/>
              </w:rPr>
              <w:t>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4D24" w:rsidRPr="006F6EC2" w:rsidRDefault="00AF4D24" w:rsidP="00AF4D24">
            <w:r>
              <w:rPr>
                <w:rFonts w:hint="eastAsia"/>
              </w:rPr>
              <w:t>Windows server 2008P2</w:t>
            </w:r>
          </w:p>
        </w:tc>
      </w:tr>
      <w:tr w:rsidR="00AF4D24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4D24" w:rsidRPr="006F6EC2" w:rsidRDefault="00AF4D24" w:rsidP="00AF4D24">
            <w:r>
              <w:rPr>
                <w:rFonts w:hint="eastAsia"/>
              </w:rPr>
              <w:t>安全中心</w:t>
            </w:r>
            <w:r w:rsidRPr="006F6EC2">
              <w:rPr>
                <w:rFonts w:hint="eastAsia"/>
              </w:rPr>
              <w:t>主机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IIS</w:t>
            </w:r>
            <w:r>
              <w:rPr>
                <w:rFonts w:hint="eastAsia"/>
              </w:rPr>
              <w:t>）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4D24" w:rsidRPr="006F6EC2" w:rsidRDefault="00EF3A18" w:rsidP="00AF4D24">
            <w:r>
              <w:rPr>
                <w:rFonts w:hint="eastAsia"/>
              </w:rPr>
              <w:t>4</w:t>
            </w:r>
            <w:r w:rsidR="00AF4D24" w:rsidRPr="006F6EC2">
              <w:rPr>
                <w:rFonts w:hint="eastAsia"/>
              </w:rPr>
              <w:t>台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F4D24" w:rsidRPr="006F6EC2" w:rsidRDefault="00AF4D24" w:rsidP="00AF4D24">
            <w:r>
              <w:rPr>
                <w:rFonts w:hint="eastAsia"/>
              </w:rPr>
              <w:t>ecs</w:t>
            </w: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4D24" w:rsidRPr="006F6EC2" w:rsidRDefault="00AF4D24" w:rsidP="00AF4D24">
            <w:r>
              <w:rPr>
                <w:rFonts w:hint="eastAsia"/>
              </w:rPr>
              <w:t>8C16</w:t>
            </w:r>
            <w:r w:rsidRPr="006F6EC2">
              <w:rPr>
                <w:rFonts w:hint="eastAsia"/>
              </w:rPr>
              <w:t>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F4D24" w:rsidRPr="006F6EC2" w:rsidRDefault="00AF4D24" w:rsidP="00AF4D24">
            <w:r>
              <w:rPr>
                <w:rFonts w:hint="eastAsia"/>
              </w:rPr>
              <w:t>Windows server 2008P2</w:t>
            </w:r>
          </w:p>
        </w:tc>
      </w:tr>
      <w:tr w:rsidR="00AF4D24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4D24" w:rsidRPr="000C242F" w:rsidRDefault="00AF4D24" w:rsidP="00630418">
            <w:r>
              <w:rPr>
                <w:rFonts w:hint="eastAsia"/>
              </w:rPr>
              <w:t>MQ+Memcache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4D24" w:rsidRPr="000C242F" w:rsidRDefault="00EF3A18" w:rsidP="00630418">
            <w:r>
              <w:rPr>
                <w:rFonts w:hint="eastAsia"/>
              </w:rPr>
              <w:t>4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F4D24" w:rsidRPr="000C242F" w:rsidRDefault="00AF4D24" w:rsidP="00630418">
            <w:r>
              <w:rPr>
                <w:rFonts w:hint="eastAsia"/>
              </w:rPr>
              <w:t>ecs</w:t>
            </w: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4D24" w:rsidRPr="000C242F" w:rsidRDefault="00AF4D24" w:rsidP="00630418">
            <w:r>
              <w:rPr>
                <w:rFonts w:hint="eastAsia"/>
              </w:rPr>
              <w:t>8C32G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4D24" w:rsidRPr="000C242F" w:rsidRDefault="00AF4D24" w:rsidP="00630418">
            <w:r>
              <w:rPr>
                <w:rFonts w:hint="eastAsia"/>
              </w:rPr>
              <w:t>Windows server 2008P2</w:t>
            </w:r>
          </w:p>
        </w:tc>
      </w:tr>
      <w:tr w:rsidR="00AF4D24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4D24" w:rsidRDefault="00AF4D24" w:rsidP="00630418">
            <w:pPr>
              <w:rPr>
                <w:rFonts w:hint="eastAsia"/>
              </w:rPr>
            </w:pPr>
            <w:r>
              <w:rPr>
                <w:rFonts w:hint="eastAsia"/>
              </w:rPr>
              <w:t>SqlServer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4D24" w:rsidRDefault="00EF3A18" w:rsidP="006304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F4D24" w:rsidRDefault="00AF4D24" w:rsidP="00630418">
            <w:pPr>
              <w:rPr>
                <w:rFonts w:hint="eastAsia"/>
              </w:rPr>
            </w:pPr>
            <w:r>
              <w:rPr>
                <w:rFonts w:hint="eastAsia"/>
              </w:rPr>
              <w:t>rds</w:t>
            </w: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4D24" w:rsidRDefault="00AF4D24" w:rsidP="00630418">
            <w:pPr>
              <w:rPr>
                <w:rFonts w:hint="eastAsia"/>
              </w:rPr>
            </w:pPr>
            <w:r>
              <w:rPr>
                <w:rFonts w:hint="eastAsia"/>
              </w:rPr>
              <w:t>24C192G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4D24" w:rsidRDefault="00AF4D24" w:rsidP="00630418">
            <w:pPr>
              <w:rPr>
                <w:rFonts w:hint="eastAsia"/>
              </w:rPr>
            </w:pPr>
            <w:r>
              <w:rPr>
                <w:rFonts w:hint="eastAsia"/>
              </w:rPr>
              <w:t>Windows server 2008P2</w:t>
            </w:r>
          </w:p>
        </w:tc>
      </w:tr>
    </w:tbl>
    <w:p w:rsidR="003F40DD" w:rsidRDefault="003F40DD" w:rsidP="00504702">
      <w:pPr>
        <w:rPr>
          <w:rFonts w:hint="eastAsia"/>
        </w:rPr>
      </w:pPr>
    </w:p>
    <w:p w:rsidR="003F40DD" w:rsidRDefault="003F40DD" w:rsidP="002D464F">
      <w:pPr>
        <w:pStyle w:val="2"/>
      </w:pPr>
      <w:bookmarkStart w:id="44" w:name="_Toc304278422"/>
      <w:bookmarkStart w:id="45" w:name="_Toc427135974"/>
      <w:r>
        <w:rPr>
          <w:rFonts w:hint="eastAsia"/>
        </w:rPr>
        <w:t>测试环境硬件配置</w:t>
      </w:r>
      <w:bookmarkEnd w:id="44"/>
      <w:bookmarkEnd w:id="45"/>
    </w:p>
    <w:p w:rsidR="003F40DD" w:rsidRDefault="00B0731F" w:rsidP="00504702">
      <w:pPr>
        <w:rPr>
          <w:rFonts w:hint="eastAsia"/>
        </w:rPr>
      </w:pPr>
      <w:r>
        <w:rPr>
          <w:rFonts w:hint="eastAsia"/>
        </w:rPr>
        <w:t>跟生产环境相同</w:t>
      </w:r>
    </w:p>
    <w:p w:rsidR="00D34A21" w:rsidRDefault="00D34A21" w:rsidP="00504702">
      <w:pPr>
        <w:rPr>
          <w:rFonts w:hint="eastAsia"/>
        </w:rPr>
      </w:pPr>
    </w:p>
    <w:p w:rsidR="003F40DD" w:rsidRPr="00CE1877" w:rsidRDefault="00AD09F8" w:rsidP="002D464F">
      <w:pPr>
        <w:pStyle w:val="2"/>
      </w:pPr>
      <w:bookmarkStart w:id="46" w:name="_Toc304278425"/>
      <w:bookmarkStart w:id="47" w:name="_Toc427135975"/>
      <w:r>
        <w:rPr>
          <w:rFonts w:hint="eastAsia"/>
        </w:rPr>
        <w:t>生产环境与</w:t>
      </w:r>
      <w:r w:rsidR="003F40DD">
        <w:rPr>
          <w:rFonts w:hint="eastAsia"/>
        </w:rPr>
        <w:t>测试环境软件配置</w:t>
      </w:r>
      <w:bookmarkEnd w:id="46"/>
      <w:bookmarkEnd w:id="47"/>
    </w:p>
    <w:tbl>
      <w:tblPr>
        <w:tblW w:w="492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67"/>
        <w:gridCol w:w="3834"/>
        <w:gridCol w:w="3173"/>
      </w:tblGrid>
      <w:tr w:rsidR="00AD09F8" w:rsidRPr="000C242F" w:rsidTr="00AD09F8">
        <w:trPr>
          <w:jc w:val="center"/>
        </w:trPr>
        <w:tc>
          <w:tcPr>
            <w:tcW w:w="961" w:type="pct"/>
            <w:shd w:val="clear" w:color="auto" w:fill="BFBFBF"/>
          </w:tcPr>
          <w:p w:rsidR="00AD09F8" w:rsidRPr="00417845" w:rsidRDefault="00AD09F8" w:rsidP="00630418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资源</w:t>
            </w:r>
          </w:p>
        </w:tc>
        <w:tc>
          <w:tcPr>
            <w:tcW w:w="2210" w:type="pct"/>
            <w:shd w:val="clear" w:color="auto" w:fill="BFBFBF"/>
          </w:tcPr>
          <w:p w:rsidR="00AD09F8" w:rsidRPr="00417845" w:rsidRDefault="00AD09F8" w:rsidP="00630418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描述</w:t>
            </w:r>
          </w:p>
        </w:tc>
        <w:tc>
          <w:tcPr>
            <w:tcW w:w="1829" w:type="pct"/>
            <w:shd w:val="clear" w:color="auto" w:fill="BFBFBF"/>
          </w:tcPr>
          <w:p w:rsidR="00AD09F8" w:rsidRPr="00417845" w:rsidRDefault="00AD09F8" w:rsidP="00630418">
            <w:pPr>
              <w:jc w:val="center"/>
              <w:rPr>
                <w:rFonts w:ascii="彩虹粗仿宋" w:eastAsia="彩虹粗仿宋" w:hint="eastAsia"/>
                <w:b/>
              </w:rPr>
            </w:pPr>
            <w:r>
              <w:rPr>
                <w:rFonts w:ascii="彩虹粗仿宋" w:eastAsia="彩虹粗仿宋" w:hint="eastAsia"/>
                <w:b/>
              </w:rPr>
              <w:t>测试/生产</w:t>
            </w:r>
          </w:p>
        </w:tc>
      </w:tr>
      <w:tr w:rsidR="00AD09F8" w:rsidRPr="000C242F" w:rsidTr="00AD09F8">
        <w:trPr>
          <w:jc w:val="center"/>
        </w:trPr>
        <w:tc>
          <w:tcPr>
            <w:tcW w:w="961" w:type="pct"/>
            <w:vAlign w:val="bottom"/>
          </w:tcPr>
          <w:p w:rsidR="00AD09F8" w:rsidRPr="00B0731F" w:rsidRDefault="00AD09F8" w:rsidP="00630418">
            <w:r w:rsidRPr="00B0731F">
              <w:rPr>
                <w:rFonts w:hint="eastAsia"/>
              </w:rPr>
              <w:t>操作系统</w:t>
            </w:r>
          </w:p>
        </w:tc>
        <w:tc>
          <w:tcPr>
            <w:tcW w:w="2210" w:type="pct"/>
          </w:tcPr>
          <w:p w:rsidR="00AD09F8" w:rsidRPr="00B0731F" w:rsidRDefault="00AD09F8" w:rsidP="00630418"/>
        </w:tc>
        <w:tc>
          <w:tcPr>
            <w:tcW w:w="1829" w:type="pct"/>
          </w:tcPr>
          <w:p w:rsidR="00AD09F8" w:rsidRPr="00B0731F" w:rsidRDefault="00B0731F" w:rsidP="00630418">
            <w:r>
              <w:rPr>
                <w:rFonts w:hint="eastAsia"/>
              </w:rPr>
              <w:t>WinServer 2008/WinServer2008</w:t>
            </w:r>
          </w:p>
        </w:tc>
      </w:tr>
      <w:tr w:rsidR="00AD09F8" w:rsidRPr="000C242F" w:rsidTr="00AD09F8">
        <w:trPr>
          <w:jc w:val="center"/>
        </w:trPr>
        <w:tc>
          <w:tcPr>
            <w:tcW w:w="961" w:type="pct"/>
            <w:vAlign w:val="bottom"/>
          </w:tcPr>
          <w:p w:rsidR="00AD09F8" w:rsidRPr="00B0731F" w:rsidRDefault="00AD09F8" w:rsidP="00630418">
            <w:r w:rsidRPr="00B0731F">
              <w:rPr>
                <w:rFonts w:hint="eastAsia"/>
              </w:rPr>
              <w:t>数据库</w:t>
            </w:r>
          </w:p>
        </w:tc>
        <w:tc>
          <w:tcPr>
            <w:tcW w:w="2210" w:type="pct"/>
          </w:tcPr>
          <w:p w:rsidR="00AD09F8" w:rsidRPr="00B0731F" w:rsidRDefault="00AD09F8" w:rsidP="00630418"/>
        </w:tc>
        <w:tc>
          <w:tcPr>
            <w:tcW w:w="1829" w:type="pct"/>
          </w:tcPr>
          <w:p w:rsidR="00AD09F8" w:rsidRPr="00B0731F" w:rsidRDefault="00B0731F" w:rsidP="00630418">
            <w:r w:rsidRPr="00B0731F">
              <w:rPr>
                <w:rFonts w:hint="eastAsia"/>
              </w:rPr>
              <w:t>Sql servrer 2008/Sql server 2008</w:t>
            </w:r>
          </w:p>
        </w:tc>
      </w:tr>
      <w:tr w:rsidR="00AD09F8" w:rsidRPr="000C242F" w:rsidTr="00AD09F8">
        <w:trPr>
          <w:jc w:val="center"/>
        </w:trPr>
        <w:tc>
          <w:tcPr>
            <w:tcW w:w="961" w:type="pct"/>
            <w:vAlign w:val="bottom"/>
          </w:tcPr>
          <w:p w:rsidR="00AD09F8" w:rsidRPr="00B0731F" w:rsidRDefault="00AD09F8" w:rsidP="00630418">
            <w:r w:rsidRPr="00B0731F">
              <w:rPr>
                <w:rFonts w:hint="eastAsia"/>
              </w:rPr>
              <w:t>中间件</w:t>
            </w:r>
          </w:p>
        </w:tc>
        <w:tc>
          <w:tcPr>
            <w:tcW w:w="2210" w:type="pct"/>
          </w:tcPr>
          <w:p w:rsidR="00AD09F8" w:rsidRPr="00B0731F" w:rsidRDefault="00AD09F8" w:rsidP="00630418"/>
        </w:tc>
        <w:tc>
          <w:tcPr>
            <w:tcW w:w="1829" w:type="pct"/>
          </w:tcPr>
          <w:p w:rsidR="00AD09F8" w:rsidRPr="00B0731F" w:rsidRDefault="00B0731F" w:rsidP="00630418">
            <w:r w:rsidRPr="00B0731F">
              <w:rPr>
                <w:rFonts w:hint="eastAsia"/>
              </w:rPr>
              <w:t>IIS7/IIS7</w:t>
            </w:r>
          </w:p>
        </w:tc>
      </w:tr>
    </w:tbl>
    <w:p w:rsidR="003F40DD" w:rsidRDefault="003F40DD" w:rsidP="00504702">
      <w:pPr>
        <w:rPr>
          <w:rFonts w:hint="eastAsia"/>
        </w:rPr>
      </w:pPr>
    </w:p>
    <w:p w:rsidR="00D34A21" w:rsidRDefault="00D34A21" w:rsidP="00504702">
      <w:pPr>
        <w:rPr>
          <w:rFonts w:hint="eastAsia"/>
        </w:rPr>
      </w:pPr>
    </w:p>
    <w:p w:rsidR="003F40DD" w:rsidRDefault="003F40DD" w:rsidP="002D464F">
      <w:pPr>
        <w:pStyle w:val="2"/>
        <w:rPr>
          <w:rFonts w:hint="eastAsia"/>
        </w:rPr>
      </w:pPr>
      <w:bookmarkStart w:id="48" w:name="_Toc304278426"/>
      <w:bookmarkStart w:id="49" w:name="_Toc427135976"/>
      <w:r>
        <w:rPr>
          <w:rFonts w:hint="eastAsia"/>
        </w:rPr>
        <w:t>测试环境与生产环境差异分析</w:t>
      </w:r>
      <w:bookmarkEnd w:id="48"/>
      <w:bookmarkEnd w:id="49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2276"/>
        <w:gridCol w:w="1779"/>
        <w:gridCol w:w="2909"/>
      </w:tblGrid>
      <w:tr w:rsidR="00DF4947" w:rsidRPr="00B0731F" w:rsidTr="00630418">
        <w:trPr>
          <w:trHeight w:val="580"/>
        </w:trPr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B0731F" w:rsidRDefault="00DF4947" w:rsidP="00B0731F">
            <w:r w:rsidRPr="00B0731F">
              <w:rPr>
                <w:rFonts w:hint="eastAsia"/>
              </w:rPr>
              <w:t>对比项</w:t>
            </w:r>
          </w:p>
        </w:tc>
        <w:tc>
          <w:tcPr>
            <w:tcW w:w="1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B0731F" w:rsidRDefault="00DF4947" w:rsidP="00B0731F">
            <w:r w:rsidRPr="00B0731F">
              <w:rPr>
                <w:rFonts w:hint="eastAsia"/>
              </w:rPr>
              <w:t>测试环境</w:t>
            </w:r>
            <w:r w:rsidRPr="00B0731F">
              <w:rPr>
                <w:rFonts w:hint="eastAsia"/>
              </w:rPr>
              <w:t xml:space="preserve"> 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B0731F" w:rsidRDefault="00DF4947" w:rsidP="00B0731F">
            <w:r w:rsidRPr="00B0731F">
              <w:rPr>
                <w:rFonts w:hint="eastAsia"/>
              </w:rPr>
              <w:t>生产环境</w:t>
            </w:r>
            <w:r w:rsidRPr="00B0731F">
              <w:t xml:space="preserve"> </w:t>
            </w:r>
          </w:p>
        </w:tc>
        <w:tc>
          <w:tcPr>
            <w:tcW w:w="1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B0731F" w:rsidRDefault="00DF4947" w:rsidP="00B0731F">
            <w:r w:rsidRPr="00B0731F">
              <w:rPr>
                <w:rFonts w:hint="eastAsia"/>
              </w:rPr>
              <w:t>差异影响</w:t>
            </w:r>
            <w:r w:rsidRPr="00B0731F">
              <w:t xml:space="preserve"> </w:t>
            </w:r>
          </w:p>
        </w:tc>
      </w:tr>
      <w:tr w:rsidR="00DF4947" w:rsidRPr="00B0731F" w:rsidTr="00630418">
        <w:trPr>
          <w:trHeight w:val="278"/>
        </w:trPr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B0731F" w:rsidRDefault="00DF4947" w:rsidP="00B0731F">
            <w:pPr>
              <w:rPr>
                <w:rFonts w:ascii="宋体" w:hAnsi="宋体"/>
              </w:rPr>
            </w:pPr>
            <w:r w:rsidRPr="00B0731F">
              <w:rPr>
                <w:rFonts w:ascii="宋体" w:hAnsi="宋体" w:hint="eastAsia"/>
              </w:rPr>
              <w:t>应用服务器和数据库服务器</w:t>
            </w:r>
          </w:p>
        </w:tc>
        <w:tc>
          <w:tcPr>
            <w:tcW w:w="1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B0731F" w:rsidRDefault="00B0731F" w:rsidP="00B073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跟生产环境一致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B0731F" w:rsidRDefault="00DF4947" w:rsidP="00B0731F">
            <w:pPr>
              <w:rPr>
                <w:rFonts w:ascii="宋体" w:hAnsi="宋体"/>
              </w:rPr>
            </w:pPr>
          </w:p>
        </w:tc>
        <w:tc>
          <w:tcPr>
            <w:tcW w:w="1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B0731F" w:rsidRDefault="00B0731F" w:rsidP="00B073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无差异，测试结果能真实反映生产上性能</w:t>
            </w:r>
          </w:p>
        </w:tc>
      </w:tr>
      <w:tr w:rsidR="00DF4947" w:rsidRPr="00B0731F" w:rsidTr="00630418">
        <w:trPr>
          <w:trHeight w:val="535"/>
        </w:trPr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B0731F" w:rsidRDefault="00DF4947" w:rsidP="00B0731F">
            <w:pPr>
              <w:rPr>
                <w:rFonts w:ascii="宋体" w:hAnsi="宋体"/>
              </w:rPr>
            </w:pPr>
            <w:r w:rsidRPr="00B0731F">
              <w:rPr>
                <w:rFonts w:ascii="宋体" w:hAnsi="宋体" w:hint="eastAsia"/>
              </w:rPr>
              <w:t>版本差异</w:t>
            </w:r>
          </w:p>
        </w:tc>
        <w:tc>
          <w:tcPr>
            <w:tcW w:w="1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B0731F" w:rsidRDefault="00B0731F" w:rsidP="00B0731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跟生产环境一致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B0731F" w:rsidRDefault="00DF4947" w:rsidP="00B0731F">
            <w:pPr>
              <w:rPr>
                <w:rFonts w:ascii="宋体" w:hAnsi="宋体"/>
              </w:rPr>
            </w:pPr>
          </w:p>
        </w:tc>
        <w:tc>
          <w:tcPr>
            <w:tcW w:w="1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B0731F" w:rsidRDefault="00B0731F" w:rsidP="00B0731F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无差异，测试结果能真实反映生产上性能</w:t>
            </w:r>
          </w:p>
        </w:tc>
      </w:tr>
      <w:tr w:rsidR="00DF4947" w:rsidRPr="00B0731F" w:rsidTr="00630418">
        <w:trPr>
          <w:trHeight w:val="1049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B0731F" w:rsidRDefault="00DF4947" w:rsidP="00B0731F">
            <w:pPr>
              <w:rPr>
                <w:rFonts w:ascii="宋体" w:hAnsi="宋体"/>
              </w:rPr>
            </w:pPr>
            <w:r w:rsidRPr="00B0731F">
              <w:rPr>
                <w:rFonts w:hint="eastAsia"/>
              </w:rPr>
              <w:t>说明：因测试环境和生产环境差异太大，测试环境中测出的结果不能完全作为评估生产处理能力依据，只能作为参考值。</w:t>
            </w:r>
            <w:r w:rsidRPr="00B0731F">
              <w:rPr>
                <w:rFonts w:ascii="宋体" w:hAnsi="宋体"/>
              </w:rPr>
              <w:t xml:space="preserve"> </w:t>
            </w:r>
          </w:p>
        </w:tc>
      </w:tr>
    </w:tbl>
    <w:p w:rsidR="00DF4947" w:rsidRPr="00DF4947" w:rsidRDefault="00DF4947" w:rsidP="00DF4947">
      <w:pPr/>
    </w:p>
    <w:p w:rsidR="003F40DD" w:rsidRPr="003F40DD" w:rsidRDefault="003F40DD" w:rsidP="00504702"/>
    <w:p w:rsidR="003A078D" w:rsidRPr="00417845" w:rsidRDefault="003A078D" w:rsidP="006F6EC2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6"/>
          <w:szCs w:val="36"/>
        </w:rPr>
      </w:pPr>
      <w:bookmarkStart w:id="50" w:name="_Toc427135977"/>
      <w:r w:rsidRPr="00417845">
        <w:rPr>
          <w:rFonts w:ascii="彩虹粗仿宋" w:eastAsia="彩虹粗仿宋" w:hint="eastAsia"/>
          <w:sz w:val="36"/>
          <w:szCs w:val="36"/>
        </w:rPr>
        <w:t>模型</w:t>
      </w:r>
      <w:bookmarkEnd w:id="50"/>
    </w:p>
    <w:p w:rsidR="003A078D" w:rsidRPr="00417845" w:rsidRDefault="003A078D" w:rsidP="006F6EC2">
      <w:pPr>
        <w:pStyle w:val="20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51" w:name="_Toc427135978"/>
      <w:r w:rsidRPr="00417845">
        <w:rPr>
          <w:rFonts w:ascii="彩虹粗仿宋" w:eastAsia="彩虹粗仿宋" w:hint="eastAsia"/>
          <w:sz w:val="28"/>
          <w:szCs w:val="28"/>
        </w:rPr>
        <w:t>业务模型</w:t>
      </w:r>
      <w:bookmarkEnd w:id="51"/>
    </w:p>
    <w:p w:rsidR="00FE180C" w:rsidRDefault="00FE180C" w:rsidP="00BE5D9C">
      <w:pPr>
        <w:pStyle w:val="30"/>
        <w:numPr>
          <w:ilvl w:val="2"/>
          <w:numId w:val="5"/>
        </w:numPr>
        <w:ind w:leftChars="0" w:right="210" w:firstLineChars="0"/>
        <w:rPr>
          <w:rFonts w:hint="eastAsia"/>
        </w:rPr>
      </w:pPr>
      <w:bookmarkStart w:id="52" w:name="_Toc427135979"/>
      <w:r>
        <w:rPr>
          <w:rFonts w:hint="eastAsia"/>
        </w:rPr>
        <w:t>业务模型分析</w:t>
      </w:r>
      <w:bookmarkEnd w:id="52"/>
    </w:p>
    <w:p w:rsidR="00FE180C" w:rsidRDefault="00FE180C" w:rsidP="00FE180C">
      <w:pPr>
        <w:pStyle w:val="12"/>
        <w:ind w:left="420" w:firstLine="480"/>
        <w:rPr>
          <w:rFonts w:hint="eastAsia"/>
        </w:rPr>
      </w:pPr>
      <w:r>
        <w:rPr>
          <w:rFonts w:hint="eastAsia"/>
        </w:rPr>
        <w:t>生产上访问量统计</w:t>
      </w:r>
      <w:r w:rsidR="00BA05E6">
        <w:rPr>
          <w:rFonts w:hint="eastAsia"/>
        </w:rPr>
        <w:t>如附件所示：</w:t>
      </w:r>
    </w:p>
    <w:p w:rsidR="00BA05E6" w:rsidRDefault="000D4966" w:rsidP="00FE180C">
      <w:pPr>
        <w:pStyle w:val="12"/>
        <w:ind w:left="420" w:firstLine="480"/>
        <w:rPr>
          <w:rFonts w:hint="eastAsia"/>
        </w:rPr>
      </w:pPr>
      <w:r>
        <w:object w:dxaOrig="1513" w:dyaOrig="936">
          <v:shape id="_x0000_i1026" type="#_x0000_t75" style="width:75.75pt;height:46.95pt" o:ole="">
            <v:imagedata r:id="rId12" o:title=""/>
          </v:shape>
          <o:OLEObject Type="Embed" ProgID="Excel.Sheet.12" ShapeID="_x0000_i1026" DrawAspect="Icon" ObjectID="_1572630736" r:id="rId13"/>
        </w:object>
      </w:r>
    </w:p>
    <w:p w:rsidR="00BA05E6" w:rsidRDefault="00BA05E6" w:rsidP="00FE180C">
      <w:pPr>
        <w:pStyle w:val="12"/>
        <w:ind w:left="420" w:firstLine="480"/>
        <w:rPr>
          <w:rFonts w:hint="eastAsia"/>
        </w:rPr>
      </w:pPr>
      <w:r>
        <w:rPr>
          <w:rFonts w:hint="eastAsia"/>
        </w:rPr>
        <w:t>通过这个访问量统计可知，大部分时间段业务种类和业务占比基本相似，作为正常情况下业务模型；其</w:t>
      </w:r>
      <w:r w:rsidR="00EF3A18">
        <w:rPr>
          <w:rFonts w:hint="eastAsia"/>
        </w:rPr>
        <w:t>中某些天业务</w:t>
      </w:r>
      <w:r w:rsidR="00EF3A18">
        <w:rPr>
          <w:rFonts w:hint="eastAsia"/>
        </w:rPr>
        <w:t>6</w:t>
      </w:r>
      <w:r w:rsidR="00EF3A18">
        <w:rPr>
          <w:rFonts w:hint="eastAsia"/>
        </w:rPr>
        <w:t>、业务</w:t>
      </w:r>
      <w:r w:rsidR="00EF3A18">
        <w:rPr>
          <w:rFonts w:hint="eastAsia"/>
        </w:rPr>
        <w:t>3</w:t>
      </w:r>
      <w:r w:rsidR="00EF3A18">
        <w:rPr>
          <w:rFonts w:hint="eastAsia"/>
        </w:rPr>
        <w:t>、业务</w:t>
      </w:r>
      <w:r w:rsidR="00EF3A18">
        <w:rPr>
          <w:rFonts w:hint="eastAsia"/>
        </w:rPr>
        <w:t>12</w:t>
      </w:r>
      <w:r>
        <w:rPr>
          <w:rFonts w:hint="eastAsia"/>
        </w:rPr>
        <w:t>将会进行突变，作为突变业务模型；另外在</w:t>
      </w:r>
      <w:r w:rsidR="00EF3A18">
        <w:rPr>
          <w:rFonts w:hint="eastAsia"/>
        </w:rPr>
        <w:t>业务</w:t>
      </w:r>
      <w:r w:rsidR="00EF3A18">
        <w:rPr>
          <w:rFonts w:hint="eastAsia"/>
        </w:rPr>
        <w:t>13</w:t>
      </w:r>
      <w:r w:rsidR="00EF3A18">
        <w:rPr>
          <w:rFonts w:hint="eastAsia"/>
        </w:rPr>
        <w:t>批处理</w:t>
      </w:r>
      <w:r>
        <w:rPr>
          <w:rFonts w:hint="eastAsia"/>
        </w:rPr>
        <w:t>将会对数据库产生极大影响，因此需要考虑这两笔业务对系统性能影响，作为批量对联机交易的影响</w:t>
      </w:r>
      <w:r w:rsidR="00DA5173">
        <w:rPr>
          <w:rFonts w:hint="eastAsia"/>
        </w:rPr>
        <w:t>业务模型</w:t>
      </w:r>
      <w:r>
        <w:rPr>
          <w:rFonts w:hint="eastAsia"/>
        </w:rPr>
        <w:t>。</w:t>
      </w:r>
    </w:p>
    <w:p w:rsidR="003A078D" w:rsidRDefault="00FE180C" w:rsidP="00BE5D9C">
      <w:pPr>
        <w:pStyle w:val="30"/>
        <w:numPr>
          <w:ilvl w:val="2"/>
          <w:numId w:val="5"/>
        </w:numPr>
        <w:ind w:leftChars="0" w:right="210" w:firstLineChars="0"/>
        <w:rPr>
          <w:rFonts w:hint="eastAsia"/>
        </w:rPr>
      </w:pPr>
      <w:bookmarkStart w:id="53" w:name="_Toc427135980"/>
      <w:r>
        <w:rPr>
          <w:rFonts w:hint="eastAsia"/>
        </w:rPr>
        <w:t>业务模型1</w:t>
      </w:r>
      <w:bookmarkEnd w:id="53"/>
    </w:p>
    <w:tbl>
      <w:tblPr>
        <w:tblW w:w="4693" w:type="dxa"/>
        <w:tblInd w:w="93" w:type="dxa"/>
        <w:tblLook w:val="04A0" w:firstRow="1" w:lastRow="0" w:firstColumn="1" w:lastColumn="0" w:noHBand="0" w:noVBand="1"/>
      </w:tblPr>
      <w:tblGrid>
        <w:gridCol w:w="3012"/>
        <w:gridCol w:w="1681"/>
      </w:tblGrid>
      <w:tr w:rsidR="00BA05E6" w:rsidRPr="00BA05E6" w:rsidTr="00BA05E6">
        <w:trPr>
          <w:trHeight w:val="288"/>
        </w:trPr>
        <w:tc>
          <w:tcPr>
            <w:tcW w:w="4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BA05E6" w:rsidRPr="00BA05E6" w:rsidRDefault="00BA05E6" w:rsidP="00BA05E6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业务模型1</w:t>
            </w:r>
            <w:r w:rsidR="005C08DC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-正常业务模型</w:t>
            </w:r>
          </w:p>
        </w:tc>
      </w:tr>
      <w:tr w:rsidR="00BA05E6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BA05E6" w:rsidRPr="00BA05E6" w:rsidRDefault="00BA05E6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业务名称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BA05E6" w:rsidRPr="00BA05E6" w:rsidRDefault="00BA05E6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业务占比</w:t>
            </w:r>
          </w:p>
        </w:tc>
      </w:tr>
      <w:tr w:rsidR="00EF3A18" w:rsidRPr="00BA05E6" w:rsidTr="00BA05E6">
        <w:trPr>
          <w:trHeight w:val="270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51.14%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2.84%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2.56%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5.72%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8.06%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8.03%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2.50%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1.36%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6-3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3.60%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0.50%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2.11%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6-6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3.73%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6-7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0.48%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6-8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1.42%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6-9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0.30%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6-10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0.61%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1.26%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0.63%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0.81%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1.46%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0.58%</w:t>
            </w:r>
          </w:p>
        </w:tc>
      </w:tr>
      <w:tr w:rsidR="00EF3A18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0.30%</w:t>
            </w:r>
          </w:p>
        </w:tc>
      </w:tr>
      <w:tr w:rsidR="00BA05E6" w:rsidRPr="00BA05E6" w:rsidTr="00BA05E6">
        <w:trPr>
          <w:trHeight w:val="288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A05E6" w:rsidRPr="00BA05E6" w:rsidRDefault="00BA05E6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总计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A05E6" w:rsidRPr="00BA05E6" w:rsidRDefault="00BA05E6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100.00%</w:t>
            </w:r>
          </w:p>
        </w:tc>
      </w:tr>
    </w:tbl>
    <w:p w:rsidR="00BE5D9C" w:rsidRDefault="00BE5D9C" w:rsidP="00BE5D9C">
      <w:pPr>
        <w:pStyle w:val="12"/>
        <w:ind w:left="420" w:firstLine="480"/>
        <w:rPr>
          <w:rFonts w:hint="eastAsia"/>
        </w:rPr>
      </w:pPr>
    </w:p>
    <w:p w:rsidR="00BE5D9C" w:rsidRDefault="00BE5D9C" w:rsidP="00BE5D9C">
      <w:pPr>
        <w:pStyle w:val="30"/>
        <w:numPr>
          <w:ilvl w:val="2"/>
          <w:numId w:val="5"/>
        </w:numPr>
        <w:ind w:leftChars="0" w:right="210" w:firstLineChars="0"/>
        <w:rPr>
          <w:rFonts w:hint="eastAsia"/>
        </w:rPr>
      </w:pPr>
      <w:bookmarkStart w:id="54" w:name="_Toc427135981"/>
      <w:r>
        <w:rPr>
          <w:rFonts w:hint="eastAsia"/>
        </w:rPr>
        <w:t>业务模型2</w:t>
      </w:r>
      <w:bookmarkEnd w:id="54"/>
    </w:p>
    <w:tbl>
      <w:tblPr>
        <w:tblW w:w="7103" w:type="dxa"/>
        <w:tblInd w:w="93" w:type="dxa"/>
        <w:tblLook w:val="04A0" w:firstRow="1" w:lastRow="0" w:firstColumn="1" w:lastColumn="0" w:noHBand="0" w:noVBand="1"/>
      </w:tblPr>
      <w:tblGrid>
        <w:gridCol w:w="3380"/>
        <w:gridCol w:w="1313"/>
        <w:gridCol w:w="2410"/>
      </w:tblGrid>
      <w:tr w:rsidR="00BA05E6" w:rsidRPr="00BA05E6" w:rsidTr="00BA05E6">
        <w:trPr>
          <w:trHeight w:val="288"/>
        </w:trPr>
        <w:tc>
          <w:tcPr>
            <w:tcW w:w="710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BA05E6" w:rsidRPr="00BA05E6" w:rsidRDefault="00BA05E6" w:rsidP="00BA05E6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业务模型2-业务突变</w:t>
            </w:r>
          </w:p>
        </w:tc>
      </w:tr>
      <w:tr w:rsidR="00BA05E6" w:rsidRPr="00BA05E6" w:rsidTr="00E87170">
        <w:trPr>
          <w:trHeight w:val="288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BA05E6" w:rsidRPr="00BA05E6" w:rsidRDefault="00BA05E6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业务名称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BA05E6" w:rsidRPr="00BA05E6" w:rsidRDefault="00BA05E6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业务占比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BA05E6" w:rsidRPr="00BA05E6" w:rsidRDefault="00BA05E6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EF3A18" w:rsidRPr="00BA05E6" w:rsidTr="00E87170">
        <w:trPr>
          <w:trHeight w:val="27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51.14%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EF3A18" w:rsidRPr="00BA05E6" w:rsidRDefault="00AD0CD9" w:rsidP="00BA05E6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D0CD9">
              <w:rPr>
                <w:rFonts w:ascii="宋体" w:hAnsi="宋体" w:cs="宋体" w:hint="eastAsia"/>
                <w:color w:val="000000"/>
                <w:sz w:val="22"/>
                <w:szCs w:val="22"/>
              </w:rPr>
              <w:t>业务6、业务3、业务12</w:t>
            </w:r>
            <w:r w:rsidR="00EF3A18" w:rsidRPr="001E15D6">
              <w:rPr>
                <w:rFonts w:ascii="宋体" w:hAnsi="宋体" w:cs="宋体" w:hint="eastAsia"/>
                <w:color w:val="000000"/>
                <w:sz w:val="22"/>
                <w:szCs w:val="22"/>
              </w:rPr>
              <w:t>在业务模型1的基础上进行突变2倍、4倍</w:t>
            </w: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2.84%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2.56%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5.72%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8.06%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8.03%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1.36%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3.60%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0.50%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2.11%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3.73%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6-7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0.48%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1.42%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0.30%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0.61%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1.26%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0.81%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1.46%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0.30%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3A18" w:rsidRPr="00BA05E6" w:rsidRDefault="00EF3A18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A05E6" w:rsidRPr="00BA05E6" w:rsidTr="00E87170">
        <w:trPr>
          <w:trHeight w:val="288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A05E6" w:rsidRPr="00BA05E6" w:rsidRDefault="00BA05E6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总计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A05E6" w:rsidRPr="00BA05E6" w:rsidRDefault="00BA05E6" w:rsidP="00BA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A05E6">
              <w:rPr>
                <w:rFonts w:ascii="宋体" w:hAnsi="宋体" w:cs="宋体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05E6" w:rsidRPr="00BA05E6" w:rsidRDefault="00BA05E6" w:rsidP="00BA05E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BA05E6" w:rsidRDefault="00BA05E6" w:rsidP="00BA05E6">
      <w:pPr>
        <w:pStyle w:val="12"/>
        <w:ind w:left="420" w:firstLine="480"/>
        <w:rPr>
          <w:rFonts w:hint="eastAsia"/>
        </w:rPr>
      </w:pPr>
    </w:p>
    <w:p w:rsidR="00C34C57" w:rsidRDefault="00C34C57" w:rsidP="00C34C57">
      <w:pPr>
        <w:pStyle w:val="30"/>
        <w:numPr>
          <w:ilvl w:val="2"/>
          <w:numId w:val="5"/>
        </w:numPr>
        <w:ind w:leftChars="0" w:right="210" w:firstLineChars="0"/>
        <w:rPr>
          <w:rFonts w:hint="eastAsia"/>
        </w:rPr>
      </w:pPr>
      <w:bookmarkStart w:id="55" w:name="_Toc427135982"/>
      <w:r>
        <w:rPr>
          <w:rFonts w:hint="eastAsia"/>
        </w:rPr>
        <w:t>业务模型3</w:t>
      </w:r>
      <w:bookmarkEnd w:id="55"/>
    </w:p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3751"/>
        <w:gridCol w:w="1181"/>
        <w:gridCol w:w="2029"/>
      </w:tblGrid>
      <w:tr w:rsidR="00184141" w:rsidRPr="00184141" w:rsidTr="00C27752">
        <w:trPr>
          <w:trHeight w:val="288"/>
        </w:trPr>
        <w:tc>
          <w:tcPr>
            <w:tcW w:w="6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84141" w:rsidRPr="00184141" w:rsidRDefault="00184141" w:rsidP="00184141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业务模型3</w:t>
            </w:r>
            <w:r w:rsidR="00DE198E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-批量对联机交易影响</w:t>
            </w:r>
          </w:p>
        </w:tc>
      </w:tr>
      <w:tr w:rsidR="00184141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184141" w:rsidRPr="00184141" w:rsidRDefault="00184141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业务名称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184141" w:rsidRPr="00184141" w:rsidRDefault="00184141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业务占比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184141" w:rsidRPr="00184141" w:rsidRDefault="00184141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EF3A18" w:rsidRPr="00184141" w:rsidTr="00C27752">
        <w:trPr>
          <w:trHeight w:val="270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51.14%</w:t>
            </w:r>
          </w:p>
        </w:tc>
        <w:tc>
          <w:tcPr>
            <w:tcW w:w="2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EF3A18" w:rsidRPr="00184141" w:rsidRDefault="00EF3A18" w:rsidP="00B14A5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业务13批处里，</w:t>
            </w: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作为背景压力</w:t>
            </w: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2.84%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2.56%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5.72%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8.06%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8.03%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1.36%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3.60%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0.50%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2.11%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3.73%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0.48%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1.42%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0.30%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6-10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0.61%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1.26%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0.81%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1.46%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0.58%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F3A18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Default="00EF3A1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</w:t>
            </w: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0.30%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A18" w:rsidRPr="00184141" w:rsidRDefault="00EF3A18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84141" w:rsidRPr="00184141" w:rsidTr="00C27752">
        <w:trPr>
          <w:trHeight w:val="288"/>
        </w:trPr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184141" w:rsidRPr="00184141" w:rsidRDefault="00184141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总计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184141" w:rsidRPr="00184141" w:rsidRDefault="00184141" w:rsidP="00184141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4141">
              <w:rPr>
                <w:rFonts w:ascii="宋体" w:hAnsi="宋体" w:cs="宋体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2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141" w:rsidRPr="00184141" w:rsidRDefault="00184141" w:rsidP="00184141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BE5D9C" w:rsidRPr="000C242F" w:rsidRDefault="00BE5D9C" w:rsidP="00BE5D9C">
      <w:pPr>
        <w:pStyle w:val="12"/>
        <w:ind w:left="420" w:firstLine="480"/>
      </w:pPr>
    </w:p>
    <w:p w:rsidR="003A078D" w:rsidRPr="00417845" w:rsidRDefault="003A078D" w:rsidP="006F6EC2">
      <w:pPr>
        <w:pStyle w:val="20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56" w:name="_Toc427135983"/>
      <w:r w:rsidRPr="00417845">
        <w:rPr>
          <w:rFonts w:ascii="彩虹粗仿宋" w:eastAsia="彩虹粗仿宋" w:hint="eastAsia"/>
          <w:sz w:val="28"/>
          <w:szCs w:val="28"/>
        </w:rPr>
        <w:t>业务指标</w:t>
      </w:r>
      <w:bookmarkEnd w:id="56"/>
    </w:p>
    <w:p w:rsidR="003A078D" w:rsidRDefault="00E87170" w:rsidP="00F22101">
      <w:pPr>
        <w:pStyle w:val="12"/>
        <w:numPr>
          <w:ilvl w:val="0"/>
          <w:numId w:val="16"/>
        </w:numPr>
        <w:ind w:leftChars="0" w:firstLineChars="0"/>
        <w:rPr>
          <w:rFonts w:hint="eastAsia"/>
        </w:rPr>
      </w:pPr>
      <w:r>
        <w:rPr>
          <w:rFonts w:hint="eastAsia"/>
        </w:rPr>
        <w:t>业务平均</w:t>
      </w:r>
      <w:r w:rsidR="00C34C57">
        <w:rPr>
          <w:rFonts w:hint="eastAsia"/>
        </w:rPr>
        <w:t>响应时间：</w:t>
      </w:r>
      <w:r w:rsidR="00C34C57">
        <w:rPr>
          <w:rFonts w:hint="eastAsia"/>
        </w:rPr>
        <w:t>3</w:t>
      </w:r>
      <w:r w:rsidR="00C34C57">
        <w:rPr>
          <w:rFonts w:hint="eastAsia"/>
        </w:rPr>
        <w:t>秒以下</w:t>
      </w:r>
      <w:r w:rsidR="00C33733">
        <w:rPr>
          <w:rFonts w:hint="eastAsia"/>
        </w:rPr>
        <w:t>。</w:t>
      </w:r>
    </w:p>
    <w:p w:rsidR="00C34C57" w:rsidRDefault="00E87170" w:rsidP="00F22101">
      <w:pPr>
        <w:pStyle w:val="12"/>
        <w:numPr>
          <w:ilvl w:val="0"/>
          <w:numId w:val="16"/>
        </w:numPr>
        <w:ind w:leftChars="0" w:firstLineChars="0"/>
        <w:rPr>
          <w:rFonts w:hint="eastAsia"/>
        </w:rPr>
      </w:pPr>
      <w:r>
        <w:rPr>
          <w:rFonts w:hint="eastAsia"/>
        </w:rPr>
        <w:t>业务</w:t>
      </w:r>
      <w:r w:rsidR="00C34C57">
        <w:rPr>
          <w:rFonts w:hint="eastAsia"/>
        </w:rPr>
        <w:t>成功率：</w:t>
      </w:r>
      <w:r w:rsidR="00B14A53">
        <w:rPr>
          <w:rFonts w:hint="eastAsia"/>
        </w:rPr>
        <w:t>99.4</w:t>
      </w:r>
      <w:r w:rsidR="00C34C57">
        <w:rPr>
          <w:rFonts w:hint="eastAsia"/>
        </w:rPr>
        <w:t>%</w:t>
      </w:r>
      <w:r w:rsidR="00C34C57">
        <w:rPr>
          <w:rFonts w:hint="eastAsia"/>
        </w:rPr>
        <w:t>以上</w:t>
      </w:r>
      <w:r w:rsidR="00C33733">
        <w:rPr>
          <w:rFonts w:hint="eastAsia"/>
        </w:rPr>
        <w:t>。</w:t>
      </w:r>
    </w:p>
    <w:p w:rsidR="00C34C57" w:rsidRDefault="00C34C57" w:rsidP="00F22101">
      <w:pPr>
        <w:pStyle w:val="12"/>
        <w:numPr>
          <w:ilvl w:val="0"/>
          <w:numId w:val="16"/>
        </w:numPr>
        <w:ind w:leftChars="0" w:firstLineChars="0"/>
        <w:rPr>
          <w:rFonts w:hint="eastAsia"/>
        </w:rPr>
      </w:pPr>
      <w:r>
        <w:rPr>
          <w:rFonts w:hint="eastAsia"/>
        </w:rPr>
        <w:t xml:space="preserve">TPS: </w:t>
      </w:r>
      <w:r w:rsidR="00055711">
        <w:rPr>
          <w:rFonts w:hint="eastAsia"/>
        </w:rPr>
        <w:t>根据生产上流量访问统计，高峰时间段一天系统最高访问量为</w:t>
      </w:r>
      <w:r w:rsidR="00055711">
        <w:rPr>
          <w:rFonts w:hint="eastAsia"/>
        </w:rPr>
        <w:t>300</w:t>
      </w:r>
      <w:r w:rsidR="00055711">
        <w:rPr>
          <w:rFonts w:hint="eastAsia"/>
        </w:rPr>
        <w:t>万左右，其中上午</w:t>
      </w:r>
      <w:r w:rsidR="00055711">
        <w:rPr>
          <w:rFonts w:hint="eastAsia"/>
        </w:rPr>
        <w:t>9:00~10:00</w:t>
      </w:r>
      <w:r w:rsidR="00055711">
        <w:rPr>
          <w:rFonts w:hint="eastAsia"/>
        </w:rPr>
        <w:t>、下午</w:t>
      </w:r>
      <w:r w:rsidR="00055711">
        <w:rPr>
          <w:rFonts w:hint="eastAsia"/>
        </w:rPr>
        <w:t>14:00~15:00</w:t>
      </w:r>
      <w:r w:rsidR="00055711">
        <w:rPr>
          <w:rFonts w:hint="eastAsia"/>
        </w:rPr>
        <w:t>访问达到最高峰，最高一个小时访问量为</w:t>
      </w:r>
      <w:r w:rsidR="00055711">
        <w:rPr>
          <w:rFonts w:hint="eastAsia"/>
        </w:rPr>
        <w:t>30</w:t>
      </w:r>
      <w:r w:rsidR="00055711">
        <w:rPr>
          <w:rFonts w:hint="eastAsia"/>
        </w:rPr>
        <w:t>万左右，折合成</w:t>
      </w:r>
      <w:r w:rsidR="00055711">
        <w:rPr>
          <w:rFonts w:hint="eastAsia"/>
        </w:rPr>
        <w:t>TPS</w:t>
      </w:r>
      <w:r w:rsidR="00055711">
        <w:rPr>
          <w:rFonts w:hint="eastAsia"/>
        </w:rPr>
        <w:t>为</w:t>
      </w:r>
      <w:r w:rsidR="00055711">
        <w:rPr>
          <w:rFonts w:hint="eastAsia"/>
        </w:rPr>
        <w:t>83</w:t>
      </w:r>
      <w:r w:rsidR="00055711">
        <w:rPr>
          <w:rFonts w:hint="eastAsia"/>
        </w:rPr>
        <w:t>笔</w:t>
      </w:r>
      <w:r w:rsidR="00055711">
        <w:rPr>
          <w:rFonts w:hint="eastAsia"/>
        </w:rPr>
        <w:t>/</w:t>
      </w:r>
      <w:r w:rsidR="00055711">
        <w:rPr>
          <w:rFonts w:hint="eastAsia"/>
        </w:rPr>
        <w:t>秒。</w:t>
      </w:r>
    </w:p>
    <w:p w:rsidR="00C34C57" w:rsidRDefault="00E87170" w:rsidP="00F22101">
      <w:pPr>
        <w:pStyle w:val="12"/>
        <w:numPr>
          <w:ilvl w:val="0"/>
          <w:numId w:val="16"/>
        </w:numPr>
        <w:ind w:leftChars="0" w:firstLineChars="0"/>
        <w:rPr>
          <w:rFonts w:hint="eastAsia"/>
        </w:rPr>
      </w:pPr>
      <w:r>
        <w:rPr>
          <w:rFonts w:hint="eastAsia"/>
        </w:rPr>
        <w:t>服务器资源</w:t>
      </w:r>
      <w:r w:rsidR="00C34C57">
        <w:rPr>
          <w:rFonts w:hint="eastAsia"/>
        </w:rPr>
        <w:t>CPU: 75%</w:t>
      </w:r>
      <w:r w:rsidR="00C34C57">
        <w:rPr>
          <w:rFonts w:hint="eastAsia"/>
        </w:rPr>
        <w:t>以下，其他资源无明显瓶颈</w:t>
      </w:r>
      <w:r w:rsidR="00C33733">
        <w:rPr>
          <w:rFonts w:hint="eastAsia"/>
        </w:rPr>
        <w:t>。</w:t>
      </w:r>
    </w:p>
    <w:p w:rsidR="002D464F" w:rsidRDefault="002D464F" w:rsidP="002D464F">
      <w:pPr>
        <w:pStyle w:val="2"/>
        <w:rPr>
          <w:rFonts w:hint="eastAsia"/>
        </w:rPr>
      </w:pPr>
      <w:bookmarkStart w:id="57" w:name="_Toc427135984"/>
      <w:r>
        <w:rPr>
          <w:rFonts w:hint="eastAsia"/>
        </w:rPr>
        <w:t>测试模型</w:t>
      </w:r>
      <w:bookmarkEnd w:id="57"/>
    </w:p>
    <w:p w:rsidR="002D464F" w:rsidRPr="002D464F" w:rsidRDefault="002D464F" w:rsidP="002D464F">
      <w:pPr>
        <w:pStyle w:val="12"/>
        <w:ind w:left="420" w:firstLine="480"/>
      </w:pPr>
      <w:r>
        <w:rPr>
          <w:rFonts w:hint="eastAsia"/>
        </w:rPr>
        <w:t>与业务模型</w:t>
      </w:r>
      <w:r w:rsidR="00784234">
        <w:rPr>
          <w:rFonts w:hint="eastAsia"/>
        </w:rPr>
        <w:t>一致。</w:t>
      </w:r>
    </w:p>
    <w:p w:rsidR="003A078D" w:rsidRPr="00417845" w:rsidRDefault="003A078D" w:rsidP="006F6EC2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6"/>
          <w:szCs w:val="36"/>
        </w:rPr>
      </w:pPr>
      <w:bookmarkStart w:id="58" w:name="_Toc427135985"/>
      <w:r w:rsidRPr="00417845">
        <w:rPr>
          <w:rFonts w:ascii="彩虹粗仿宋" w:eastAsia="彩虹粗仿宋" w:hint="eastAsia"/>
          <w:sz w:val="36"/>
          <w:szCs w:val="36"/>
        </w:rPr>
        <w:t>测试策略</w:t>
      </w:r>
      <w:bookmarkEnd w:id="58"/>
    </w:p>
    <w:p w:rsidR="003A078D" w:rsidRPr="00417845" w:rsidRDefault="003A078D" w:rsidP="006F6EC2">
      <w:pPr>
        <w:pStyle w:val="20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59" w:name="_Toc427135986"/>
      <w:r w:rsidRPr="00417845">
        <w:rPr>
          <w:rFonts w:ascii="彩虹粗仿宋" w:eastAsia="彩虹粗仿宋" w:hint="eastAsia"/>
          <w:sz w:val="28"/>
          <w:szCs w:val="28"/>
        </w:rPr>
        <w:t>测试发起策略</w:t>
      </w:r>
      <w:bookmarkEnd w:id="59"/>
    </w:p>
    <w:p w:rsidR="003A078D" w:rsidRPr="006F6EC2" w:rsidRDefault="00904945" w:rsidP="00904945">
      <w:pPr>
        <w:pStyle w:val="12"/>
        <w:ind w:left="420" w:firstLine="480"/>
      </w:pPr>
      <w:r>
        <w:rPr>
          <w:rFonts w:hint="eastAsia"/>
        </w:rPr>
        <w:t>采用</w:t>
      </w:r>
      <w:r>
        <w:rPr>
          <w:rFonts w:hint="eastAsia"/>
        </w:rPr>
        <w:t>PTS</w:t>
      </w:r>
      <w:r>
        <w:rPr>
          <w:rFonts w:hint="eastAsia"/>
        </w:rPr>
        <w:t>集群对应用服务器进行梯度施压策略，直到系统达到最大容量。</w:t>
      </w:r>
    </w:p>
    <w:p w:rsidR="003A078D" w:rsidRPr="00EE1AC0" w:rsidRDefault="003A078D" w:rsidP="003A078D"/>
    <w:p w:rsidR="003A078D" w:rsidRPr="00417845" w:rsidRDefault="003A078D" w:rsidP="006F6EC2">
      <w:pPr>
        <w:pStyle w:val="20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60" w:name="_Toc427135987"/>
      <w:r w:rsidRPr="00417845">
        <w:rPr>
          <w:rFonts w:ascii="彩虹粗仿宋" w:eastAsia="彩虹粗仿宋" w:hint="eastAsia"/>
          <w:sz w:val="28"/>
          <w:szCs w:val="28"/>
        </w:rPr>
        <w:t>测试执行策略</w:t>
      </w:r>
      <w:bookmarkEnd w:id="60"/>
    </w:p>
    <w:p w:rsidR="003A078D" w:rsidRDefault="00904945" w:rsidP="00904945">
      <w:pPr>
        <w:pStyle w:val="12"/>
        <w:ind w:left="420" w:firstLine="480"/>
        <w:rPr>
          <w:rFonts w:hint="eastAsia"/>
        </w:rPr>
      </w:pPr>
      <w:r>
        <w:rPr>
          <w:rFonts w:hint="eastAsia"/>
        </w:rPr>
        <w:t>按照测试场景优先级顺序进行测试，具体如下：</w:t>
      </w:r>
    </w:p>
    <w:p w:rsidR="00904945" w:rsidRDefault="00904945" w:rsidP="00904945">
      <w:pPr>
        <w:pStyle w:val="12"/>
        <w:ind w:left="420" w:firstLine="480"/>
        <w:rPr>
          <w:rFonts w:hint="eastAsia"/>
        </w:rPr>
      </w:pPr>
      <w:r>
        <w:rPr>
          <w:rFonts w:hint="eastAsia"/>
        </w:rPr>
        <w:t>混合交易容量测试</w:t>
      </w:r>
    </w:p>
    <w:p w:rsidR="00904945" w:rsidRDefault="00C03AC7" w:rsidP="00C03AC7">
      <w:pPr>
        <w:pStyle w:val="12"/>
        <w:ind w:leftChars="95" w:left="199" w:firstLineChars="283" w:firstLine="679"/>
        <w:rPr>
          <w:rFonts w:hint="eastAsia"/>
        </w:rPr>
      </w:pPr>
      <w:r>
        <w:rPr>
          <w:rFonts w:hint="eastAsia"/>
        </w:rPr>
        <w:t>业务突变</w:t>
      </w:r>
      <w:r w:rsidR="00904945">
        <w:rPr>
          <w:rFonts w:hint="eastAsia"/>
        </w:rPr>
        <w:t>测试</w:t>
      </w:r>
    </w:p>
    <w:p w:rsidR="00904945" w:rsidRDefault="00904945" w:rsidP="00904945">
      <w:pPr>
        <w:pStyle w:val="12"/>
        <w:ind w:left="420" w:firstLine="480"/>
        <w:rPr>
          <w:rFonts w:hint="eastAsia"/>
        </w:rPr>
      </w:pPr>
      <w:r>
        <w:rPr>
          <w:rFonts w:hint="eastAsia"/>
        </w:rPr>
        <w:t>自动投标对混合交易影响测试</w:t>
      </w:r>
    </w:p>
    <w:p w:rsidR="00904945" w:rsidRPr="000C242F" w:rsidRDefault="00904945" w:rsidP="00904945">
      <w:pPr>
        <w:pStyle w:val="12"/>
        <w:ind w:left="420" w:firstLine="480"/>
      </w:pPr>
      <w:r>
        <w:rPr>
          <w:rFonts w:hint="eastAsia"/>
        </w:rPr>
        <w:t>混合交易稳定性测试</w:t>
      </w:r>
    </w:p>
    <w:p w:rsidR="003A078D" w:rsidRPr="00904945" w:rsidRDefault="003A078D" w:rsidP="00904945">
      <w:pPr>
        <w:pStyle w:val="20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61" w:name="_Toc427135988"/>
      <w:r w:rsidRPr="00417845">
        <w:rPr>
          <w:rFonts w:ascii="彩虹粗仿宋" w:eastAsia="彩虹粗仿宋" w:hint="eastAsia"/>
          <w:sz w:val="28"/>
          <w:szCs w:val="28"/>
        </w:rPr>
        <w:t>测试监控策略</w:t>
      </w:r>
      <w:bookmarkEnd w:id="61"/>
    </w:p>
    <w:p w:rsidR="003A078D" w:rsidRPr="000C242F" w:rsidRDefault="000F0806" w:rsidP="00904945">
      <w:pPr>
        <w:pStyle w:val="12"/>
        <w:ind w:left="420" w:firstLine="480"/>
      </w:pPr>
      <w:r>
        <w:rPr>
          <w:rFonts w:hint="eastAsia"/>
        </w:rPr>
        <w:t>采用</w:t>
      </w:r>
      <w:r>
        <w:rPr>
          <w:rFonts w:hint="eastAsia"/>
        </w:rPr>
        <w:t>PTS</w:t>
      </w:r>
      <w:r>
        <w:rPr>
          <w:rFonts w:hint="eastAsia"/>
        </w:rPr>
        <w:t>指标监控以及</w:t>
      </w:r>
      <w:r>
        <w:rPr>
          <w:rFonts w:hint="eastAsia"/>
        </w:rPr>
        <w:t xml:space="preserve">IIS </w:t>
      </w:r>
      <w:r>
        <w:rPr>
          <w:rFonts w:hint="eastAsia"/>
        </w:rPr>
        <w:t>和</w:t>
      </w:r>
      <w:r>
        <w:rPr>
          <w:rFonts w:hint="eastAsia"/>
        </w:rPr>
        <w:t xml:space="preserve"> Sql server</w:t>
      </w:r>
      <w:r w:rsidR="005C012D">
        <w:rPr>
          <w:rFonts w:hint="eastAsia"/>
        </w:rPr>
        <w:t>集成</w:t>
      </w:r>
      <w:r>
        <w:rPr>
          <w:rFonts w:hint="eastAsia"/>
        </w:rPr>
        <w:t>监控方式对服务器进行监控。</w:t>
      </w:r>
    </w:p>
    <w:p w:rsidR="003A078D" w:rsidRPr="000D6B2A" w:rsidRDefault="003A078D" w:rsidP="000D6B2A">
      <w:pPr>
        <w:pStyle w:val="1"/>
        <w:numPr>
          <w:ilvl w:val="0"/>
          <w:numId w:val="5"/>
        </w:numPr>
        <w:rPr>
          <w:rFonts w:ascii="彩虹粗仿宋" w:eastAsia="彩虹粗仿宋"/>
          <w:sz w:val="36"/>
          <w:szCs w:val="36"/>
        </w:rPr>
      </w:pPr>
      <w:bookmarkStart w:id="62" w:name="_Toc427135989"/>
      <w:r w:rsidRPr="00417845">
        <w:rPr>
          <w:rFonts w:ascii="彩虹粗仿宋" w:eastAsia="彩虹粗仿宋" w:hint="eastAsia"/>
          <w:sz w:val="36"/>
          <w:szCs w:val="36"/>
        </w:rPr>
        <w:t>测试内容</w:t>
      </w:r>
      <w:bookmarkEnd w:id="62"/>
    </w:p>
    <w:p w:rsidR="003A078D" w:rsidRDefault="005920A5" w:rsidP="006F6EC2">
      <w:pPr>
        <w:pStyle w:val="20"/>
        <w:numPr>
          <w:ilvl w:val="1"/>
          <w:numId w:val="5"/>
        </w:numPr>
        <w:rPr>
          <w:rFonts w:ascii="彩虹粗仿宋" w:eastAsia="彩虹粗仿宋" w:hint="eastAsia"/>
          <w:sz w:val="28"/>
          <w:szCs w:val="28"/>
        </w:rPr>
      </w:pPr>
      <w:bookmarkStart w:id="63" w:name="_Toc427135990"/>
      <w:r>
        <w:rPr>
          <w:rFonts w:ascii="彩虹粗仿宋" w:eastAsia="彩虹粗仿宋" w:hint="eastAsia"/>
          <w:sz w:val="28"/>
          <w:szCs w:val="28"/>
        </w:rPr>
        <w:t>混合</w:t>
      </w:r>
      <w:r w:rsidR="000F0806">
        <w:rPr>
          <w:rFonts w:ascii="彩虹粗仿宋" w:eastAsia="彩虹粗仿宋" w:hint="eastAsia"/>
          <w:sz w:val="28"/>
          <w:szCs w:val="28"/>
        </w:rPr>
        <w:t>场景容量</w:t>
      </w:r>
      <w:r w:rsidR="003A078D" w:rsidRPr="00417845">
        <w:rPr>
          <w:rFonts w:ascii="彩虹粗仿宋" w:eastAsia="彩虹粗仿宋" w:hint="eastAsia"/>
          <w:sz w:val="28"/>
          <w:szCs w:val="28"/>
        </w:rPr>
        <w:t>测试</w:t>
      </w:r>
      <w:bookmarkEnd w:id="63"/>
    </w:p>
    <w:p w:rsidR="00B32BC0" w:rsidRPr="00B32BC0" w:rsidRDefault="00B32BC0" w:rsidP="00B32BC0">
      <w:pPr>
        <w:pStyle w:val="12"/>
        <w:ind w:left="420" w:firstLine="480"/>
      </w:pPr>
      <w:r w:rsidRPr="00B32BC0">
        <w:rPr>
          <w:rFonts w:hint="eastAsia"/>
        </w:rPr>
        <w:t>按照测试模型中的交易和配比，采用目标</w:t>
      </w:r>
      <w:r w:rsidR="00FF5C35">
        <w:rPr>
          <w:rFonts w:hint="eastAsia"/>
        </w:rPr>
        <w:t>TPS(20</w:t>
      </w:r>
      <w:r w:rsidRPr="00B32BC0">
        <w:rPr>
          <w:rFonts w:hint="eastAsia"/>
        </w:rPr>
        <w:t>TPS</w:t>
      </w:r>
      <w:r w:rsidRPr="00B32BC0">
        <w:rPr>
          <w:rFonts w:hint="eastAsia"/>
        </w:rPr>
        <w:t>、</w:t>
      </w:r>
      <w:r w:rsidRPr="00B32BC0">
        <w:rPr>
          <w:rFonts w:hint="eastAsia"/>
        </w:rPr>
        <w:t>40TPS</w:t>
      </w:r>
      <w:r w:rsidRPr="00B32BC0">
        <w:rPr>
          <w:rFonts w:hint="eastAsia"/>
        </w:rPr>
        <w:t>、</w:t>
      </w:r>
      <w:r w:rsidRPr="00B32BC0">
        <w:rPr>
          <w:rFonts w:hint="eastAsia"/>
        </w:rPr>
        <w:t>60TPS</w:t>
      </w:r>
      <w:r w:rsidRPr="00B32BC0">
        <w:rPr>
          <w:rFonts w:hint="eastAsia"/>
        </w:rPr>
        <w:t>等</w:t>
      </w:r>
      <w:r w:rsidRPr="00B32BC0">
        <w:rPr>
          <w:rFonts w:hint="eastAsia"/>
        </w:rPr>
        <w:t>)</w:t>
      </w:r>
      <w:r w:rsidRPr="00B32BC0">
        <w:rPr>
          <w:rFonts w:hint="eastAsia"/>
        </w:rPr>
        <w:t>策略</w:t>
      </w:r>
      <w:r w:rsidRPr="00B32BC0">
        <w:rPr>
          <w:rFonts w:hint="eastAsia"/>
        </w:rPr>
        <w:t>,</w:t>
      </w:r>
      <w:r w:rsidRPr="00B32BC0">
        <w:rPr>
          <w:rFonts w:hint="eastAsia"/>
        </w:rPr>
        <w:t>对系统施压一定的压力，获取业务的平均交易响应时间、应用服务器、数据库服务器的资源使用情况、交易正确率等。</w:t>
      </w:r>
    </w:p>
    <w:p w:rsidR="00B32BC0" w:rsidRPr="00B32BC0" w:rsidRDefault="00B32BC0" w:rsidP="00B32BC0">
      <w:pPr>
        <w:pStyle w:val="12"/>
        <w:ind w:left="420" w:firstLine="480"/>
      </w:pPr>
      <w:r w:rsidRPr="00B32BC0">
        <w:rPr>
          <w:rFonts w:hint="eastAsia"/>
        </w:rPr>
        <w:t>测试方法：按照测试模型中规定的交易和配比，采用</w:t>
      </w:r>
      <w:r w:rsidRPr="00B32BC0">
        <w:rPr>
          <w:rFonts w:hint="eastAsia"/>
        </w:rPr>
        <w:t>TPS</w:t>
      </w:r>
      <w:r w:rsidRPr="00B32BC0">
        <w:rPr>
          <w:rFonts w:hint="eastAsia"/>
        </w:rPr>
        <w:t>压力梯度递增方式施压，直至出现系统瓶颈或达到指标限制。</w:t>
      </w:r>
    </w:p>
    <w:p w:rsidR="000D6B2A" w:rsidRDefault="000D6B2A" w:rsidP="000D6B2A">
      <w:pPr>
        <w:pStyle w:val="20"/>
        <w:numPr>
          <w:ilvl w:val="1"/>
          <w:numId w:val="5"/>
        </w:numPr>
        <w:rPr>
          <w:rFonts w:ascii="彩虹粗仿宋" w:eastAsia="彩虹粗仿宋" w:hint="eastAsia"/>
          <w:sz w:val="28"/>
          <w:szCs w:val="28"/>
        </w:rPr>
      </w:pPr>
      <w:bookmarkStart w:id="64" w:name="_Toc427135991"/>
      <w:r>
        <w:rPr>
          <w:rFonts w:ascii="彩虹粗仿宋" w:eastAsia="彩虹粗仿宋" w:hint="eastAsia"/>
          <w:sz w:val="28"/>
          <w:szCs w:val="28"/>
        </w:rPr>
        <w:t>业务突变测试</w:t>
      </w:r>
      <w:bookmarkEnd w:id="64"/>
    </w:p>
    <w:p w:rsidR="001A40BE" w:rsidRDefault="000D6B2A" w:rsidP="000D6B2A">
      <w:pPr>
        <w:pStyle w:val="12"/>
        <w:ind w:left="420" w:firstLine="480"/>
        <w:rPr>
          <w:rFonts w:hint="eastAsia"/>
        </w:rPr>
      </w:pPr>
      <w:r>
        <w:rPr>
          <w:rFonts w:hint="eastAsia"/>
        </w:rPr>
        <w:t>验证在某些业务进行突变的时候，对系统性能影响，突变的同时获取业务的平均响应时间和服务器各项资源。</w:t>
      </w:r>
    </w:p>
    <w:p w:rsidR="000D6B2A" w:rsidRPr="000D6B2A" w:rsidRDefault="000D6B2A" w:rsidP="000D6B2A">
      <w:pPr>
        <w:pStyle w:val="12"/>
        <w:ind w:left="420" w:firstLine="480"/>
      </w:pPr>
      <w:r>
        <w:rPr>
          <w:rFonts w:hint="eastAsia"/>
        </w:rPr>
        <w:t>测试方法：按照最大容量的</w:t>
      </w:r>
      <w:r>
        <w:rPr>
          <w:rFonts w:hint="eastAsia"/>
        </w:rPr>
        <w:t>60%</w:t>
      </w:r>
      <w:r>
        <w:rPr>
          <w:rFonts w:hint="eastAsia"/>
        </w:rPr>
        <w:t>运行压力，平稳运行５分钟后，将某业务进行突变，查看性能曲线，平均运行５分钟后，再将进行突变的业务降到未突变时候的压力，查看性能曲线及各项指标等。</w:t>
      </w:r>
    </w:p>
    <w:p w:rsidR="001A40BE" w:rsidRDefault="001A40BE" w:rsidP="006F6EC2">
      <w:pPr>
        <w:pStyle w:val="20"/>
        <w:numPr>
          <w:ilvl w:val="1"/>
          <w:numId w:val="5"/>
        </w:numPr>
        <w:rPr>
          <w:rFonts w:ascii="彩虹粗仿宋" w:eastAsia="彩虹粗仿宋" w:hint="eastAsia"/>
          <w:sz w:val="28"/>
          <w:szCs w:val="28"/>
        </w:rPr>
      </w:pPr>
      <w:bookmarkStart w:id="65" w:name="_Toc427135992"/>
      <w:r>
        <w:rPr>
          <w:rFonts w:ascii="彩虹粗仿宋" w:eastAsia="彩虹粗仿宋" w:hint="eastAsia"/>
          <w:sz w:val="28"/>
          <w:szCs w:val="28"/>
        </w:rPr>
        <w:t>自动投标对混合交易影响</w:t>
      </w:r>
      <w:bookmarkEnd w:id="65"/>
    </w:p>
    <w:p w:rsidR="001A40BE" w:rsidRDefault="001A40BE" w:rsidP="001A40BE">
      <w:pPr>
        <w:pStyle w:val="12"/>
        <w:ind w:left="420" w:firstLine="480"/>
        <w:rPr>
          <w:rFonts w:hint="eastAsia"/>
        </w:rPr>
      </w:pPr>
      <w:r>
        <w:rPr>
          <w:rFonts w:hint="eastAsia"/>
        </w:rPr>
        <w:t>验证自动投标的时候对系统混合交易的影响情况，获取业务的平均响应时间、应用服务器、数据库服务器的资源使用情况。</w:t>
      </w:r>
    </w:p>
    <w:p w:rsidR="001A40BE" w:rsidRPr="001A40BE" w:rsidRDefault="001A40BE" w:rsidP="001A40BE">
      <w:pPr>
        <w:pStyle w:val="12"/>
        <w:ind w:left="420" w:firstLine="480"/>
        <w:rPr>
          <w:rFonts w:hint="eastAsia"/>
        </w:rPr>
      </w:pPr>
      <w:r>
        <w:rPr>
          <w:rFonts w:hint="eastAsia"/>
        </w:rPr>
        <w:t>测试方法：按照最大容量的</w:t>
      </w:r>
      <w:r>
        <w:rPr>
          <w:rFonts w:hint="eastAsia"/>
        </w:rPr>
        <w:t>80%</w:t>
      </w:r>
      <w:r w:rsidR="000D6B2A">
        <w:rPr>
          <w:rFonts w:hint="eastAsia"/>
        </w:rPr>
        <w:t>运行压力，平稳运行５分钟后，批量发出自动投标测试</w:t>
      </w:r>
      <w:r>
        <w:rPr>
          <w:rFonts w:hint="eastAsia"/>
        </w:rPr>
        <w:t>标的，查看系统性能情况，待自动标的完成以后，系统性能是否能恢复。</w:t>
      </w:r>
    </w:p>
    <w:p w:rsidR="003A078D" w:rsidRPr="00417845" w:rsidRDefault="003A078D" w:rsidP="006F6EC2">
      <w:pPr>
        <w:pStyle w:val="20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66" w:name="_Toc427135993"/>
      <w:r w:rsidRPr="00417845">
        <w:rPr>
          <w:rFonts w:ascii="彩虹粗仿宋" w:eastAsia="彩虹粗仿宋" w:hint="eastAsia"/>
          <w:sz w:val="28"/>
          <w:szCs w:val="28"/>
        </w:rPr>
        <w:t>稳定性测试</w:t>
      </w:r>
      <w:bookmarkEnd w:id="66"/>
    </w:p>
    <w:p w:rsidR="003A7E4B" w:rsidRPr="003A7E4B" w:rsidRDefault="003A7E4B" w:rsidP="003A7E4B">
      <w:pPr>
        <w:pStyle w:val="12"/>
        <w:ind w:left="420" w:firstLine="480"/>
      </w:pPr>
      <w:r w:rsidRPr="003A7E4B">
        <w:rPr>
          <w:rFonts w:hint="eastAsia"/>
        </w:rPr>
        <w:t>稳定性测试主要侧重系统在持续的压力情况下，长期运行时的业务处理能力及系统可能存在的缺陷。</w:t>
      </w:r>
    </w:p>
    <w:p w:rsidR="003A7E4B" w:rsidRPr="003A7E4B" w:rsidRDefault="003A7E4B" w:rsidP="003A7E4B">
      <w:pPr>
        <w:pStyle w:val="12"/>
        <w:ind w:left="420" w:firstLine="480"/>
      </w:pPr>
      <w:r w:rsidRPr="003A7E4B">
        <w:rPr>
          <w:rFonts w:hint="eastAsia"/>
        </w:rPr>
        <w:t>测试方法：按照测试模型中的交易和配比，选取混合交易极限测试最大容量的</w:t>
      </w:r>
      <w:r w:rsidRPr="003A7E4B">
        <w:rPr>
          <w:rFonts w:hint="eastAsia"/>
        </w:rPr>
        <w:t>80%</w:t>
      </w:r>
      <w:r w:rsidRPr="003A7E4B">
        <w:rPr>
          <w:rFonts w:hint="eastAsia"/>
        </w:rPr>
        <w:t>的请求压力，持续运行</w:t>
      </w:r>
      <w:r w:rsidR="002056EB">
        <w:rPr>
          <w:rFonts w:hint="eastAsia"/>
        </w:rPr>
        <w:t>3</w:t>
      </w:r>
      <w:r w:rsidRPr="003A7E4B">
        <w:rPr>
          <w:rFonts w:hint="eastAsia"/>
        </w:rPr>
        <w:t>小时，查看系统各项资源指标是否有异常变化趋势。</w:t>
      </w:r>
    </w:p>
    <w:p w:rsidR="0040190A" w:rsidRPr="003A7E4B" w:rsidRDefault="0040190A" w:rsidP="003A078D"/>
    <w:p w:rsidR="003A078D" w:rsidRPr="00417845" w:rsidRDefault="003A078D" w:rsidP="00D34A21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6"/>
          <w:szCs w:val="36"/>
        </w:rPr>
      </w:pPr>
      <w:bookmarkStart w:id="67" w:name="_Toc427135994"/>
      <w:r w:rsidRPr="00417845">
        <w:rPr>
          <w:rFonts w:ascii="彩虹粗仿宋" w:eastAsia="彩虹粗仿宋" w:hint="eastAsia"/>
          <w:sz w:val="36"/>
          <w:szCs w:val="36"/>
        </w:rPr>
        <w:t>测试实施准备</w:t>
      </w:r>
      <w:bookmarkEnd w:id="67"/>
    </w:p>
    <w:p w:rsidR="003A078D" w:rsidRPr="00417845" w:rsidRDefault="003A078D" w:rsidP="00D34A21">
      <w:pPr>
        <w:pStyle w:val="20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68" w:name="_Toc427135995"/>
      <w:r w:rsidRPr="00417845">
        <w:rPr>
          <w:rFonts w:ascii="彩虹粗仿宋" w:eastAsia="彩虹粗仿宋" w:hint="eastAsia"/>
          <w:sz w:val="28"/>
          <w:szCs w:val="28"/>
        </w:rPr>
        <w:t>测试工具准备</w:t>
      </w:r>
      <w:bookmarkEnd w:id="68"/>
    </w:p>
    <w:p w:rsidR="003A078D" w:rsidRPr="000C242F" w:rsidRDefault="005F2794" w:rsidP="005F2794">
      <w:pPr>
        <w:pStyle w:val="12"/>
        <w:ind w:left="420" w:firstLine="480"/>
      </w:pPr>
      <w:r>
        <w:rPr>
          <w:rFonts w:hint="eastAsia"/>
        </w:rPr>
        <w:t>无</w:t>
      </w:r>
    </w:p>
    <w:p w:rsidR="003A078D" w:rsidRPr="00417845" w:rsidRDefault="003A078D" w:rsidP="00D34A21">
      <w:pPr>
        <w:pStyle w:val="20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69" w:name="_Toc427135996"/>
      <w:r w:rsidRPr="00417845">
        <w:rPr>
          <w:rFonts w:ascii="彩虹粗仿宋" w:eastAsia="彩虹粗仿宋" w:hint="eastAsia"/>
          <w:sz w:val="28"/>
          <w:szCs w:val="28"/>
        </w:rPr>
        <w:t>测试挡板准备</w:t>
      </w:r>
      <w:bookmarkEnd w:id="69"/>
    </w:p>
    <w:p w:rsidR="003A078D" w:rsidRPr="000C242F" w:rsidRDefault="005F2794" w:rsidP="00385567">
      <w:pPr>
        <w:ind w:left="420" w:firstLine="420"/>
      </w:pPr>
      <w:r>
        <w:rPr>
          <w:rFonts w:hint="eastAsia"/>
        </w:rPr>
        <w:t>无</w:t>
      </w:r>
    </w:p>
    <w:p w:rsidR="003A078D" w:rsidRPr="00417845" w:rsidRDefault="003A078D" w:rsidP="00D34A21">
      <w:pPr>
        <w:pStyle w:val="20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70" w:name="_Toc427135997"/>
      <w:r w:rsidRPr="00417845">
        <w:rPr>
          <w:rFonts w:ascii="彩虹粗仿宋" w:eastAsia="彩虹粗仿宋" w:hint="eastAsia"/>
          <w:sz w:val="28"/>
          <w:szCs w:val="28"/>
        </w:rPr>
        <w:t>测试数据准备</w:t>
      </w:r>
      <w:bookmarkStart w:id="71" w:name="_GoBack"/>
      <w:bookmarkEnd w:id="70"/>
      <w:bookmarkEnd w:id="71"/>
    </w:p>
    <w:p w:rsidR="00D253C2" w:rsidRPr="00022FCD" w:rsidRDefault="00D253C2" w:rsidP="00D253C2">
      <w:pPr>
        <w:rPr>
          <w:rFonts w:hint="eastAsia"/>
          <w:color w:val="000000"/>
          <w:sz w:val="24"/>
          <w:szCs w:val="24"/>
        </w:rPr>
      </w:pPr>
      <w:r w:rsidRPr="00022FCD">
        <w:rPr>
          <w:rFonts w:hint="eastAsia"/>
          <w:color w:val="000000"/>
          <w:sz w:val="24"/>
          <w:szCs w:val="24"/>
        </w:rPr>
        <w:t>为了避免跟生产数据冲突或不安全因素等，建议可以造一批数据（当然能使用生产上数据更好），</w:t>
      </w:r>
      <w:r>
        <w:rPr>
          <w:rFonts w:hint="eastAsia"/>
          <w:color w:val="000000"/>
          <w:sz w:val="24"/>
          <w:szCs w:val="24"/>
        </w:rPr>
        <w:t>以下数据互不干扰，</w:t>
      </w:r>
      <w:r w:rsidRPr="00022FCD">
        <w:rPr>
          <w:rFonts w:hint="eastAsia"/>
          <w:color w:val="000000"/>
          <w:sz w:val="24"/>
          <w:szCs w:val="24"/>
        </w:rPr>
        <w:t>具体如下：</w:t>
      </w:r>
    </w:p>
    <w:p w:rsidR="00D253C2" w:rsidRPr="00022FCD" w:rsidRDefault="00AD0CD9" w:rsidP="00D253C2">
      <w:pPr>
        <w:numPr>
          <w:ilvl w:val="0"/>
          <w:numId w:val="13"/>
        </w:num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业务</w:t>
      </w:r>
      <w:r>
        <w:rPr>
          <w:rFonts w:hint="eastAsia"/>
          <w:color w:val="000000"/>
          <w:sz w:val="24"/>
          <w:szCs w:val="24"/>
        </w:rPr>
        <w:t>13</w:t>
      </w:r>
      <w:r w:rsidR="00D253C2" w:rsidRPr="00022FCD">
        <w:rPr>
          <w:rFonts w:hint="eastAsia"/>
          <w:color w:val="000000"/>
          <w:sz w:val="24"/>
          <w:szCs w:val="24"/>
        </w:rPr>
        <w:t>：</w:t>
      </w:r>
    </w:p>
    <w:p w:rsidR="00D253C2" w:rsidRDefault="00D253C2" w:rsidP="001A5ED0">
      <w:pPr>
        <w:ind w:firstLineChars="150" w:firstLine="360"/>
        <w:rPr>
          <w:rFonts w:hint="eastAsia"/>
          <w:color w:val="000000"/>
          <w:sz w:val="24"/>
          <w:szCs w:val="24"/>
        </w:rPr>
      </w:pPr>
      <w:r w:rsidRPr="00022FCD">
        <w:rPr>
          <w:rFonts w:hint="eastAsia"/>
          <w:color w:val="000000"/>
          <w:sz w:val="24"/>
          <w:szCs w:val="24"/>
        </w:rPr>
        <w:t>标的</w:t>
      </w:r>
      <w:r w:rsidR="0051065C">
        <w:rPr>
          <w:rFonts w:hint="eastAsia"/>
          <w:color w:val="000000"/>
          <w:sz w:val="24"/>
          <w:szCs w:val="24"/>
        </w:rPr>
        <w:t xml:space="preserve">: </w:t>
      </w:r>
      <w:r w:rsidR="00AD0CD9">
        <w:rPr>
          <w:rFonts w:hint="eastAsia"/>
          <w:color w:val="000000"/>
          <w:sz w:val="24"/>
          <w:szCs w:val="24"/>
        </w:rPr>
        <w:t>目前生产环境有很多排名的客户，可以通过发贷款业务，让</w:t>
      </w:r>
      <w:r w:rsidR="0051065C">
        <w:rPr>
          <w:rFonts w:hint="eastAsia"/>
          <w:color w:val="000000"/>
          <w:sz w:val="24"/>
          <w:szCs w:val="24"/>
        </w:rPr>
        <w:t>业务</w:t>
      </w:r>
      <w:r w:rsidR="00AD0CD9">
        <w:rPr>
          <w:rFonts w:hint="eastAsia"/>
          <w:color w:val="000000"/>
          <w:sz w:val="24"/>
          <w:szCs w:val="24"/>
        </w:rPr>
        <w:t>13</w:t>
      </w:r>
      <w:r w:rsidR="00AD0CD9">
        <w:rPr>
          <w:rFonts w:hint="eastAsia"/>
          <w:color w:val="000000"/>
          <w:sz w:val="24"/>
          <w:szCs w:val="24"/>
        </w:rPr>
        <w:t>运行起来，另外发贷款业务金额</w:t>
      </w:r>
      <w:r w:rsidR="0051065C">
        <w:rPr>
          <w:rFonts w:hint="eastAsia"/>
          <w:color w:val="000000"/>
          <w:sz w:val="24"/>
          <w:szCs w:val="24"/>
        </w:rPr>
        <w:t>较少的情况，可以满标，也能达到测试</w:t>
      </w:r>
      <w:r w:rsidR="00AD0CD9">
        <w:rPr>
          <w:rFonts w:hint="eastAsia"/>
          <w:color w:val="000000"/>
          <w:sz w:val="24"/>
          <w:szCs w:val="24"/>
        </w:rPr>
        <w:t>贷款满了以后</w:t>
      </w:r>
      <w:r w:rsidR="0051065C">
        <w:rPr>
          <w:rFonts w:hint="eastAsia"/>
          <w:color w:val="000000"/>
          <w:sz w:val="24"/>
          <w:szCs w:val="24"/>
        </w:rPr>
        <w:t>复审对系统性能影响。</w:t>
      </w:r>
    </w:p>
    <w:p w:rsidR="00D253C2" w:rsidRDefault="00AD0CD9" w:rsidP="00D253C2">
      <w:pPr>
        <w:numPr>
          <w:ilvl w:val="0"/>
          <w:numId w:val="13"/>
        </w:num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业务</w:t>
      </w:r>
      <w:r>
        <w:rPr>
          <w:rFonts w:hint="eastAsia"/>
          <w:color w:val="000000"/>
          <w:sz w:val="24"/>
          <w:szCs w:val="24"/>
        </w:rPr>
        <w:t>3</w:t>
      </w:r>
      <w:r w:rsidR="00D253C2">
        <w:rPr>
          <w:rFonts w:hint="eastAsia"/>
          <w:color w:val="000000"/>
          <w:sz w:val="24"/>
          <w:szCs w:val="24"/>
        </w:rPr>
        <w:t>：</w:t>
      </w:r>
    </w:p>
    <w:p w:rsidR="00D253C2" w:rsidRDefault="00AD0CD9" w:rsidP="00D253C2">
      <w:pPr>
        <w:ind w:left="36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贷款记录</w:t>
      </w:r>
      <w:r w:rsidR="002C1919">
        <w:rPr>
          <w:rFonts w:hint="eastAsia"/>
          <w:color w:val="000000"/>
          <w:sz w:val="24"/>
          <w:szCs w:val="24"/>
        </w:rPr>
        <w:t>:</w:t>
      </w:r>
      <w:r w:rsidR="00861AA7">
        <w:rPr>
          <w:rFonts w:hint="eastAsia"/>
          <w:color w:val="000000"/>
          <w:sz w:val="24"/>
          <w:szCs w:val="24"/>
        </w:rPr>
        <w:t>5</w:t>
      </w:r>
      <w:r w:rsidR="00AF4D24">
        <w:rPr>
          <w:rFonts w:hint="eastAsia"/>
          <w:color w:val="000000"/>
          <w:sz w:val="24"/>
          <w:szCs w:val="24"/>
        </w:rPr>
        <w:t>0</w:t>
      </w:r>
      <w:r w:rsidR="00D253C2">
        <w:rPr>
          <w:rFonts w:hint="eastAsia"/>
          <w:color w:val="000000"/>
          <w:sz w:val="24"/>
          <w:szCs w:val="24"/>
        </w:rPr>
        <w:t>个，客户数</w:t>
      </w:r>
      <w:r w:rsidR="00D253C2">
        <w:rPr>
          <w:rFonts w:hint="eastAsia"/>
          <w:color w:val="000000"/>
          <w:sz w:val="24"/>
          <w:szCs w:val="24"/>
        </w:rPr>
        <w:t>10000</w:t>
      </w:r>
      <w:r>
        <w:rPr>
          <w:rFonts w:hint="eastAsia"/>
          <w:color w:val="000000"/>
          <w:sz w:val="24"/>
          <w:szCs w:val="24"/>
        </w:rPr>
        <w:t>个，前提是贷款额度</w:t>
      </w:r>
      <w:r w:rsidR="00D253C2">
        <w:rPr>
          <w:rFonts w:hint="eastAsia"/>
          <w:color w:val="000000"/>
          <w:sz w:val="24"/>
          <w:szCs w:val="24"/>
        </w:rPr>
        <w:t>未满，客户账户余额充足，循环利用</w:t>
      </w:r>
    </w:p>
    <w:p w:rsidR="00861AA7" w:rsidRDefault="00AD0CD9" w:rsidP="00861AA7">
      <w:pPr>
        <w:numPr>
          <w:ilvl w:val="0"/>
          <w:numId w:val="13"/>
        </w:num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业务</w:t>
      </w:r>
      <w:r>
        <w:rPr>
          <w:rFonts w:hint="eastAsia"/>
          <w:color w:val="000000"/>
          <w:sz w:val="24"/>
          <w:szCs w:val="24"/>
        </w:rPr>
        <w:t>12</w:t>
      </w:r>
      <w:r w:rsidR="00861AA7">
        <w:rPr>
          <w:rFonts w:hint="eastAsia"/>
          <w:color w:val="000000"/>
          <w:sz w:val="24"/>
          <w:szCs w:val="24"/>
        </w:rPr>
        <w:t>：</w:t>
      </w:r>
    </w:p>
    <w:p w:rsidR="00861AA7" w:rsidRPr="00861AA7" w:rsidRDefault="00AD0CD9" w:rsidP="00861AA7">
      <w:pPr>
        <w:ind w:left="36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贷款记录</w:t>
      </w:r>
      <w:r w:rsidR="00861AA7">
        <w:rPr>
          <w:rFonts w:hint="eastAsia"/>
          <w:color w:val="000000"/>
          <w:sz w:val="24"/>
          <w:szCs w:val="24"/>
        </w:rPr>
        <w:t>:</w:t>
      </w:r>
      <w:r w:rsidR="003152EE">
        <w:rPr>
          <w:rFonts w:hint="eastAsia"/>
          <w:color w:val="000000"/>
          <w:sz w:val="24"/>
          <w:szCs w:val="24"/>
        </w:rPr>
        <w:t>1000</w:t>
      </w:r>
      <w:r w:rsidR="003152EE">
        <w:rPr>
          <w:rFonts w:hint="eastAsia"/>
          <w:color w:val="000000"/>
          <w:sz w:val="24"/>
          <w:szCs w:val="24"/>
        </w:rPr>
        <w:t>个，对应的客户数以及可以提前还款</w:t>
      </w:r>
    </w:p>
    <w:p w:rsidR="003A078D" w:rsidRPr="00417845" w:rsidRDefault="003A078D" w:rsidP="00D34A21">
      <w:pPr>
        <w:pStyle w:val="20"/>
        <w:numPr>
          <w:ilvl w:val="1"/>
          <w:numId w:val="5"/>
        </w:numPr>
        <w:rPr>
          <w:rFonts w:ascii="彩虹粗仿宋" w:eastAsia="彩虹粗仿宋" w:hint="eastAsia"/>
          <w:sz w:val="28"/>
          <w:szCs w:val="28"/>
        </w:rPr>
      </w:pPr>
      <w:bookmarkStart w:id="72" w:name="_Toc427135998"/>
      <w:r w:rsidRPr="00417845">
        <w:rPr>
          <w:rFonts w:ascii="彩虹粗仿宋" w:eastAsia="彩虹粗仿宋" w:hint="eastAsia"/>
          <w:sz w:val="28"/>
          <w:szCs w:val="28"/>
        </w:rPr>
        <w:t>测试脚本准备</w:t>
      </w:r>
      <w:bookmarkEnd w:id="72"/>
    </w:p>
    <w:p w:rsidR="00BB74DD" w:rsidRPr="00BB74DD" w:rsidRDefault="00D03A90" w:rsidP="00D03A90">
      <w:pPr>
        <w:pStyle w:val="12"/>
        <w:ind w:left="420" w:firstLine="480"/>
      </w:pPr>
      <w:r>
        <w:rPr>
          <w:rFonts w:hint="eastAsia"/>
        </w:rPr>
        <w:t>通过</w:t>
      </w:r>
      <w:r>
        <w:rPr>
          <w:rFonts w:hint="eastAsia"/>
        </w:rPr>
        <w:t>PTS</w:t>
      </w:r>
      <w:r>
        <w:rPr>
          <w:rFonts w:hint="eastAsia"/>
        </w:rPr>
        <w:t>录制工具进行业务脚本的录制，添加参数化、关联以及检查点，通过调试保证业务能正确做成功。</w:t>
      </w:r>
    </w:p>
    <w:p w:rsidR="003A078D" w:rsidRPr="00417845" w:rsidRDefault="003A078D" w:rsidP="00D34A21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6"/>
          <w:szCs w:val="36"/>
        </w:rPr>
      </w:pPr>
      <w:bookmarkStart w:id="73" w:name="_Toc427135999"/>
      <w:r w:rsidRPr="00417845">
        <w:rPr>
          <w:rFonts w:ascii="彩虹粗仿宋" w:eastAsia="彩虹粗仿宋" w:hint="eastAsia"/>
          <w:sz w:val="36"/>
          <w:szCs w:val="36"/>
        </w:rPr>
        <w:t>测试组织结构</w:t>
      </w:r>
      <w:bookmarkEnd w:id="7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618"/>
        <w:gridCol w:w="2835"/>
        <w:gridCol w:w="1053"/>
      </w:tblGrid>
      <w:tr w:rsidR="00DE2D4D" w:rsidRPr="006F6EC2" w:rsidTr="00DE2D4D">
        <w:tc>
          <w:tcPr>
            <w:tcW w:w="2268" w:type="dxa"/>
            <w:shd w:val="clear" w:color="auto" w:fill="BFBFBF"/>
          </w:tcPr>
          <w:p w:rsidR="00DE2D4D" w:rsidRPr="00417845" w:rsidRDefault="00DE2D4D" w:rsidP="00DE2D4D">
            <w:pPr>
              <w:rPr>
                <w:rFonts w:ascii="彩虹粗仿宋" w:eastAsia="彩虹粗仿宋" w:hint="eastAsia"/>
                <w:b/>
                <w:szCs w:val="21"/>
              </w:rPr>
            </w:pPr>
            <w:r>
              <w:rPr>
                <w:rFonts w:ascii="彩虹粗仿宋" w:eastAsia="彩虹粗仿宋" w:hint="eastAsia"/>
                <w:b/>
                <w:szCs w:val="21"/>
              </w:rPr>
              <w:t>公司</w:t>
            </w:r>
          </w:p>
        </w:tc>
        <w:tc>
          <w:tcPr>
            <w:tcW w:w="1618" w:type="dxa"/>
            <w:shd w:val="clear" w:color="auto" w:fill="BFBFBF"/>
          </w:tcPr>
          <w:p w:rsidR="00DE2D4D" w:rsidRPr="00417845" w:rsidRDefault="00DE2D4D" w:rsidP="002906C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>
              <w:rPr>
                <w:rFonts w:ascii="彩虹粗仿宋" w:eastAsia="彩虹粗仿宋" w:hint="eastAsia"/>
                <w:b/>
                <w:szCs w:val="21"/>
              </w:rPr>
              <w:t>人员</w:t>
            </w:r>
          </w:p>
        </w:tc>
        <w:tc>
          <w:tcPr>
            <w:tcW w:w="2835" w:type="dxa"/>
            <w:shd w:val="clear" w:color="auto" w:fill="BFBFBF"/>
          </w:tcPr>
          <w:p w:rsidR="00DE2D4D" w:rsidRPr="00417845" w:rsidRDefault="00DE2D4D" w:rsidP="002906C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职责</w:t>
            </w:r>
          </w:p>
        </w:tc>
        <w:tc>
          <w:tcPr>
            <w:tcW w:w="1053" w:type="dxa"/>
            <w:shd w:val="clear" w:color="auto" w:fill="BFBFBF"/>
          </w:tcPr>
          <w:p w:rsidR="00DE2D4D" w:rsidRPr="00417845" w:rsidRDefault="00DE2D4D" w:rsidP="002906C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>
              <w:rPr>
                <w:rFonts w:ascii="彩虹粗仿宋" w:eastAsia="彩虹粗仿宋" w:hint="eastAsia"/>
                <w:b/>
                <w:szCs w:val="21"/>
              </w:rPr>
              <w:t>备注</w:t>
            </w:r>
          </w:p>
        </w:tc>
      </w:tr>
      <w:tr w:rsidR="00DE2D4D" w:rsidRPr="000C242F" w:rsidTr="00DE2D4D">
        <w:tc>
          <w:tcPr>
            <w:tcW w:w="2268" w:type="dxa"/>
          </w:tcPr>
          <w:p w:rsidR="00DE2D4D" w:rsidRPr="002906C8" w:rsidRDefault="00EF3A18" w:rsidP="003F2C2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XXXX</w:t>
            </w:r>
            <w:r>
              <w:rPr>
                <w:rFonts w:hint="eastAsia"/>
                <w:sz w:val="20"/>
              </w:rPr>
              <w:t>公司</w:t>
            </w:r>
            <w:r w:rsidR="00DE2D4D">
              <w:rPr>
                <w:rFonts w:hint="eastAsia"/>
                <w:sz w:val="20"/>
              </w:rPr>
              <w:t>／阿里巴巴</w:t>
            </w:r>
          </w:p>
        </w:tc>
        <w:tc>
          <w:tcPr>
            <w:tcW w:w="1618" w:type="dxa"/>
          </w:tcPr>
          <w:p w:rsidR="00DE2D4D" w:rsidRPr="002906C8" w:rsidRDefault="00DE2D4D" w:rsidP="003F2C2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近南等</w:t>
            </w:r>
          </w:p>
        </w:tc>
        <w:tc>
          <w:tcPr>
            <w:tcW w:w="2835" w:type="dxa"/>
          </w:tcPr>
          <w:p w:rsidR="00DE2D4D" w:rsidRPr="002906C8" w:rsidRDefault="00DE2D4D" w:rsidP="003F2C2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统一协调本次项目实施</w:t>
            </w:r>
          </w:p>
        </w:tc>
        <w:tc>
          <w:tcPr>
            <w:tcW w:w="1053" w:type="dxa"/>
          </w:tcPr>
          <w:p w:rsidR="00DE2D4D" w:rsidRPr="002906C8" w:rsidRDefault="00DE2D4D" w:rsidP="003F2C26">
            <w:pPr>
              <w:rPr>
                <w:sz w:val="20"/>
              </w:rPr>
            </w:pPr>
          </w:p>
        </w:tc>
      </w:tr>
      <w:tr w:rsidR="00DE2D4D" w:rsidRPr="000C242F" w:rsidTr="00DE2D4D">
        <w:tc>
          <w:tcPr>
            <w:tcW w:w="2268" w:type="dxa"/>
          </w:tcPr>
          <w:p w:rsidR="00DE2D4D" w:rsidRPr="002906C8" w:rsidRDefault="00DE2D4D" w:rsidP="003F2C2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阿里巴巴</w:t>
            </w:r>
          </w:p>
        </w:tc>
        <w:tc>
          <w:tcPr>
            <w:tcW w:w="1618" w:type="dxa"/>
          </w:tcPr>
          <w:p w:rsidR="00DE2D4D" w:rsidRPr="002906C8" w:rsidRDefault="00DE2D4D" w:rsidP="003F2C2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章张／马柯等</w:t>
            </w:r>
          </w:p>
        </w:tc>
        <w:tc>
          <w:tcPr>
            <w:tcW w:w="2835" w:type="dxa"/>
          </w:tcPr>
          <w:p w:rsidR="00DE2D4D" w:rsidRPr="002906C8" w:rsidRDefault="00DE2D4D" w:rsidP="003F2C2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项目具体实施</w:t>
            </w:r>
          </w:p>
        </w:tc>
        <w:tc>
          <w:tcPr>
            <w:tcW w:w="1053" w:type="dxa"/>
          </w:tcPr>
          <w:p w:rsidR="00DE2D4D" w:rsidRPr="002906C8" w:rsidRDefault="00DE2D4D" w:rsidP="003F2C26">
            <w:pPr>
              <w:rPr>
                <w:sz w:val="20"/>
              </w:rPr>
            </w:pPr>
          </w:p>
        </w:tc>
      </w:tr>
      <w:tr w:rsidR="00DE2D4D" w:rsidRPr="000C242F" w:rsidTr="00DE2D4D">
        <w:tc>
          <w:tcPr>
            <w:tcW w:w="2268" w:type="dxa"/>
          </w:tcPr>
          <w:p w:rsidR="00DE2D4D" w:rsidRPr="002906C8" w:rsidRDefault="00EF3A18" w:rsidP="003F2C2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XXXX</w:t>
            </w:r>
            <w:r>
              <w:rPr>
                <w:rFonts w:hint="eastAsia"/>
                <w:sz w:val="20"/>
              </w:rPr>
              <w:t>公司</w:t>
            </w:r>
          </w:p>
        </w:tc>
        <w:tc>
          <w:tcPr>
            <w:tcW w:w="1618" w:type="dxa"/>
          </w:tcPr>
          <w:p w:rsidR="00DE2D4D" w:rsidRPr="002906C8" w:rsidRDefault="00AD0CD9" w:rsidP="003F2C2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李</w:t>
            </w:r>
            <w:r w:rsidR="00DE2D4D">
              <w:rPr>
                <w:rFonts w:hint="eastAsia"/>
                <w:sz w:val="20"/>
              </w:rPr>
              <w:t>等</w:t>
            </w:r>
          </w:p>
        </w:tc>
        <w:tc>
          <w:tcPr>
            <w:tcW w:w="2835" w:type="dxa"/>
          </w:tcPr>
          <w:p w:rsidR="00DE2D4D" w:rsidRPr="002906C8" w:rsidRDefault="00DE2D4D" w:rsidP="003F2C2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项目实施</w:t>
            </w:r>
          </w:p>
        </w:tc>
        <w:tc>
          <w:tcPr>
            <w:tcW w:w="1053" w:type="dxa"/>
          </w:tcPr>
          <w:p w:rsidR="00DE2D4D" w:rsidRPr="002906C8" w:rsidRDefault="00DE2D4D" w:rsidP="003F2C26">
            <w:pPr>
              <w:rPr>
                <w:sz w:val="20"/>
              </w:rPr>
            </w:pPr>
          </w:p>
        </w:tc>
      </w:tr>
    </w:tbl>
    <w:p w:rsidR="003A078D" w:rsidRPr="00417845" w:rsidRDefault="003A078D" w:rsidP="00D34A21">
      <w:pPr>
        <w:pStyle w:val="1"/>
        <w:numPr>
          <w:ilvl w:val="0"/>
          <w:numId w:val="5"/>
        </w:numPr>
        <w:rPr>
          <w:rFonts w:ascii="彩虹粗仿宋" w:eastAsia="彩虹粗仿宋"/>
          <w:sz w:val="36"/>
          <w:szCs w:val="36"/>
        </w:rPr>
      </w:pPr>
      <w:bookmarkStart w:id="74" w:name="_Toc427136000"/>
      <w:r w:rsidRPr="00417845">
        <w:rPr>
          <w:rFonts w:ascii="彩虹粗仿宋" w:eastAsia="彩虹粗仿宋" w:hint="eastAsia"/>
          <w:sz w:val="36"/>
          <w:szCs w:val="36"/>
        </w:rPr>
        <w:t>测试输出</w:t>
      </w:r>
      <w:bookmarkEnd w:id="74"/>
    </w:p>
    <w:p w:rsidR="003A078D" w:rsidRPr="00417845" w:rsidRDefault="003A078D" w:rsidP="00D34A21">
      <w:pPr>
        <w:pStyle w:val="20"/>
        <w:numPr>
          <w:ilvl w:val="1"/>
          <w:numId w:val="5"/>
        </w:numPr>
        <w:rPr>
          <w:rFonts w:ascii="彩虹粗仿宋" w:eastAsia="彩虹粗仿宋" w:hint="eastAsia"/>
          <w:sz w:val="28"/>
          <w:szCs w:val="28"/>
        </w:rPr>
      </w:pPr>
      <w:bookmarkStart w:id="75" w:name="_Toc427136001"/>
      <w:r w:rsidRPr="00417845">
        <w:rPr>
          <w:rFonts w:ascii="彩虹粗仿宋" w:eastAsia="彩虹粗仿宋" w:hint="eastAsia"/>
          <w:sz w:val="28"/>
          <w:szCs w:val="28"/>
        </w:rPr>
        <w:t>过程性输出</w:t>
      </w:r>
      <w:bookmarkEnd w:id="75"/>
    </w:p>
    <w:p w:rsidR="003A078D" w:rsidRDefault="001A5E87" w:rsidP="001A5E87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PTS</w:t>
      </w:r>
      <w:r>
        <w:rPr>
          <w:rFonts w:hint="eastAsia"/>
        </w:rPr>
        <w:t>测试脚本</w:t>
      </w:r>
    </w:p>
    <w:p w:rsidR="001A5E87" w:rsidRDefault="001A5E87" w:rsidP="001A5E87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PTS</w:t>
      </w:r>
      <w:r>
        <w:rPr>
          <w:rFonts w:hint="eastAsia"/>
        </w:rPr>
        <w:t>测试场景</w:t>
      </w:r>
    </w:p>
    <w:p w:rsidR="001A5E87" w:rsidRDefault="001A5E87" w:rsidP="001A5E87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PTS</w:t>
      </w:r>
      <w:r>
        <w:rPr>
          <w:rFonts w:hint="eastAsia"/>
        </w:rPr>
        <w:t>测试结果</w:t>
      </w:r>
    </w:p>
    <w:p w:rsidR="001A5E87" w:rsidRPr="000C242F" w:rsidRDefault="001A5E87" w:rsidP="001A5E87">
      <w:pPr>
        <w:numPr>
          <w:ilvl w:val="0"/>
          <w:numId w:val="15"/>
        </w:numPr>
      </w:pPr>
      <w:r>
        <w:rPr>
          <w:rFonts w:hint="eastAsia"/>
        </w:rPr>
        <w:t>执行问题记录</w:t>
      </w:r>
    </w:p>
    <w:p w:rsidR="003A078D" w:rsidRPr="00417845" w:rsidRDefault="003A078D" w:rsidP="00D34A21">
      <w:pPr>
        <w:pStyle w:val="20"/>
        <w:numPr>
          <w:ilvl w:val="1"/>
          <w:numId w:val="5"/>
        </w:numPr>
        <w:rPr>
          <w:rFonts w:ascii="彩虹粗仿宋" w:eastAsia="彩虹粗仿宋" w:hint="eastAsia"/>
          <w:sz w:val="28"/>
          <w:szCs w:val="28"/>
        </w:rPr>
      </w:pPr>
      <w:bookmarkStart w:id="76" w:name="_Toc427136002"/>
      <w:r w:rsidRPr="00417845">
        <w:rPr>
          <w:rFonts w:ascii="彩虹粗仿宋" w:eastAsia="彩虹粗仿宋" w:hint="eastAsia"/>
          <w:sz w:val="28"/>
          <w:szCs w:val="28"/>
        </w:rPr>
        <w:t>结果输出</w:t>
      </w:r>
      <w:bookmarkEnd w:id="76"/>
    </w:p>
    <w:p w:rsidR="003A078D" w:rsidRDefault="001A5E87" w:rsidP="00DE2D4D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测试方案</w:t>
      </w:r>
    </w:p>
    <w:p w:rsidR="001A5E87" w:rsidRDefault="001A5E87" w:rsidP="00DE2D4D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测试报告</w:t>
      </w:r>
    </w:p>
    <w:p w:rsidR="001A5E87" w:rsidRPr="000C242F" w:rsidRDefault="001A5E87" w:rsidP="00DE2D4D">
      <w:pPr>
        <w:numPr>
          <w:ilvl w:val="0"/>
          <w:numId w:val="14"/>
        </w:numPr>
      </w:pPr>
      <w:r>
        <w:rPr>
          <w:rFonts w:hint="eastAsia"/>
        </w:rPr>
        <w:t>汇报</w:t>
      </w:r>
      <w:r>
        <w:rPr>
          <w:rFonts w:hint="eastAsia"/>
        </w:rPr>
        <w:t>PPT</w:t>
      </w:r>
    </w:p>
    <w:p w:rsidR="003A078D" w:rsidRPr="00417845" w:rsidRDefault="00C2181B" w:rsidP="00D34A21">
      <w:pPr>
        <w:pStyle w:val="1"/>
        <w:numPr>
          <w:ilvl w:val="0"/>
          <w:numId w:val="5"/>
        </w:numPr>
        <w:rPr>
          <w:rFonts w:ascii="彩虹粗仿宋" w:eastAsia="彩虹粗仿宋"/>
          <w:sz w:val="36"/>
          <w:szCs w:val="36"/>
        </w:rPr>
      </w:pPr>
      <w:bookmarkStart w:id="77" w:name="_Toc427136003"/>
      <w:r>
        <w:rPr>
          <w:rFonts w:ascii="彩虹粗仿宋" w:eastAsia="彩虹粗仿宋" w:hint="eastAsia"/>
          <w:sz w:val="36"/>
          <w:szCs w:val="36"/>
        </w:rPr>
        <w:t>项目</w:t>
      </w:r>
      <w:r w:rsidR="003A078D" w:rsidRPr="00417845">
        <w:rPr>
          <w:rFonts w:ascii="彩虹粗仿宋" w:eastAsia="彩虹粗仿宋" w:hint="eastAsia"/>
          <w:sz w:val="36"/>
          <w:szCs w:val="36"/>
        </w:rPr>
        <w:t>计划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819"/>
        <w:gridCol w:w="1921"/>
        <w:gridCol w:w="1448"/>
        <w:gridCol w:w="1372"/>
        <w:gridCol w:w="1363"/>
      </w:tblGrid>
      <w:tr w:rsidR="00C83867" w:rsidTr="00E9263A">
        <w:tc>
          <w:tcPr>
            <w:tcW w:w="909" w:type="dxa"/>
            <w:shd w:val="clear" w:color="auto" w:fill="auto"/>
          </w:tcPr>
          <w:p w:rsidR="00C83867" w:rsidRDefault="00C83867" w:rsidP="003A078D">
            <w:r>
              <w:rPr>
                <w:rFonts w:hint="eastAsia"/>
              </w:rPr>
              <w:t>编号</w:t>
            </w:r>
          </w:p>
        </w:tc>
        <w:tc>
          <w:tcPr>
            <w:tcW w:w="1885" w:type="dxa"/>
            <w:shd w:val="clear" w:color="auto" w:fill="auto"/>
          </w:tcPr>
          <w:p w:rsidR="00C83867" w:rsidRDefault="00C83867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事项</w:t>
            </w:r>
          </w:p>
        </w:tc>
        <w:tc>
          <w:tcPr>
            <w:tcW w:w="1962" w:type="dxa"/>
            <w:shd w:val="clear" w:color="auto" w:fill="auto"/>
          </w:tcPr>
          <w:p w:rsidR="00C83867" w:rsidRDefault="00C83867" w:rsidP="003A078D">
            <w:r>
              <w:rPr>
                <w:rFonts w:hint="eastAsia"/>
              </w:rPr>
              <w:t>开始时间</w:t>
            </w:r>
          </w:p>
        </w:tc>
        <w:tc>
          <w:tcPr>
            <w:tcW w:w="1466" w:type="dxa"/>
            <w:shd w:val="clear" w:color="auto" w:fill="auto"/>
          </w:tcPr>
          <w:p w:rsidR="00C83867" w:rsidRDefault="00C83867" w:rsidP="003A078D">
            <w:r>
              <w:rPr>
                <w:rFonts w:hint="eastAsia"/>
              </w:rPr>
              <w:t>截止时间</w:t>
            </w:r>
          </w:p>
        </w:tc>
        <w:tc>
          <w:tcPr>
            <w:tcW w:w="1407" w:type="dxa"/>
            <w:shd w:val="clear" w:color="auto" w:fill="auto"/>
          </w:tcPr>
          <w:p w:rsidR="00C83867" w:rsidRDefault="00C83867" w:rsidP="003A078D">
            <w:r>
              <w:rPr>
                <w:rFonts w:hint="eastAsia"/>
              </w:rPr>
              <w:t>责任人</w:t>
            </w:r>
          </w:p>
        </w:tc>
        <w:tc>
          <w:tcPr>
            <w:tcW w:w="1407" w:type="dxa"/>
            <w:shd w:val="clear" w:color="auto" w:fill="auto"/>
          </w:tcPr>
          <w:p w:rsidR="00C83867" w:rsidRDefault="00C83867" w:rsidP="003A078D">
            <w:r>
              <w:rPr>
                <w:rFonts w:hint="eastAsia"/>
              </w:rPr>
              <w:t>备注</w:t>
            </w:r>
          </w:p>
        </w:tc>
      </w:tr>
      <w:tr w:rsidR="008F55A2" w:rsidTr="00E9263A">
        <w:tc>
          <w:tcPr>
            <w:tcW w:w="909" w:type="dxa"/>
            <w:shd w:val="clear" w:color="auto" w:fill="auto"/>
          </w:tcPr>
          <w:p w:rsidR="008F55A2" w:rsidRDefault="008F55A2" w:rsidP="003A078D">
            <w:r>
              <w:rPr>
                <w:rFonts w:hint="eastAsia"/>
              </w:rPr>
              <w:t>１</w:t>
            </w:r>
          </w:p>
        </w:tc>
        <w:tc>
          <w:tcPr>
            <w:tcW w:w="1885" w:type="dxa"/>
            <w:shd w:val="clear" w:color="auto" w:fill="auto"/>
          </w:tcPr>
          <w:p w:rsidR="008F55A2" w:rsidRDefault="008F55A2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测试环境硬件资源申请</w:t>
            </w:r>
          </w:p>
        </w:tc>
        <w:tc>
          <w:tcPr>
            <w:tcW w:w="1962" w:type="dxa"/>
            <w:shd w:val="clear" w:color="auto" w:fill="auto"/>
          </w:tcPr>
          <w:p w:rsidR="008F55A2" w:rsidRDefault="008F55A2" w:rsidP="003A078D">
            <w:r>
              <w:rPr>
                <w:rFonts w:hint="eastAsia"/>
              </w:rPr>
              <w:t>2015/8/10</w:t>
            </w:r>
          </w:p>
        </w:tc>
        <w:tc>
          <w:tcPr>
            <w:tcW w:w="1466" w:type="dxa"/>
            <w:shd w:val="clear" w:color="auto" w:fill="auto"/>
          </w:tcPr>
          <w:p w:rsidR="008F55A2" w:rsidRDefault="008F55A2" w:rsidP="003A078D">
            <w:r>
              <w:rPr>
                <w:rFonts w:hint="eastAsia"/>
              </w:rPr>
              <w:t>2015/8/12</w:t>
            </w:r>
          </w:p>
        </w:tc>
        <w:tc>
          <w:tcPr>
            <w:tcW w:w="1407" w:type="dxa"/>
            <w:shd w:val="clear" w:color="auto" w:fill="auto"/>
          </w:tcPr>
          <w:p w:rsidR="008F55A2" w:rsidRDefault="008F55A2" w:rsidP="003A078D">
            <w:r>
              <w:rPr>
                <w:rFonts w:hint="eastAsia"/>
              </w:rPr>
              <w:t>近南</w:t>
            </w:r>
          </w:p>
        </w:tc>
        <w:tc>
          <w:tcPr>
            <w:tcW w:w="1407" w:type="dxa"/>
            <w:vMerge w:val="restart"/>
            <w:shd w:val="clear" w:color="auto" w:fill="auto"/>
            <w:vAlign w:val="center"/>
          </w:tcPr>
          <w:p w:rsidR="008F55A2" w:rsidRDefault="008F55A2" w:rsidP="00E9263A">
            <w:pPr>
              <w:jc w:val="center"/>
            </w:pPr>
            <w:r>
              <w:rPr>
                <w:rFonts w:hint="eastAsia"/>
              </w:rPr>
              <w:t>根据情况可以提前</w:t>
            </w:r>
          </w:p>
        </w:tc>
      </w:tr>
      <w:tr w:rsidR="008F55A2" w:rsidTr="00E9263A">
        <w:tc>
          <w:tcPr>
            <w:tcW w:w="909" w:type="dxa"/>
            <w:shd w:val="clear" w:color="auto" w:fill="auto"/>
          </w:tcPr>
          <w:p w:rsidR="008F55A2" w:rsidRDefault="008F55A2" w:rsidP="003A078D">
            <w:r>
              <w:rPr>
                <w:rFonts w:hint="eastAsia"/>
              </w:rPr>
              <w:t>２</w:t>
            </w:r>
          </w:p>
        </w:tc>
        <w:tc>
          <w:tcPr>
            <w:tcW w:w="1885" w:type="dxa"/>
            <w:shd w:val="clear" w:color="auto" w:fill="auto"/>
          </w:tcPr>
          <w:p w:rsidR="008F55A2" w:rsidRDefault="008F55A2" w:rsidP="003A078D">
            <w:r>
              <w:rPr>
                <w:rFonts w:hint="eastAsia"/>
              </w:rPr>
              <w:t>应用和数据库安装</w:t>
            </w:r>
          </w:p>
        </w:tc>
        <w:tc>
          <w:tcPr>
            <w:tcW w:w="1962" w:type="dxa"/>
            <w:shd w:val="clear" w:color="auto" w:fill="auto"/>
          </w:tcPr>
          <w:p w:rsidR="008F55A2" w:rsidRDefault="008F55A2" w:rsidP="003A078D">
            <w:r>
              <w:rPr>
                <w:rFonts w:hint="eastAsia"/>
              </w:rPr>
              <w:t>2015/8/12</w:t>
            </w:r>
          </w:p>
        </w:tc>
        <w:tc>
          <w:tcPr>
            <w:tcW w:w="1466" w:type="dxa"/>
            <w:shd w:val="clear" w:color="auto" w:fill="auto"/>
          </w:tcPr>
          <w:p w:rsidR="008F55A2" w:rsidRDefault="008F55A2" w:rsidP="003A078D">
            <w:r>
              <w:rPr>
                <w:rFonts w:hint="eastAsia"/>
              </w:rPr>
              <w:t>2015/8/13</w:t>
            </w:r>
          </w:p>
        </w:tc>
        <w:tc>
          <w:tcPr>
            <w:tcW w:w="1407" w:type="dxa"/>
            <w:shd w:val="clear" w:color="auto" w:fill="auto"/>
          </w:tcPr>
          <w:p w:rsidR="008F55A2" w:rsidRDefault="00AD0CD9" w:rsidP="003A078D">
            <w:r>
              <w:rPr>
                <w:rFonts w:hint="eastAsia"/>
              </w:rPr>
              <w:t>朱</w:t>
            </w:r>
          </w:p>
        </w:tc>
        <w:tc>
          <w:tcPr>
            <w:tcW w:w="1407" w:type="dxa"/>
            <w:vMerge/>
            <w:shd w:val="clear" w:color="auto" w:fill="auto"/>
          </w:tcPr>
          <w:p w:rsidR="008F55A2" w:rsidRDefault="008F55A2" w:rsidP="003A078D"/>
        </w:tc>
      </w:tr>
      <w:tr w:rsidR="008F55A2" w:rsidTr="00E9263A">
        <w:tc>
          <w:tcPr>
            <w:tcW w:w="909" w:type="dxa"/>
            <w:shd w:val="clear" w:color="auto" w:fill="auto"/>
          </w:tcPr>
          <w:p w:rsidR="008F55A2" w:rsidRDefault="008F55A2" w:rsidP="003A078D">
            <w:r>
              <w:rPr>
                <w:rFonts w:hint="eastAsia"/>
              </w:rPr>
              <w:t>３</w:t>
            </w:r>
          </w:p>
        </w:tc>
        <w:tc>
          <w:tcPr>
            <w:tcW w:w="1885" w:type="dxa"/>
            <w:shd w:val="clear" w:color="auto" w:fill="auto"/>
          </w:tcPr>
          <w:p w:rsidR="008F55A2" w:rsidRDefault="008F55A2" w:rsidP="003A078D">
            <w:r>
              <w:rPr>
                <w:rFonts w:hint="eastAsia"/>
              </w:rPr>
              <w:t>测试脚本</w:t>
            </w:r>
          </w:p>
        </w:tc>
        <w:tc>
          <w:tcPr>
            <w:tcW w:w="1962" w:type="dxa"/>
            <w:shd w:val="clear" w:color="auto" w:fill="auto"/>
          </w:tcPr>
          <w:p w:rsidR="008F55A2" w:rsidRDefault="008F55A2" w:rsidP="003A078D">
            <w:r>
              <w:rPr>
                <w:rFonts w:hint="eastAsia"/>
              </w:rPr>
              <w:t>2015/8/13</w:t>
            </w:r>
          </w:p>
        </w:tc>
        <w:tc>
          <w:tcPr>
            <w:tcW w:w="1466" w:type="dxa"/>
            <w:shd w:val="clear" w:color="auto" w:fill="auto"/>
          </w:tcPr>
          <w:p w:rsidR="008F55A2" w:rsidRDefault="008F55A2" w:rsidP="003A078D">
            <w:r>
              <w:rPr>
                <w:rFonts w:hint="eastAsia"/>
              </w:rPr>
              <w:t>2015/8/13</w:t>
            </w:r>
          </w:p>
        </w:tc>
        <w:tc>
          <w:tcPr>
            <w:tcW w:w="1407" w:type="dxa"/>
            <w:shd w:val="clear" w:color="auto" w:fill="auto"/>
          </w:tcPr>
          <w:p w:rsidR="008F55A2" w:rsidRDefault="008F55A2" w:rsidP="003A078D">
            <w:r>
              <w:rPr>
                <w:rFonts w:hint="eastAsia"/>
              </w:rPr>
              <w:t>章张、马柯</w:t>
            </w:r>
          </w:p>
        </w:tc>
        <w:tc>
          <w:tcPr>
            <w:tcW w:w="1407" w:type="dxa"/>
            <w:vMerge/>
            <w:shd w:val="clear" w:color="auto" w:fill="auto"/>
          </w:tcPr>
          <w:p w:rsidR="008F55A2" w:rsidRDefault="008F55A2" w:rsidP="003A078D"/>
        </w:tc>
      </w:tr>
      <w:tr w:rsidR="008F55A2" w:rsidTr="00E9263A">
        <w:tc>
          <w:tcPr>
            <w:tcW w:w="909" w:type="dxa"/>
            <w:shd w:val="clear" w:color="auto" w:fill="auto"/>
          </w:tcPr>
          <w:p w:rsidR="008F55A2" w:rsidRDefault="008F55A2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1885" w:type="dxa"/>
            <w:shd w:val="clear" w:color="auto" w:fill="auto"/>
          </w:tcPr>
          <w:p w:rsidR="008F55A2" w:rsidRDefault="008F55A2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场景执行</w:t>
            </w:r>
          </w:p>
        </w:tc>
        <w:tc>
          <w:tcPr>
            <w:tcW w:w="1962" w:type="dxa"/>
            <w:shd w:val="clear" w:color="auto" w:fill="auto"/>
          </w:tcPr>
          <w:p w:rsidR="008F55A2" w:rsidRDefault="008F55A2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2015/8/14</w:t>
            </w:r>
          </w:p>
        </w:tc>
        <w:tc>
          <w:tcPr>
            <w:tcW w:w="1466" w:type="dxa"/>
            <w:shd w:val="clear" w:color="auto" w:fill="auto"/>
          </w:tcPr>
          <w:p w:rsidR="008F55A2" w:rsidRDefault="008F55A2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2015/8/16</w:t>
            </w:r>
          </w:p>
        </w:tc>
        <w:tc>
          <w:tcPr>
            <w:tcW w:w="1407" w:type="dxa"/>
            <w:shd w:val="clear" w:color="auto" w:fill="auto"/>
          </w:tcPr>
          <w:p w:rsidR="008F55A2" w:rsidRDefault="00AD0CD9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章张、马柯、李</w:t>
            </w:r>
            <w:r w:rsidR="008F55A2">
              <w:rPr>
                <w:rFonts w:hint="eastAsia"/>
              </w:rPr>
              <w:t>等</w:t>
            </w:r>
          </w:p>
        </w:tc>
        <w:tc>
          <w:tcPr>
            <w:tcW w:w="1407" w:type="dxa"/>
            <w:vMerge/>
            <w:shd w:val="clear" w:color="auto" w:fill="auto"/>
          </w:tcPr>
          <w:p w:rsidR="008F55A2" w:rsidRDefault="008F55A2" w:rsidP="003A078D"/>
        </w:tc>
      </w:tr>
      <w:tr w:rsidR="008F55A2" w:rsidTr="00E9263A">
        <w:trPr>
          <w:trHeight w:val="460"/>
        </w:trPr>
        <w:tc>
          <w:tcPr>
            <w:tcW w:w="909" w:type="dxa"/>
            <w:shd w:val="clear" w:color="auto" w:fill="auto"/>
          </w:tcPr>
          <w:p w:rsidR="008F55A2" w:rsidRDefault="008F55A2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1885" w:type="dxa"/>
            <w:shd w:val="clear" w:color="auto" w:fill="auto"/>
          </w:tcPr>
          <w:p w:rsidR="008F55A2" w:rsidRDefault="008F55A2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1962" w:type="dxa"/>
            <w:shd w:val="clear" w:color="auto" w:fill="auto"/>
          </w:tcPr>
          <w:p w:rsidR="008F55A2" w:rsidRDefault="008F55A2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2015/8/16</w:t>
            </w:r>
          </w:p>
        </w:tc>
        <w:tc>
          <w:tcPr>
            <w:tcW w:w="1466" w:type="dxa"/>
            <w:shd w:val="clear" w:color="auto" w:fill="auto"/>
          </w:tcPr>
          <w:p w:rsidR="008F55A2" w:rsidRDefault="008F55A2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2015/8/16</w:t>
            </w:r>
          </w:p>
        </w:tc>
        <w:tc>
          <w:tcPr>
            <w:tcW w:w="1407" w:type="dxa"/>
            <w:shd w:val="clear" w:color="auto" w:fill="auto"/>
          </w:tcPr>
          <w:p w:rsidR="008F55A2" w:rsidRDefault="008F55A2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章张</w:t>
            </w:r>
          </w:p>
        </w:tc>
        <w:tc>
          <w:tcPr>
            <w:tcW w:w="1407" w:type="dxa"/>
            <w:vMerge/>
            <w:shd w:val="clear" w:color="auto" w:fill="auto"/>
          </w:tcPr>
          <w:p w:rsidR="008F55A2" w:rsidRDefault="008F55A2" w:rsidP="003A078D"/>
        </w:tc>
      </w:tr>
      <w:tr w:rsidR="008F55A2" w:rsidTr="00E9263A">
        <w:tc>
          <w:tcPr>
            <w:tcW w:w="909" w:type="dxa"/>
            <w:shd w:val="clear" w:color="auto" w:fill="auto"/>
          </w:tcPr>
          <w:p w:rsidR="008F55A2" w:rsidRDefault="008F55A2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</w:p>
        </w:tc>
        <w:tc>
          <w:tcPr>
            <w:tcW w:w="1885" w:type="dxa"/>
            <w:shd w:val="clear" w:color="auto" w:fill="auto"/>
          </w:tcPr>
          <w:p w:rsidR="008F55A2" w:rsidRDefault="008F55A2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测试汇报</w:t>
            </w:r>
          </w:p>
        </w:tc>
        <w:tc>
          <w:tcPr>
            <w:tcW w:w="1962" w:type="dxa"/>
            <w:shd w:val="clear" w:color="auto" w:fill="auto"/>
          </w:tcPr>
          <w:p w:rsidR="008F55A2" w:rsidRDefault="008F55A2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2015/8/17</w:t>
            </w:r>
          </w:p>
        </w:tc>
        <w:tc>
          <w:tcPr>
            <w:tcW w:w="1466" w:type="dxa"/>
            <w:shd w:val="clear" w:color="auto" w:fill="auto"/>
          </w:tcPr>
          <w:p w:rsidR="008F55A2" w:rsidRDefault="008F55A2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2015/8/17</w:t>
            </w:r>
          </w:p>
        </w:tc>
        <w:tc>
          <w:tcPr>
            <w:tcW w:w="1407" w:type="dxa"/>
            <w:shd w:val="clear" w:color="auto" w:fill="auto"/>
          </w:tcPr>
          <w:p w:rsidR="008F55A2" w:rsidRDefault="008F55A2" w:rsidP="003A078D">
            <w:pPr>
              <w:rPr>
                <w:rFonts w:hint="eastAsia"/>
              </w:rPr>
            </w:pPr>
            <w:r>
              <w:rPr>
                <w:rFonts w:hint="eastAsia"/>
              </w:rPr>
              <w:t>项目组所有成员</w:t>
            </w:r>
          </w:p>
        </w:tc>
        <w:tc>
          <w:tcPr>
            <w:tcW w:w="1407" w:type="dxa"/>
            <w:vMerge/>
            <w:shd w:val="clear" w:color="auto" w:fill="auto"/>
          </w:tcPr>
          <w:p w:rsidR="008F55A2" w:rsidRDefault="008F55A2" w:rsidP="003A078D"/>
        </w:tc>
      </w:tr>
    </w:tbl>
    <w:p w:rsidR="003A078D" w:rsidRPr="000C242F" w:rsidRDefault="003A078D" w:rsidP="003A078D"/>
    <w:p w:rsidR="003A078D" w:rsidRDefault="003A078D" w:rsidP="003A078D">
      <w:pPr>
        <w:rPr>
          <w:rFonts w:hint="eastAsia"/>
        </w:rPr>
      </w:pPr>
    </w:p>
    <w:p w:rsidR="00F54D19" w:rsidRDefault="00F54D19" w:rsidP="003A078D">
      <w:pPr>
        <w:rPr>
          <w:rFonts w:hint="eastAsia"/>
        </w:rPr>
      </w:pPr>
    </w:p>
    <w:p w:rsidR="00F54D19" w:rsidRDefault="00F54D19" w:rsidP="003A078D">
      <w:pPr>
        <w:rPr>
          <w:rFonts w:hint="eastAsia"/>
        </w:rPr>
      </w:pPr>
    </w:p>
    <w:p w:rsidR="00F54D19" w:rsidRDefault="00F54D19" w:rsidP="003A078D">
      <w:pPr>
        <w:rPr>
          <w:rFonts w:hint="eastAsia"/>
        </w:rPr>
      </w:pPr>
    </w:p>
    <w:p w:rsidR="00F54D19" w:rsidRDefault="00F54D19" w:rsidP="003A078D">
      <w:pPr>
        <w:rPr>
          <w:rFonts w:hint="eastAsia"/>
        </w:rPr>
      </w:pPr>
    </w:p>
    <w:p w:rsidR="00F54D19" w:rsidRDefault="00F54D19" w:rsidP="003A078D">
      <w:pPr>
        <w:rPr>
          <w:rFonts w:hint="eastAsia"/>
        </w:rPr>
      </w:pPr>
    </w:p>
    <w:p w:rsidR="00F54D19" w:rsidRDefault="00F54D19" w:rsidP="003A078D">
      <w:pPr>
        <w:rPr>
          <w:rFonts w:hint="eastAsia"/>
        </w:rPr>
      </w:pPr>
    </w:p>
    <w:p w:rsidR="00F54D19" w:rsidRDefault="00F54D19" w:rsidP="003A078D">
      <w:pPr>
        <w:rPr>
          <w:rFonts w:hint="eastAsia"/>
        </w:rPr>
      </w:pPr>
    </w:p>
    <w:p w:rsidR="00F54D19" w:rsidRDefault="00F54D19" w:rsidP="003A078D">
      <w:pPr>
        <w:rPr>
          <w:rFonts w:hint="eastAsia"/>
        </w:rPr>
      </w:pPr>
    </w:p>
    <w:p w:rsidR="00F54D19" w:rsidRDefault="00F54D19" w:rsidP="003A078D">
      <w:pPr>
        <w:rPr>
          <w:rFonts w:hint="eastAsia"/>
        </w:rPr>
      </w:pPr>
    </w:p>
    <w:p w:rsidR="00F54D19" w:rsidRPr="000C242F" w:rsidRDefault="00F54D19" w:rsidP="003A078D"/>
    <w:p w:rsidR="003A078D" w:rsidRPr="00417845" w:rsidRDefault="00C2181B" w:rsidP="00D34A21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6"/>
          <w:szCs w:val="36"/>
        </w:rPr>
      </w:pPr>
      <w:bookmarkStart w:id="78" w:name="_Toc427136004"/>
      <w:r>
        <w:rPr>
          <w:rFonts w:ascii="彩虹粗仿宋" w:eastAsia="彩虹粗仿宋" w:hint="eastAsia"/>
          <w:sz w:val="36"/>
          <w:szCs w:val="36"/>
        </w:rPr>
        <w:t>项目</w:t>
      </w:r>
      <w:r w:rsidR="003A078D" w:rsidRPr="00417845">
        <w:rPr>
          <w:rFonts w:ascii="彩虹粗仿宋" w:eastAsia="彩虹粗仿宋" w:hint="eastAsia"/>
          <w:sz w:val="36"/>
          <w:szCs w:val="36"/>
        </w:rPr>
        <w:t>风险分析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"/>
        <w:gridCol w:w="1755"/>
        <w:gridCol w:w="1577"/>
        <w:gridCol w:w="1501"/>
        <w:gridCol w:w="1155"/>
        <w:gridCol w:w="1713"/>
      </w:tblGrid>
      <w:tr w:rsidR="003A078D" w:rsidRPr="000C242F" w:rsidTr="000E1A02">
        <w:tc>
          <w:tcPr>
            <w:tcW w:w="1140" w:type="dxa"/>
            <w:shd w:val="clear" w:color="auto" w:fill="BFBFBF"/>
            <w:vAlign w:val="center"/>
          </w:tcPr>
          <w:p w:rsidR="003A078D" w:rsidRPr="00417845" w:rsidRDefault="003A078D" w:rsidP="003F2C26">
            <w:pPr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风险编号</w:t>
            </w:r>
          </w:p>
        </w:tc>
        <w:tc>
          <w:tcPr>
            <w:tcW w:w="1815" w:type="dxa"/>
            <w:shd w:val="clear" w:color="auto" w:fill="BFBFBF"/>
            <w:vAlign w:val="center"/>
          </w:tcPr>
          <w:p w:rsidR="003A078D" w:rsidRPr="00417845" w:rsidRDefault="003A078D" w:rsidP="003F2C26">
            <w:pPr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风险描述</w:t>
            </w:r>
          </w:p>
        </w:tc>
        <w:tc>
          <w:tcPr>
            <w:tcW w:w="1610" w:type="dxa"/>
            <w:shd w:val="clear" w:color="auto" w:fill="BFBFBF"/>
            <w:vAlign w:val="center"/>
          </w:tcPr>
          <w:p w:rsidR="003A078D" w:rsidRPr="00417845" w:rsidRDefault="003A078D" w:rsidP="003F2C26">
            <w:pPr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风险发生可能性（高、中、低）</w:t>
            </w:r>
          </w:p>
        </w:tc>
        <w:tc>
          <w:tcPr>
            <w:tcW w:w="1531" w:type="dxa"/>
            <w:shd w:val="clear" w:color="auto" w:fill="BFBFBF"/>
            <w:vAlign w:val="center"/>
          </w:tcPr>
          <w:p w:rsidR="003A078D" w:rsidRPr="00417845" w:rsidRDefault="003A078D" w:rsidP="003F2C26">
            <w:pPr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风险对测试或项目的影响（高、中、低）</w:t>
            </w:r>
          </w:p>
        </w:tc>
        <w:tc>
          <w:tcPr>
            <w:tcW w:w="1178" w:type="dxa"/>
            <w:shd w:val="clear" w:color="auto" w:fill="BFBFBF"/>
            <w:vAlign w:val="center"/>
          </w:tcPr>
          <w:p w:rsidR="003A078D" w:rsidRPr="00417845" w:rsidRDefault="003A078D" w:rsidP="003F2C26">
            <w:pPr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责任人</w:t>
            </w:r>
          </w:p>
        </w:tc>
        <w:tc>
          <w:tcPr>
            <w:tcW w:w="1762" w:type="dxa"/>
            <w:shd w:val="clear" w:color="auto" w:fill="BFBFBF"/>
            <w:vAlign w:val="center"/>
          </w:tcPr>
          <w:p w:rsidR="003A078D" w:rsidRPr="00417845" w:rsidRDefault="003A078D" w:rsidP="003F2C26">
            <w:pPr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规避方法</w:t>
            </w:r>
          </w:p>
        </w:tc>
      </w:tr>
      <w:tr w:rsidR="003A078D" w:rsidRPr="000C242F" w:rsidTr="003F2C26">
        <w:tc>
          <w:tcPr>
            <w:tcW w:w="1140" w:type="dxa"/>
            <w:vAlign w:val="center"/>
          </w:tcPr>
          <w:p w:rsidR="003A078D" w:rsidRPr="000C242F" w:rsidRDefault="003A078D" w:rsidP="003F2C26">
            <w:r w:rsidRPr="000C242F">
              <w:rPr>
                <w:rFonts w:hint="eastAsia"/>
              </w:rPr>
              <w:t>1</w:t>
            </w:r>
          </w:p>
        </w:tc>
        <w:tc>
          <w:tcPr>
            <w:tcW w:w="1815" w:type="dxa"/>
            <w:vAlign w:val="center"/>
          </w:tcPr>
          <w:p w:rsidR="003A078D" w:rsidRPr="000C242F" w:rsidRDefault="008F55A2" w:rsidP="003F2C26">
            <w:r>
              <w:rPr>
                <w:rFonts w:hint="eastAsia"/>
              </w:rPr>
              <w:t>测试环境搭建延误</w:t>
            </w:r>
          </w:p>
        </w:tc>
        <w:tc>
          <w:tcPr>
            <w:tcW w:w="1610" w:type="dxa"/>
            <w:vAlign w:val="center"/>
          </w:tcPr>
          <w:p w:rsidR="003A078D" w:rsidRPr="000C242F" w:rsidRDefault="008F55A2" w:rsidP="003F2C26">
            <w:r>
              <w:rPr>
                <w:rFonts w:hint="eastAsia"/>
              </w:rPr>
              <w:t>高</w:t>
            </w:r>
          </w:p>
        </w:tc>
        <w:tc>
          <w:tcPr>
            <w:tcW w:w="1531" w:type="dxa"/>
            <w:vAlign w:val="center"/>
          </w:tcPr>
          <w:p w:rsidR="003A078D" w:rsidRPr="000C242F" w:rsidRDefault="008F55A2" w:rsidP="003F2C26">
            <w:r>
              <w:rPr>
                <w:rFonts w:hint="eastAsia"/>
              </w:rPr>
              <w:t>高</w:t>
            </w:r>
          </w:p>
        </w:tc>
        <w:tc>
          <w:tcPr>
            <w:tcW w:w="1178" w:type="dxa"/>
            <w:vAlign w:val="center"/>
          </w:tcPr>
          <w:p w:rsidR="003A078D" w:rsidRPr="000C242F" w:rsidRDefault="008F55A2" w:rsidP="003F2C26">
            <w:r>
              <w:rPr>
                <w:rFonts w:hint="eastAsia"/>
              </w:rPr>
              <w:t>近南</w:t>
            </w:r>
            <w:r w:rsidR="009E6477">
              <w:rPr>
                <w:rFonts w:hint="eastAsia"/>
              </w:rPr>
              <w:t>/</w:t>
            </w:r>
            <w:r w:rsidR="009E6477">
              <w:rPr>
                <w:rFonts w:hint="eastAsia"/>
              </w:rPr>
              <w:t xml:space="preserve">刘经理　</w:t>
            </w:r>
          </w:p>
        </w:tc>
        <w:tc>
          <w:tcPr>
            <w:tcW w:w="1762" w:type="dxa"/>
            <w:vAlign w:val="center"/>
          </w:tcPr>
          <w:p w:rsidR="003A078D" w:rsidRPr="000C242F" w:rsidRDefault="008F55A2" w:rsidP="003F2C26">
            <w:r>
              <w:rPr>
                <w:rFonts w:hint="eastAsia"/>
              </w:rPr>
              <w:t>专人负责</w:t>
            </w:r>
          </w:p>
        </w:tc>
      </w:tr>
      <w:tr w:rsidR="003A078D" w:rsidRPr="000C242F" w:rsidTr="003F2C26">
        <w:tc>
          <w:tcPr>
            <w:tcW w:w="1140" w:type="dxa"/>
            <w:vAlign w:val="center"/>
          </w:tcPr>
          <w:p w:rsidR="003A078D" w:rsidRPr="000C242F" w:rsidRDefault="003A078D" w:rsidP="003F2C26">
            <w:r w:rsidRPr="000C242F">
              <w:rPr>
                <w:rFonts w:hint="eastAsia"/>
              </w:rPr>
              <w:t>2</w:t>
            </w:r>
          </w:p>
        </w:tc>
        <w:tc>
          <w:tcPr>
            <w:tcW w:w="1815" w:type="dxa"/>
            <w:vAlign w:val="center"/>
          </w:tcPr>
          <w:p w:rsidR="003A078D" w:rsidRPr="000C242F" w:rsidRDefault="008F55A2" w:rsidP="003F2C26">
            <w:r>
              <w:rPr>
                <w:rFonts w:hint="eastAsia"/>
              </w:rPr>
              <w:t>测试场景较多</w:t>
            </w:r>
          </w:p>
        </w:tc>
        <w:tc>
          <w:tcPr>
            <w:tcW w:w="1610" w:type="dxa"/>
            <w:vAlign w:val="center"/>
          </w:tcPr>
          <w:p w:rsidR="003A078D" w:rsidRPr="000C242F" w:rsidRDefault="008F55A2" w:rsidP="003F2C26">
            <w:r>
              <w:rPr>
                <w:rFonts w:hint="eastAsia"/>
              </w:rPr>
              <w:t>中</w:t>
            </w:r>
          </w:p>
        </w:tc>
        <w:tc>
          <w:tcPr>
            <w:tcW w:w="1531" w:type="dxa"/>
            <w:vAlign w:val="center"/>
          </w:tcPr>
          <w:p w:rsidR="003A078D" w:rsidRPr="000C242F" w:rsidRDefault="008F55A2" w:rsidP="003F2C26">
            <w:r>
              <w:rPr>
                <w:rFonts w:hint="eastAsia"/>
              </w:rPr>
              <w:t>高</w:t>
            </w:r>
          </w:p>
        </w:tc>
        <w:tc>
          <w:tcPr>
            <w:tcW w:w="1178" w:type="dxa"/>
            <w:vAlign w:val="center"/>
          </w:tcPr>
          <w:p w:rsidR="003A078D" w:rsidRPr="000C242F" w:rsidRDefault="008F55A2" w:rsidP="003F2C26">
            <w:r>
              <w:rPr>
                <w:rFonts w:hint="eastAsia"/>
              </w:rPr>
              <w:t>章张、马柯</w:t>
            </w:r>
          </w:p>
        </w:tc>
        <w:tc>
          <w:tcPr>
            <w:tcW w:w="1762" w:type="dxa"/>
            <w:vAlign w:val="center"/>
          </w:tcPr>
          <w:p w:rsidR="003A078D" w:rsidRPr="000C242F" w:rsidRDefault="008F55A2" w:rsidP="003F2C26">
            <w:r>
              <w:rPr>
                <w:rFonts w:hint="eastAsia"/>
              </w:rPr>
              <w:t>按照案例优先级执行、周末加班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3A078D" w:rsidRPr="000C242F" w:rsidRDefault="003A078D" w:rsidP="003A078D"/>
    <w:p w:rsidR="003A078D" w:rsidRPr="000C242F" w:rsidRDefault="003A078D" w:rsidP="003A078D"/>
    <w:p w:rsidR="003A078D" w:rsidRPr="00786271" w:rsidRDefault="003A078D" w:rsidP="003A078D"/>
    <w:p w:rsidR="00FB6128" w:rsidRDefault="00FB6128">
      <w:pPr>
        <w:rPr>
          <w:rFonts w:hint="eastAsia"/>
        </w:rPr>
      </w:pPr>
    </w:p>
    <w:sectPr w:rsidR="00FB6128" w:rsidSect="00296502">
      <w:footerReference w:type="default" r:id="rId14"/>
      <w:pgSz w:w="11906" w:h="16838"/>
      <w:pgMar w:top="1305" w:right="1246" w:bottom="1440" w:left="1840" w:header="851" w:footer="1059" w:gutter="0"/>
      <w:pgNumType w:start="1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8D9" w:rsidRDefault="00FB78D9" w:rsidP="003A078D">
      <w:pPr>
        <w:spacing w:line="240" w:lineRule="auto"/>
      </w:pPr>
      <w:r>
        <w:separator/>
      </w:r>
    </w:p>
  </w:endnote>
  <w:endnote w:type="continuationSeparator" w:id="0">
    <w:p w:rsidR="00FB78D9" w:rsidRDefault="00FB78D9" w:rsidP="003A0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彩虹粗仿宋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D24" w:rsidRDefault="00AF4D24" w:rsidP="00EE32DA">
    <w:pPr>
      <w:pStyle w:val="a4"/>
      <w:jc w:val="both"/>
      <w:rPr>
        <w:rFonts w:ascii="Times" w:hAnsi="Times" w:hint="eastAsia"/>
        <w:sz w:val="13"/>
      </w:rPr>
    </w:pPr>
  </w:p>
  <w:p w:rsidR="00AF4D24" w:rsidRDefault="00AF4D24" w:rsidP="00EE32DA">
    <w:pPr>
      <w:pStyle w:val="a5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D24" w:rsidRDefault="00AF4D24" w:rsidP="00EE32DA">
    <w:pPr>
      <w:pStyle w:val="a4"/>
      <w:jc w:val="both"/>
      <w:rPr>
        <w:rFonts w:ascii="Times" w:hAnsi="Times" w:hint="eastAsia"/>
        <w:sz w:val="13"/>
      </w:rPr>
    </w:pPr>
  </w:p>
  <w:p w:rsidR="00AF4D24" w:rsidRDefault="00AF4D24" w:rsidP="004D0B7C">
    <w:pPr>
      <w:pStyle w:val="a5"/>
      <w:jc w:val="right"/>
    </w:pPr>
    <w:r>
      <w:rPr>
        <w:rFonts w:hint="eastAsia"/>
      </w:rPr>
      <w:t xml:space="preserve">     </w:t>
    </w:r>
    <w:r w:rsidR="001D44D2">
      <w:rPr>
        <w:rFonts w:hint="eastAsia"/>
      </w:rPr>
      <w:t xml:space="preserve">                            </w:t>
    </w:r>
    <w:r>
      <w:rPr>
        <w:rFonts w:hint="eastAsia"/>
      </w:rPr>
      <w:t xml:space="preserve">             -</w:t>
    </w:r>
    <w:r>
      <w:fldChar w:fldCharType="begin"/>
    </w:r>
    <w:r>
      <w:instrText xml:space="preserve"> PAGE   \* MERGEFORMAT </w:instrText>
    </w:r>
    <w:r>
      <w:fldChar w:fldCharType="separate"/>
    </w:r>
    <w:r w:rsidR="00385567">
      <w:rPr>
        <w:noProof/>
      </w:rPr>
      <w:t>9</w:t>
    </w:r>
    <w:r>
      <w:fldChar w:fldCharType="end"/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8D9" w:rsidRDefault="00FB78D9" w:rsidP="003A078D">
      <w:pPr>
        <w:spacing w:line="240" w:lineRule="auto"/>
      </w:pPr>
      <w:r>
        <w:separator/>
      </w:r>
    </w:p>
  </w:footnote>
  <w:footnote w:type="continuationSeparator" w:id="0">
    <w:p w:rsidR="00FB78D9" w:rsidRDefault="00FB78D9" w:rsidP="003A0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D24" w:rsidRPr="00543D74" w:rsidRDefault="00AF4D24" w:rsidP="001D44D2">
    <w:pPr>
      <w:pStyle w:val="a4"/>
      <w:pBdr>
        <w:bottom w:val="single" w:sz="6" w:space="0" w:color="auto"/>
      </w:pBdr>
      <w:ind w:right="420"/>
      <w:jc w:val="right"/>
      <w:rPr>
        <w:rFonts w:ascii="华文新魏" w:eastAsia="华文新魏"/>
        <w:noProof/>
        <w:sz w:val="21"/>
        <w:szCs w:val="21"/>
      </w:rPr>
    </w:pPr>
    <w:r>
      <w:rPr>
        <w:rFonts w:ascii="楷体_GB2312" w:eastAsia="楷体_GB2312" w:hint="eastAsia"/>
      </w:rPr>
      <w:t xml:space="preserve">                    </w:t>
    </w:r>
    <w:r w:rsidR="00EF3A18">
      <w:rPr>
        <w:rFonts w:ascii="楷体_GB2312" w:eastAsia="楷体_GB2312" w:hint="eastAsia"/>
      </w:rPr>
      <w:t xml:space="preserve">                   </w:t>
    </w:r>
    <w:r w:rsidR="00EF3A18">
      <w:rPr>
        <w:rFonts w:ascii="华文新魏" w:eastAsia="华文新魏" w:hint="eastAsia"/>
        <w:noProof/>
        <w:sz w:val="21"/>
        <w:szCs w:val="21"/>
      </w:rPr>
      <w:t>XXXX公司</w:t>
    </w:r>
    <w:r w:rsidR="00A80DAC">
      <w:rPr>
        <w:rFonts w:ascii="华文新魏" w:eastAsia="华文新魏" w:hint="eastAsia"/>
        <w:noProof/>
        <w:sz w:val="21"/>
        <w:szCs w:val="21"/>
      </w:rPr>
      <w:t>线上容量</w:t>
    </w:r>
    <w:r>
      <w:rPr>
        <w:rFonts w:ascii="华文新魏" w:eastAsia="华文新魏" w:hint="eastAsia"/>
        <w:noProof/>
        <w:sz w:val="21"/>
        <w:szCs w:val="21"/>
      </w:rPr>
      <w:t>性能测试方案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E71F1"/>
    <w:multiLevelType w:val="hybridMultilevel"/>
    <w:tmpl w:val="EBB899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F142FD"/>
    <w:multiLevelType w:val="multilevel"/>
    <w:tmpl w:val="9216E5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F2E0781"/>
    <w:multiLevelType w:val="hybridMultilevel"/>
    <w:tmpl w:val="9B48A944"/>
    <w:lvl w:ilvl="0" w:tplc="650635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F3D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26314C2"/>
    <w:multiLevelType w:val="hybridMultilevel"/>
    <w:tmpl w:val="7CCE6A8E"/>
    <w:lvl w:ilvl="0" w:tplc="755A7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491A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4A2168D"/>
    <w:multiLevelType w:val="hybridMultilevel"/>
    <w:tmpl w:val="349C9786"/>
    <w:lvl w:ilvl="0" w:tplc="1F6A8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585334"/>
    <w:multiLevelType w:val="hybridMultilevel"/>
    <w:tmpl w:val="3490C986"/>
    <w:lvl w:ilvl="0" w:tplc="D1A098FA">
      <w:start w:val="1"/>
      <w:numFmt w:val="bullet"/>
      <w:pStyle w:val="a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605F6E57"/>
    <w:multiLevelType w:val="hybridMultilevel"/>
    <w:tmpl w:val="F4703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4841"/>
    <w:multiLevelType w:val="hybridMultilevel"/>
    <w:tmpl w:val="3CF61EAA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0" w15:restartNumberingAfterBreak="0">
    <w:nsid w:val="6B0748D7"/>
    <w:multiLevelType w:val="hybridMultilevel"/>
    <w:tmpl w:val="33E8BE6C"/>
    <w:lvl w:ilvl="0" w:tplc="6FFEC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932CD4"/>
    <w:multiLevelType w:val="hybridMultilevel"/>
    <w:tmpl w:val="0A385E24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2" w15:restartNumberingAfterBreak="0">
    <w:nsid w:val="6F0860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3BD6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4BA52F0"/>
    <w:multiLevelType w:val="hybridMultilevel"/>
    <w:tmpl w:val="09E867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FEE114F"/>
    <w:multiLevelType w:val="hybridMultilevel"/>
    <w:tmpl w:val="001C717E"/>
    <w:lvl w:ilvl="0" w:tplc="8C32EF52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5"/>
  </w:num>
  <w:num w:numId="5">
    <w:abstractNumId w:val="1"/>
  </w:num>
  <w:num w:numId="6">
    <w:abstractNumId w:val="15"/>
  </w:num>
  <w:num w:numId="7">
    <w:abstractNumId w:val="10"/>
  </w:num>
  <w:num w:numId="8">
    <w:abstractNumId w:val="6"/>
  </w:num>
  <w:num w:numId="9">
    <w:abstractNumId w:val="3"/>
  </w:num>
  <w:num w:numId="10">
    <w:abstractNumId w:val="7"/>
  </w:num>
  <w:num w:numId="11">
    <w:abstractNumId w:val="2"/>
  </w:num>
  <w:num w:numId="12">
    <w:abstractNumId w:val="11"/>
  </w:num>
  <w:num w:numId="13">
    <w:abstractNumId w:val="4"/>
  </w:num>
  <w:num w:numId="14">
    <w:abstractNumId w:val="1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8D"/>
    <w:rsid w:val="00005E0A"/>
    <w:rsid w:val="00010B03"/>
    <w:rsid w:val="00015A6D"/>
    <w:rsid w:val="00055711"/>
    <w:rsid w:val="00075F96"/>
    <w:rsid w:val="000D4966"/>
    <w:rsid w:val="000D6B2A"/>
    <w:rsid w:val="000E1A02"/>
    <w:rsid w:val="000F0806"/>
    <w:rsid w:val="00106FBD"/>
    <w:rsid w:val="00107394"/>
    <w:rsid w:val="00155BEF"/>
    <w:rsid w:val="00184141"/>
    <w:rsid w:val="001871EA"/>
    <w:rsid w:val="00197F3B"/>
    <w:rsid w:val="001A40BE"/>
    <w:rsid w:val="001A5E87"/>
    <w:rsid w:val="001A5ED0"/>
    <w:rsid w:val="001C60B8"/>
    <w:rsid w:val="001D44D2"/>
    <w:rsid w:val="001D645C"/>
    <w:rsid w:val="001E15D6"/>
    <w:rsid w:val="001E28B3"/>
    <w:rsid w:val="002056EB"/>
    <w:rsid w:val="00205EEC"/>
    <w:rsid w:val="002234E9"/>
    <w:rsid w:val="00223908"/>
    <w:rsid w:val="00226E27"/>
    <w:rsid w:val="0022790C"/>
    <w:rsid w:val="002610E0"/>
    <w:rsid w:val="002906C8"/>
    <w:rsid w:val="00296502"/>
    <w:rsid w:val="002A6D59"/>
    <w:rsid w:val="002C1919"/>
    <w:rsid w:val="002D464F"/>
    <w:rsid w:val="002F4AFC"/>
    <w:rsid w:val="00310E09"/>
    <w:rsid w:val="003152EE"/>
    <w:rsid w:val="00316728"/>
    <w:rsid w:val="00322D4C"/>
    <w:rsid w:val="00340A44"/>
    <w:rsid w:val="003572D5"/>
    <w:rsid w:val="00384B1B"/>
    <w:rsid w:val="00385567"/>
    <w:rsid w:val="003959DE"/>
    <w:rsid w:val="003A078D"/>
    <w:rsid w:val="003A7E4B"/>
    <w:rsid w:val="003D2809"/>
    <w:rsid w:val="003E6CAF"/>
    <w:rsid w:val="003F2C26"/>
    <w:rsid w:val="003F40DD"/>
    <w:rsid w:val="003F6C90"/>
    <w:rsid w:val="0040190A"/>
    <w:rsid w:val="00417845"/>
    <w:rsid w:val="004335FE"/>
    <w:rsid w:val="004350C4"/>
    <w:rsid w:val="004714B5"/>
    <w:rsid w:val="004902BB"/>
    <w:rsid w:val="004957A5"/>
    <w:rsid w:val="004973AC"/>
    <w:rsid w:val="004C3CF9"/>
    <w:rsid w:val="004D0B7C"/>
    <w:rsid w:val="004F5698"/>
    <w:rsid w:val="00504702"/>
    <w:rsid w:val="0051065C"/>
    <w:rsid w:val="00511C47"/>
    <w:rsid w:val="0051379C"/>
    <w:rsid w:val="00513C90"/>
    <w:rsid w:val="00531AEC"/>
    <w:rsid w:val="00543D74"/>
    <w:rsid w:val="00565EE9"/>
    <w:rsid w:val="00581B72"/>
    <w:rsid w:val="005920A5"/>
    <w:rsid w:val="005A27BB"/>
    <w:rsid w:val="005C012D"/>
    <w:rsid w:val="005C08DC"/>
    <w:rsid w:val="005E049E"/>
    <w:rsid w:val="005F2794"/>
    <w:rsid w:val="005F5162"/>
    <w:rsid w:val="005F760C"/>
    <w:rsid w:val="006236DD"/>
    <w:rsid w:val="006270D7"/>
    <w:rsid w:val="00630418"/>
    <w:rsid w:val="00636F3C"/>
    <w:rsid w:val="00641E35"/>
    <w:rsid w:val="006576AD"/>
    <w:rsid w:val="006D52D9"/>
    <w:rsid w:val="006E097E"/>
    <w:rsid w:val="006F6EC2"/>
    <w:rsid w:val="00701450"/>
    <w:rsid w:val="0072110D"/>
    <w:rsid w:val="00753CC5"/>
    <w:rsid w:val="00757D1E"/>
    <w:rsid w:val="00764A7D"/>
    <w:rsid w:val="00766530"/>
    <w:rsid w:val="00766DE1"/>
    <w:rsid w:val="007823C9"/>
    <w:rsid w:val="00784234"/>
    <w:rsid w:val="0079243D"/>
    <w:rsid w:val="00795730"/>
    <w:rsid w:val="007B26E8"/>
    <w:rsid w:val="007B50F2"/>
    <w:rsid w:val="007E1440"/>
    <w:rsid w:val="007E4DE8"/>
    <w:rsid w:val="007F51ED"/>
    <w:rsid w:val="00805F7C"/>
    <w:rsid w:val="0081444A"/>
    <w:rsid w:val="008419A7"/>
    <w:rsid w:val="00851327"/>
    <w:rsid w:val="00861AA7"/>
    <w:rsid w:val="00894B24"/>
    <w:rsid w:val="008A498E"/>
    <w:rsid w:val="008B163A"/>
    <w:rsid w:val="008D6158"/>
    <w:rsid w:val="008E6715"/>
    <w:rsid w:val="008E7A84"/>
    <w:rsid w:val="008F55A2"/>
    <w:rsid w:val="00902784"/>
    <w:rsid w:val="00904945"/>
    <w:rsid w:val="00921622"/>
    <w:rsid w:val="00940DF9"/>
    <w:rsid w:val="00950EBB"/>
    <w:rsid w:val="009535FC"/>
    <w:rsid w:val="00956CAC"/>
    <w:rsid w:val="0096424F"/>
    <w:rsid w:val="009B1FCD"/>
    <w:rsid w:val="009B73A9"/>
    <w:rsid w:val="009B7443"/>
    <w:rsid w:val="009C3BB8"/>
    <w:rsid w:val="009E1F27"/>
    <w:rsid w:val="009E478E"/>
    <w:rsid w:val="009E6477"/>
    <w:rsid w:val="009E6CBB"/>
    <w:rsid w:val="009F2EA4"/>
    <w:rsid w:val="009F793C"/>
    <w:rsid w:val="00A07C78"/>
    <w:rsid w:val="00A13E2E"/>
    <w:rsid w:val="00A3210F"/>
    <w:rsid w:val="00A42AAA"/>
    <w:rsid w:val="00A60ACC"/>
    <w:rsid w:val="00A667AC"/>
    <w:rsid w:val="00A70935"/>
    <w:rsid w:val="00A80DAC"/>
    <w:rsid w:val="00AA7EDA"/>
    <w:rsid w:val="00AC4FAB"/>
    <w:rsid w:val="00AD09F8"/>
    <w:rsid w:val="00AD0CD9"/>
    <w:rsid w:val="00AF4D24"/>
    <w:rsid w:val="00B0731F"/>
    <w:rsid w:val="00B135BE"/>
    <w:rsid w:val="00B14A53"/>
    <w:rsid w:val="00B32BC0"/>
    <w:rsid w:val="00B365B6"/>
    <w:rsid w:val="00B533E7"/>
    <w:rsid w:val="00B6570C"/>
    <w:rsid w:val="00B668B7"/>
    <w:rsid w:val="00B72305"/>
    <w:rsid w:val="00B9151C"/>
    <w:rsid w:val="00BA05E6"/>
    <w:rsid w:val="00BB74DD"/>
    <w:rsid w:val="00BE5185"/>
    <w:rsid w:val="00BE5D9C"/>
    <w:rsid w:val="00BF55FC"/>
    <w:rsid w:val="00C01A9C"/>
    <w:rsid w:val="00C01EA2"/>
    <w:rsid w:val="00C03AC7"/>
    <w:rsid w:val="00C12630"/>
    <w:rsid w:val="00C2181B"/>
    <w:rsid w:val="00C26256"/>
    <w:rsid w:val="00C27752"/>
    <w:rsid w:val="00C32605"/>
    <w:rsid w:val="00C33733"/>
    <w:rsid w:val="00C34C57"/>
    <w:rsid w:val="00C37CE3"/>
    <w:rsid w:val="00C50240"/>
    <w:rsid w:val="00C51899"/>
    <w:rsid w:val="00C74FB0"/>
    <w:rsid w:val="00C83867"/>
    <w:rsid w:val="00C944BC"/>
    <w:rsid w:val="00C95874"/>
    <w:rsid w:val="00D03A90"/>
    <w:rsid w:val="00D245F8"/>
    <w:rsid w:val="00D253C2"/>
    <w:rsid w:val="00D26031"/>
    <w:rsid w:val="00D27EB0"/>
    <w:rsid w:val="00D34A21"/>
    <w:rsid w:val="00D4084D"/>
    <w:rsid w:val="00D72335"/>
    <w:rsid w:val="00DA3EE1"/>
    <w:rsid w:val="00DA5173"/>
    <w:rsid w:val="00DA5F97"/>
    <w:rsid w:val="00DB147E"/>
    <w:rsid w:val="00DB323F"/>
    <w:rsid w:val="00DB7E4F"/>
    <w:rsid w:val="00DD478C"/>
    <w:rsid w:val="00DD6E5A"/>
    <w:rsid w:val="00DE1840"/>
    <w:rsid w:val="00DE198E"/>
    <w:rsid w:val="00DE2D4D"/>
    <w:rsid w:val="00DE5D2B"/>
    <w:rsid w:val="00DF2998"/>
    <w:rsid w:val="00DF4947"/>
    <w:rsid w:val="00E06F68"/>
    <w:rsid w:val="00E127C4"/>
    <w:rsid w:val="00E426C1"/>
    <w:rsid w:val="00E44DFA"/>
    <w:rsid w:val="00E87170"/>
    <w:rsid w:val="00E9263A"/>
    <w:rsid w:val="00E94354"/>
    <w:rsid w:val="00EA0255"/>
    <w:rsid w:val="00EA308B"/>
    <w:rsid w:val="00EB5F27"/>
    <w:rsid w:val="00EC4168"/>
    <w:rsid w:val="00EC7C3B"/>
    <w:rsid w:val="00EE1AC0"/>
    <w:rsid w:val="00EE32DA"/>
    <w:rsid w:val="00EF355B"/>
    <w:rsid w:val="00EF3A18"/>
    <w:rsid w:val="00F00D7C"/>
    <w:rsid w:val="00F13E7E"/>
    <w:rsid w:val="00F22101"/>
    <w:rsid w:val="00F54D19"/>
    <w:rsid w:val="00FB6128"/>
    <w:rsid w:val="00FB78D9"/>
    <w:rsid w:val="00FE180C"/>
    <w:rsid w:val="00FE5416"/>
    <w:rsid w:val="00FE6CEF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A51C5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B5F2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sz w:val="21"/>
    </w:rPr>
  </w:style>
  <w:style w:type="paragraph" w:styleId="1">
    <w:name w:val="heading 1"/>
    <w:basedOn w:val="a0"/>
    <w:next w:val="a0"/>
    <w:link w:val="1Char"/>
    <w:qFormat/>
    <w:rsid w:val="003A078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3A078D"/>
    <w:pPr>
      <w:keepNext/>
      <w:keepLines/>
      <w:spacing w:before="260" w:after="260" w:line="416" w:lineRule="atLeas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60ACC"/>
    <w:pPr>
      <w:keepNext/>
      <w:keepLines/>
      <w:adjustRightInd/>
      <w:spacing w:before="260" w:after="260" w:line="416" w:lineRule="auto"/>
      <w:textAlignment w:val="auto"/>
      <w:outlineLvl w:val="2"/>
    </w:pPr>
    <w:rPr>
      <w:b/>
      <w:bCs/>
      <w:kern w:val="2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3A0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rsid w:val="003A078D"/>
    <w:rPr>
      <w:sz w:val="18"/>
      <w:szCs w:val="18"/>
    </w:rPr>
  </w:style>
  <w:style w:type="paragraph" w:styleId="a5">
    <w:name w:val="footer"/>
    <w:basedOn w:val="a0"/>
    <w:link w:val="Char0"/>
    <w:unhideWhenUsed/>
    <w:rsid w:val="003A0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3A078D"/>
    <w:rPr>
      <w:sz w:val="18"/>
      <w:szCs w:val="18"/>
    </w:rPr>
  </w:style>
  <w:style w:type="paragraph" w:styleId="10">
    <w:name w:val="toc 1"/>
    <w:basedOn w:val="a0"/>
    <w:next w:val="a0"/>
    <w:autoRedefine/>
    <w:uiPriority w:val="39"/>
    <w:rsid w:val="003A078D"/>
    <w:pPr>
      <w:spacing w:before="120" w:after="120"/>
      <w:jc w:val="left"/>
    </w:pPr>
    <w:rPr>
      <w:b/>
      <w:caps/>
      <w:sz w:val="20"/>
    </w:rPr>
  </w:style>
  <w:style w:type="paragraph" w:styleId="21">
    <w:name w:val="toc 2"/>
    <w:basedOn w:val="a0"/>
    <w:next w:val="a0"/>
    <w:autoRedefine/>
    <w:uiPriority w:val="39"/>
    <w:rsid w:val="003A078D"/>
    <w:pPr>
      <w:tabs>
        <w:tab w:val="left" w:pos="840"/>
        <w:tab w:val="right" w:leader="dot" w:pos="8810"/>
      </w:tabs>
      <w:ind w:left="210"/>
      <w:jc w:val="left"/>
    </w:pPr>
    <w:rPr>
      <w:smallCaps/>
      <w:noProof/>
      <w:sz w:val="20"/>
      <w:szCs w:val="28"/>
    </w:rPr>
  </w:style>
  <w:style w:type="paragraph" w:styleId="a6">
    <w:name w:val="Plain Text"/>
    <w:basedOn w:val="a0"/>
    <w:link w:val="Char1"/>
    <w:rsid w:val="003A078D"/>
    <w:pPr>
      <w:adjustRightInd/>
      <w:spacing w:line="240" w:lineRule="auto"/>
      <w:textAlignment w:val="auto"/>
    </w:pPr>
    <w:rPr>
      <w:rFonts w:ascii="宋体" w:hAnsi="Courier New"/>
      <w:kern w:val="2"/>
    </w:rPr>
  </w:style>
  <w:style w:type="character" w:customStyle="1" w:styleId="Char1">
    <w:name w:val="纯文本 Char"/>
    <w:link w:val="a6"/>
    <w:rsid w:val="003A078D"/>
    <w:rPr>
      <w:rFonts w:ascii="宋体" w:eastAsia="宋体" w:hAnsi="Courier New" w:cs="Times New Roman"/>
      <w:szCs w:val="20"/>
    </w:rPr>
  </w:style>
  <w:style w:type="character" w:styleId="a7">
    <w:name w:val="page number"/>
    <w:rsid w:val="003A078D"/>
    <w:rPr>
      <w:rFonts w:ascii="宋体" w:eastAsia="宋体" w:hAnsi="宋体"/>
    </w:rPr>
  </w:style>
  <w:style w:type="character" w:styleId="a8">
    <w:name w:val="Hyperlink"/>
    <w:uiPriority w:val="99"/>
    <w:rsid w:val="003A078D"/>
    <w:rPr>
      <w:color w:val="0000FF"/>
      <w:u w:val="single"/>
    </w:rPr>
  </w:style>
  <w:style w:type="table" w:styleId="a9">
    <w:name w:val="Table Grid"/>
    <w:basedOn w:val="a2"/>
    <w:rsid w:val="003A078D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2Char">
    <w:name w:val="Char Char Char Char Char Char2 Char"/>
    <w:basedOn w:val="a0"/>
    <w:autoRedefine/>
    <w:rsid w:val="003A078D"/>
    <w:pPr>
      <w:adjustRightInd/>
      <w:spacing w:line="240" w:lineRule="auto"/>
      <w:ind w:firstLineChars="200" w:firstLine="643"/>
      <w:textAlignment w:val="auto"/>
    </w:pPr>
    <w:rPr>
      <w:rFonts w:ascii="宋体" w:hAnsi="宋体"/>
      <w:b/>
      <w:kern w:val="2"/>
      <w:sz w:val="32"/>
      <w:szCs w:val="32"/>
    </w:rPr>
  </w:style>
  <w:style w:type="character" w:customStyle="1" w:styleId="1Char">
    <w:name w:val="标题 1 Char"/>
    <w:link w:val="1"/>
    <w:rsid w:val="003A078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Document Map"/>
    <w:basedOn w:val="a0"/>
    <w:link w:val="Char2"/>
    <w:uiPriority w:val="99"/>
    <w:semiHidden/>
    <w:unhideWhenUsed/>
    <w:rsid w:val="003A078D"/>
    <w:rPr>
      <w:rFonts w:ascii="宋体"/>
      <w:sz w:val="18"/>
      <w:szCs w:val="18"/>
    </w:rPr>
  </w:style>
  <w:style w:type="character" w:customStyle="1" w:styleId="Char2">
    <w:name w:val="文档结构图 Char"/>
    <w:link w:val="aa"/>
    <w:uiPriority w:val="99"/>
    <w:semiHidden/>
    <w:rsid w:val="003A078D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2Char">
    <w:name w:val="标题 2 Char"/>
    <w:link w:val="20"/>
    <w:uiPriority w:val="9"/>
    <w:rsid w:val="003A078D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link w:val="3"/>
    <w:uiPriority w:val="9"/>
    <w:rsid w:val="00A60ACC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harCharCharCharCharChar2Char1">
    <w:name w:val="Char Char Char Char Char Char2 Char1"/>
    <w:basedOn w:val="a0"/>
    <w:autoRedefine/>
    <w:rsid w:val="00A60ACC"/>
    <w:pPr>
      <w:adjustRightInd/>
      <w:spacing w:line="240" w:lineRule="auto"/>
      <w:ind w:firstLineChars="200" w:firstLine="643"/>
      <w:textAlignment w:val="auto"/>
    </w:pPr>
    <w:rPr>
      <w:rFonts w:ascii="宋体" w:hAnsi="宋体"/>
      <w:b/>
      <w:kern w:val="2"/>
      <w:sz w:val="32"/>
      <w:szCs w:val="32"/>
    </w:rPr>
  </w:style>
  <w:style w:type="paragraph" w:styleId="ab">
    <w:name w:val="List Paragraph"/>
    <w:basedOn w:val="a0"/>
    <w:uiPriority w:val="34"/>
    <w:qFormat/>
    <w:rsid w:val="00A60ACC"/>
    <w:pPr>
      <w:ind w:firstLineChars="200" w:firstLine="420"/>
    </w:pPr>
  </w:style>
  <w:style w:type="paragraph" w:customStyle="1" w:styleId="11">
    <w:name w:val="标题1"/>
    <w:basedOn w:val="1"/>
    <w:qFormat/>
    <w:rsid w:val="00504702"/>
    <w:pPr>
      <w:snapToGrid w:val="0"/>
      <w:spacing w:beforeLines="100" w:after="0" w:line="360" w:lineRule="auto"/>
      <w:ind w:left="425" w:hanging="425"/>
    </w:pPr>
    <w:rPr>
      <w:rFonts w:ascii="彩虹粗仿宋" w:eastAsia="彩虹粗仿宋"/>
      <w:sz w:val="32"/>
      <w:szCs w:val="32"/>
    </w:rPr>
  </w:style>
  <w:style w:type="paragraph" w:customStyle="1" w:styleId="2">
    <w:name w:val="标题2"/>
    <w:basedOn w:val="20"/>
    <w:autoRedefine/>
    <w:qFormat/>
    <w:rsid w:val="002D464F"/>
    <w:pPr>
      <w:numPr>
        <w:ilvl w:val="1"/>
        <w:numId w:val="5"/>
      </w:numPr>
      <w:spacing w:before="0" w:after="0" w:line="240" w:lineRule="auto"/>
      <w:ind w:rightChars="100" w:right="210"/>
      <w:jc w:val="left"/>
    </w:pPr>
    <w:rPr>
      <w:rFonts w:eastAsia="彩虹粗仿宋"/>
      <w:bCs w:val="0"/>
      <w:sz w:val="30"/>
      <w:szCs w:val="24"/>
    </w:rPr>
  </w:style>
  <w:style w:type="paragraph" w:customStyle="1" w:styleId="30">
    <w:name w:val="标题3"/>
    <w:basedOn w:val="3"/>
    <w:qFormat/>
    <w:rsid w:val="00504702"/>
    <w:pPr>
      <w:spacing w:before="0" w:after="0" w:line="360" w:lineRule="auto"/>
      <w:ind w:leftChars="100" w:rightChars="100" w:right="100" w:firstLineChars="100" w:firstLine="100"/>
    </w:pPr>
    <w:rPr>
      <w:rFonts w:ascii="彩虹粗仿宋" w:eastAsia="彩虹粗仿宋" w:hAnsi="Cambria"/>
      <w:kern w:val="0"/>
      <w:sz w:val="24"/>
      <w:szCs w:val="24"/>
    </w:rPr>
  </w:style>
  <w:style w:type="paragraph" w:customStyle="1" w:styleId="12">
    <w:name w:val="正文1"/>
    <w:basedOn w:val="a0"/>
    <w:qFormat/>
    <w:rsid w:val="00D34A21"/>
    <w:pPr>
      <w:spacing w:line="360" w:lineRule="auto"/>
      <w:ind w:leftChars="200" w:left="200" w:firstLineChars="200" w:firstLine="200"/>
    </w:pPr>
    <w:rPr>
      <w:rFonts w:ascii="楷体_GB2312"/>
      <w:sz w:val="24"/>
    </w:rPr>
  </w:style>
  <w:style w:type="paragraph" w:customStyle="1" w:styleId="a">
    <w:name w:val="段内列表"/>
    <w:basedOn w:val="a0"/>
    <w:autoRedefine/>
    <w:qFormat/>
    <w:rsid w:val="00D34A21"/>
    <w:pPr>
      <w:numPr>
        <w:numId w:val="10"/>
      </w:numPr>
      <w:adjustRightInd/>
      <w:spacing w:line="360" w:lineRule="auto"/>
      <w:ind w:right="840"/>
      <w:textAlignment w:val="auto"/>
    </w:pPr>
    <w:rPr>
      <w:sz w:val="24"/>
    </w:rPr>
  </w:style>
  <w:style w:type="paragraph" w:styleId="31">
    <w:name w:val="toc 3"/>
    <w:basedOn w:val="a0"/>
    <w:next w:val="a0"/>
    <w:autoRedefine/>
    <w:uiPriority w:val="39"/>
    <w:unhideWhenUsed/>
    <w:rsid w:val="007957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CCD8C-7498-465E-9982-D0B1BD7C2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Links>
    <vt:vector size="228" baseType="variant"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_Toc427136004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_Toc427136003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_Toc427136002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_Toc427136001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_Toc427136000</vt:lpwstr>
      </vt:variant>
      <vt:variant>
        <vt:i4>1572921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_Toc427135999</vt:lpwstr>
      </vt:variant>
      <vt:variant>
        <vt:i4>1572921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_Toc427135998</vt:lpwstr>
      </vt:variant>
      <vt:variant>
        <vt:i4>1572921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_Toc427135997</vt:lpwstr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_Toc427135996</vt:lpwstr>
      </vt:variant>
      <vt:variant>
        <vt:i4>1572921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_Toc427135995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_Toc427135994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_Toc427135993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_Toc427135992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_Toc427135991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_Toc427135990</vt:lpwstr>
      </vt:variant>
      <vt:variant>
        <vt:i4>1638457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_Toc427135989</vt:lpwstr>
      </vt:variant>
      <vt:variant>
        <vt:i4>1638457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_Toc427135988</vt:lpwstr>
      </vt:variant>
      <vt:variant>
        <vt:i4>1638457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_Toc427135987</vt:lpwstr>
      </vt:variant>
      <vt:variant>
        <vt:i4>1638457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_Toc427135986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_Toc427135985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_Toc427135984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_Toc427135983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_Toc427135982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_Toc427135981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_Toc427135980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_Toc427135979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_Toc427135978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_Toc427135977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_Toc427135976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_Toc427135975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_Toc427135974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_Toc427135973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_Toc427135972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_Toc427135971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_Toc427135970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_Toc427135969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_Toc427135968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_Toc427135967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2017-11-19T13:05:00Z</dcterms:created>
  <dcterms:modified xsi:type="dcterms:W3CDTF">2017-11-19T13:06:00Z</dcterms:modified>
</cp:coreProperties>
</file>