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i w:val="0"/>
          <w:caps w:val="0"/>
          <w:color w:val="000000"/>
          <w:spacing w:val="0"/>
          <w:sz w:val="28"/>
          <w:szCs w:val="28"/>
          <w:shd w:val="clear" w:fill="FFFFFF"/>
        </w:rPr>
      </w:pPr>
      <w:r>
        <w:rPr>
          <w:rFonts w:hint="eastAsia" w:asciiTheme="majorEastAsia" w:hAnsiTheme="majorEastAsia" w:eastAsiaTheme="majorEastAsia" w:cstheme="majorEastAsia"/>
          <w:b/>
          <w:bCs/>
          <w:sz w:val="28"/>
          <w:szCs w:val="28"/>
          <w:lang w:val="en-US" w:eastAsia="zh-CN"/>
        </w:rPr>
        <w:t>蛛网数据分析——</w:t>
      </w:r>
      <w:r>
        <w:rPr>
          <w:rFonts w:hint="eastAsia" w:asciiTheme="majorEastAsia" w:hAnsiTheme="majorEastAsia" w:eastAsiaTheme="majorEastAsia" w:cstheme="majorEastAsia"/>
          <w:b/>
          <w:bCs/>
          <w:i w:val="0"/>
          <w:caps w:val="0"/>
          <w:color w:val="000000"/>
          <w:spacing w:val="0"/>
          <w:sz w:val="28"/>
          <w:szCs w:val="28"/>
          <w:shd w:val="clear" w:fill="FFFFFF"/>
        </w:rPr>
        <w:t>潜在嫌疑人推荐</w:t>
      </w:r>
    </w:p>
    <w:p>
      <w:pPr>
        <w:pStyle w:val="3"/>
        <w:rPr>
          <w:rFonts w:hint="eastAsia"/>
          <w:lang w:val="en-US" w:eastAsia="zh-CN"/>
        </w:rPr>
      </w:pPr>
      <w:r>
        <w:rPr>
          <w:rFonts w:hint="eastAsia"/>
          <w:lang w:val="en-US" w:eastAsia="zh-CN"/>
        </w:rPr>
        <w:t>需求定义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FFFFFF"/>
          <w:lang w:val="en-US" w:eastAsia="zh-CN" w:bidi="ar"/>
        </w:rPr>
      </w:pPr>
      <w:r>
        <w:rPr>
          <w:rFonts w:hint="eastAsia" w:asciiTheme="minorEastAsia" w:hAnsiTheme="minorEastAsia" w:cstheme="minorEastAsia"/>
          <w:b w:val="0"/>
          <w:i w:val="0"/>
          <w:caps w:val="0"/>
          <w:color w:val="000000"/>
          <w:spacing w:val="0"/>
          <w:kern w:val="0"/>
          <w:sz w:val="24"/>
          <w:szCs w:val="24"/>
          <w:shd w:val="clear" w:fill="FFFFFF"/>
          <w:lang w:val="en-US" w:eastAsia="zh-CN" w:bidi="ar"/>
        </w:rPr>
        <w:t>根据犯罪人的通讯录（手机号/微信/QQ）信息推荐出潜在犯罪嫌疑人。</w:t>
      </w:r>
    </w:p>
    <w:p>
      <w:pPr>
        <w:pStyle w:val="3"/>
        <w:rPr>
          <w:rFonts w:hint="eastAsia"/>
          <w:lang w:val="en-US" w:eastAsia="zh-CN"/>
        </w:rPr>
      </w:pPr>
      <w:r>
        <w:rPr>
          <w:rFonts w:hint="eastAsia"/>
          <w:lang w:val="en-US" w:eastAsia="zh-CN"/>
        </w:rPr>
        <w:t>研究方向</w:t>
      </w:r>
    </w:p>
    <w:p>
      <w:pPr>
        <w:pStyle w:val="3"/>
        <w:ind w:firstLine="420" w:firstLineChars="0"/>
        <w:rPr>
          <w:rFonts w:hint="eastAsia" w:asciiTheme="minorEastAsia" w:hAnsiTheme="minorEastAsia" w:cstheme="minorEastAsia"/>
          <w:b w:val="0"/>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000000"/>
          <w:spacing w:val="0"/>
          <w:kern w:val="0"/>
          <w:sz w:val="24"/>
          <w:szCs w:val="24"/>
          <w:shd w:val="clear" w:fill="FFFFFF"/>
          <w:lang w:val="en-US" w:eastAsia="zh-CN" w:bidi="ar"/>
        </w:rPr>
        <w:t>根据需求定义再结合数据，算法方面研究的方向是</w:t>
      </w:r>
      <w:r>
        <w:rPr>
          <w:rFonts w:hint="eastAsia" w:asciiTheme="minorEastAsia" w:hAnsiTheme="minorEastAsia" w:cstheme="minorEastAsia"/>
          <w:b w:val="0"/>
          <w:i w:val="0"/>
          <w:caps w:val="0"/>
          <w:color w:val="000000"/>
          <w:spacing w:val="0"/>
          <w:kern w:val="0"/>
          <w:sz w:val="24"/>
          <w:szCs w:val="24"/>
          <w:shd w:val="clear" w:fill="FFFFFF"/>
          <w:lang w:val="en-US" w:eastAsia="zh-CN" w:bidi="ar"/>
        </w:rPr>
        <w:t>：</w:t>
      </w:r>
    </w:p>
    <w:p>
      <w:pPr>
        <w:pStyle w:val="3"/>
        <w:numPr>
          <w:ilvl w:val="0"/>
          <w:numId w:val="1"/>
        </w:numPr>
        <w:ind w:firstLine="420" w:firstLineChars="0"/>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t>联想购物篮数据做关联规则分析（主要计算并分析了支持度和置信度两个指标），分析两两手机号共同发生联系的支持度排序，分析第三者在两两共同发生联系的群体中出现的置信度排名和相对全样本数据的提升度排名；</w:t>
      </w:r>
    </w:p>
    <w:p>
      <w:pPr>
        <w:pStyle w:val="3"/>
        <w:numPr>
          <w:ilvl w:val="0"/>
          <w:numId w:val="1"/>
        </w:numPr>
        <w:ind w:firstLine="420" w:firstLineChars="0"/>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t>联想网页跳转进出的方向</w:t>
      </w:r>
      <w:r>
        <w:rPr>
          <w:rFonts w:hint="eastAsia" w:asciiTheme="minorEastAsia" w:hAnsiTheme="minorEastAsia" w:cstheme="minorEastAsia"/>
          <w:b w:val="0"/>
          <w:i w:val="0"/>
          <w:caps w:val="0"/>
          <w:color w:val="000000"/>
          <w:spacing w:val="0"/>
          <w:kern w:val="0"/>
          <w:sz w:val="24"/>
          <w:szCs w:val="24"/>
          <w:shd w:val="clear" w:fill="auto"/>
          <w:lang w:val="en-US" w:eastAsia="zh-CN" w:bidi="ar"/>
        </w:rPr>
        <w:t>P</w:t>
      </w:r>
      <w:r>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t>age</w:t>
      </w:r>
      <w:r>
        <w:rPr>
          <w:rFonts w:hint="eastAsia" w:asciiTheme="minorEastAsia" w:hAnsiTheme="minorEastAsia" w:cstheme="minorEastAsia"/>
          <w:b w:val="0"/>
          <w:i w:val="0"/>
          <w:caps w:val="0"/>
          <w:color w:val="000000"/>
          <w:spacing w:val="0"/>
          <w:kern w:val="0"/>
          <w:sz w:val="24"/>
          <w:szCs w:val="24"/>
          <w:shd w:val="clear" w:fill="auto"/>
          <w:lang w:val="en-US" w:eastAsia="zh-CN" w:bidi="ar"/>
        </w:rPr>
        <w:t>R</w:t>
      </w:r>
      <w:r>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t>ank的思想可视化出社交关系图，联系是有方向的（</w:t>
      </w:r>
      <w:r>
        <w:rPr>
          <w:rFonts w:hint="eastAsia" w:asciiTheme="minorEastAsia" w:hAnsiTheme="minorEastAsia" w:cstheme="minorEastAsia"/>
          <w:b w:val="0"/>
          <w:i w:val="0"/>
          <w:caps w:val="0"/>
          <w:color w:val="000000"/>
          <w:spacing w:val="0"/>
          <w:kern w:val="0"/>
          <w:sz w:val="24"/>
          <w:szCs w:val="24"/>
          <w:shd w:val="clear" w:fill="auto"/>
          <w:lang w:val="en-US" w:eastAsia="zh-CN" w:bidi="ar"/>
        </w:rPr>
        <w:t>拨入与拨出</w:t>
      </w:r>
      <w:r>
        <w:rPr>
          <w:rFonts w:hint="eastAsia" w:asciiTheme="minorEastAsia" w:hAnsiTheme="minorEastAsia" w:eastAsiaTheme="minorEastAsia" w:cstheme="minorEastAsia"/>
          <w:b w:val="0"/>
          <w:i w:val="0"/>
          <w:caps w:val="0"/>
          <w:color w:val="000000"/>
          <w:spacing w:val="0"/>
          <w:kern w:val="0"/>
          <w:sz w:val="24"/>
          <w:szCs w:val="24"/>
          <w:shd w:val="clear" w:fill="auto"/>
          <w:lang w:val="en-US" w:eastAsia="zh-CN" w:bidi="ar"/>
        </w:rPr>
        <w:t>），联系人是有权重大小的</w:t>
      </w:r>
      <w:r>
        <w:rPr>
          <w:rFonts w:hint="eastAsia" w:asciiTheme="minorEastAsia" w:hAnsiTheme="minorEastAsia" w:cstheme="minorEastAsia"/>
          <w:b w:val="0"/>
          <w:i w:val="0"/>
          <w:caps w:val="0"/>
          <w:color w:val="000000"/>
          <w:spacing w:val="0"/>
          <w:kern w:val="0"/>
          <w:sz w:val="24"/>
          <w:szCs w:val="24"/>
          <w:shd w:val="clear" w:fill="auto"/>
          <w:lang w:val="en-US" w:eastAsia="zh-CN" w:bidi="ar"/>
        </w:rPr>
        <w:t>（不同时间段的联系频次）。</w:t>
      </w:r>
    </w:p>
    <w:p>
      <w:pPr>
        <w:pStyle w:val="3"/>
        <w:rPr>
          <w:rFonts w:hint="eastAsia"/>
          <w:lang w:val="en-US" w:eastAsia="zh-CN"/>
        </w:rPr>
      </w:pPr>
      <w:r>
        <w:rPr>
          <w:rFonts w:hint="eastAsia"/>
          <w:lang w:val="en-US" w:eastAsia="zh-CN"/>
        </w:rPr>
        <w:t>具体实现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1.对通讯录数据进行清洗，比如手机号通讯录，只保留11位数字的手机号，清洗的条目大致如下（如下条目是按照顺序进行清洗的）：</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如果以0开头则去掉0；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如果以+0开头则去掉+0；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如果以+00开头则去掉+00；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如果以+开头则去掉+</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如果有空格则去掉空格</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如果有-则去掉-</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13位，如果以86开头去掉86；</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16位，如果是以10193或17911开头则去掉10193或17911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17位，如果以125831，则去掉125831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11位，只保留11位长度的记录；去掉不是1开头的则去掉这些记录</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生成数据集</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添加一列新字段，将连续的时间划分成各个时间段，对每个时间段内的相互联系人进行去重（我们认为，相互联系的两个人在一个时间段内的高频联系与判别为潜在嫌疑人是弱相关的，而两个人在不同时间段高频联系则认为其与潜在嫌疑人身份是强相关的）。</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用于关联规则分析的数据集样式（在R中是一个list，list的长度是时间段个数</w:t>
      </w:r>
      <w:r>
        <w:rPr>
          <w:rFonts w:hint="default" w:ascii="Arial" w:hAnsi="Arial" w:cs="Arial"/>
          <w:b w:val="0"/>
          <w:i w:val="0"/>
          <w:caps w:val="0"/>
          <w:color w:val="000000"/>
          <w:spacing w:val="0"/>
          <w:kern w:val="0"/>
          <w:sz w:val="24"/>
          <w:szCs w:val="24"/>
          <w:shd w:val="clear" w:fill="auto"/>
          <w:lang w:val="en-US" w:eastAsia="zh-CN" w:bidi="ar"/>
        </w:rPr>
        <w:t>×</w:t>
      </w:r>
      <w:r>
        <w:rPr>
          <w:rFonts w:hint="eastAsia" w:ascii="Arial" w:hAnsi="Arial" w:cs="Arial"/>
          <w:b w:val="0"/>
          <w:i w:val="0"/>
          <w:caps w:val="0"/>
          <w:color w:val="000000"/>
          <w:spacing w:val="0"/>
          <w:kern w:val="0"/>
          <w:sz w:val="24"/>
          <w:szCs w:val="24"/>
          <w:shd w:val="clear" w:fill="auto"/>
          <w:lang w:val="en-US" w:eastAsia="zh-CN" w:bidi="ar"/>
        </w:rPr>
        <w:t>犯罪人个数</w:t>
      </w:r>
      <w:r>
        <w:rPr>
          <w:rFonts w:hint="eastAsia" w:asciiTheme="minorEastAsia" w:hAnsiTheme="minorEastAsia" w:cstheme="minorEastAsia"/>
          <w:b w:val="0"/>
          <w:i w:val="0"/>
          <w:caps w:val="0"/>
          <w:color w:val="000000"/>
          <w:spacing w:val="0"/>
          <w:kern w:val="0"/>
          <w:sz w:val="24"/>
          <w:szCs w:val="24"/>
          <w:shd w:val="clear" w:fill="auto"/>
          <w:lang w:val="en-US" w:eastAsia="zh-CN" w:bidi="ar"/>
        </w:rPr>
        <w:t>）：</w:t>
      </w:r>
    </w:p>
    <w:tbl>
      <w:tblPr>
        <w:tblStyle w:val="6"/>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1"/>
        <w:gridCol w:w="1610"/>
        <w:gridCol w:w="6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vertAlign w:val="baseline"/>
                <w:lang w:val="en-US" w:eastAsia="zh-CN" w:bidi="ar"/>
              </w:rPr>
            </w:pPr>
            <w:r>
              <w:rPr>
                <w:rFonts w:hint="eastAsia" w:asciiTheme="minorEastAsia" w:hAnsiTheme="minorEastAsia" w:cstheme="minorEastAsia"/>
                <w:b w:val="0"/>
                <w:i w:val="0"/>
                <w:caps w:val="0"/>
                <w:color w:val="000000"/>
                <w:spacing w:val="0"/>
                <w:kern w:val="0"/>
                <w:sz w:val="21"/>
                <w:szCs w:val="21"/>
                <w:shd w:val="clear" w:fill="auto"/>
                <w:vertAlign w:val="baseline"/>
                <w:lang w:val="en-US" w:eastAsia="zh-CN" w:bidi="ar"/>
              </w:rPr>
              <w:t>时间段</w:t>
            </w:r>
          </w:p>
        </w:tc>
        <w:tc>
          <w:tcPr>
            <w:tcW w:w="1610"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1"/>
                <w:szCs w:val="21"/>
                <w:shd w:val="clear" w:fill="auto"/>
                <w:vertAlign w:val="baseline"/>
                <w:lang w:val="en-US" w:eastAsia="zh-CN" w:bidi="ar"/>
              </w:rPr>
            </w:pPr>
            <w:r>
              <w:rPr>
                <w:rFonts w:hint="eastAsia" w:asciiTheme="minorEastAsia" w:hAnsiTheme="minorEastAsia" w:cstheme="minorEastAsia"/>
                <w:b w:val="0"/>
                <w:i w:val="0"/>
                <w:caps w:val="0"/>
                <w:color w:val="000000"/>
                <w:spacing w:val="0"/>
                <w:kern w:val="0"/>
                <w:sz w:val="21"/>
                <w:szCs w:val="21"/>
                <w:shd w:val="clear" w:fill="auto"/>
                <w:vertAlign w:val="baseline"/>
                <w:lang w:val="en-US" w:eastAsia="zh-CN" w:bidi="ar"/>
              </w:rPr>
              <w:t>犯罪人手机号</w:t>
            </w:r>
          </w:p>
        </w:tc>
        <w:tc>
          <w:tcPr>
            <w:tcW w:w="6260"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vertAlign w:val="baseline"/>
                <w:lang w:val="en-US" w:eastAsia="zh-CN" w:bidi="ar"/>
              </w:rPr>
            </w:pPr>
            <w:r>
              <w:rPr>
                <w:rFonts w:hint="eastAsia" w:asciiTheme="minorEastAsia" w:hAnsiTheme="minorEastAsia" w:cstheme="minorEastAsia"/>
                <w:b w:val="0"/>
                <w:i w:val="0"/>
                <w:caps w:val="0"/>
                <w:color w:val="000000"/>
                <w:spacing w:val="0"/>
                <w:kern w:val="0"/>
                <w:sz w:val="21"/>
                <w:szCs w:val="21"/>
                <w:shd w:val="clear" w:fill="auto"/>
                <w:vertAlign w:val="baseline"/>
                <w:lang w:val="en-US" w:eastAsia="zh-CN" w:bidi="ar"/>
              </w:rPr>
              <w:t>包含犯罪人手机号的以及与其发生联系的手机号（R中的向量表示）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vertAlign w:val="baseline"/>
                <w:lang w:val="en-US" w:eastAsia="zh-CN" w:bidi="ar"/>
              </w:rPr>
            </w:pPr>
          </w:p>
        </w:tc>
        <w:tc>
          <w:tcPr>
            <w:tcW w:w="1610"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vertAlign w:val="baseline"/>
                <w:lang w:val="en-US" w:eastAsia="zh-CN" w:bidi="ar"/>
              </w:rPr>
            </w:pPr>
          </w:p>
        </w:tc>
        <w:tc>
          <w:tcPr>
            <w:tcW w:w="6260" w:type="dxa"/>
          </w:tcPr>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vertAlign w:val="baseline"/>
                <w:lang w:val="en-US" w:eastAsia="zh-CN" w:bidi="ar"/>
              </w:rPr>
            </w:pPr>
          </w:p>
        </w:tc>
      </w:tr>
    </w:tbl>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支持度计算</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根据支持度计算的逻辑意义，可以计算出这样两个指标：</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核心犯罪人，即与其发生联系的人较多的犯罪人</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核心相关人，即与之发生联系的人较多的非犯罪人</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保存满足条件的支持度数据，条件是：</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大于支持度阈值0.001，并按照支持度降序</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置信度计算</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在计算好的支持度数据（规则集）的基础上，计算置信度，并保存满足条件的规则，条件是：</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规则前项必须包含犯罪人，规则后项目不包含犯罪人</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置信度大于0.6</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穷举尝试</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对规则前项中包含的犯罪人个数进行穷举，比如在所有的规则中，规则前项中包含的犯罪人数目最大为n，则穷举n,n-1,n-2,...,1，查看每次穷举后规则后项对应的非犯罪人，即为我们推荐的潜在嫌疑人。</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可视化</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r>
        <w:rPr>
          <w:rFonts w:hint="eastAsia" w:asciiTheme="minorEastAsia" w:hAnsiTheme="minorEastAsia" w:cstheme="minorEastAsia"/>
          <w:b w:val="0"/>
          <w:i w:val="0"/>
          <w:caps w:val="0"/>
          <w:color w:val="000000"/>
          <w:spacing w:val="0"/>
          <w:kern w:val="0"/>
          <w:sz w:val="24"/>
          <w:szCs w:val="24"/>
          <w:shd w:val="clear" w:fill="auto"/>
          <w:lang w:val="en-US" w:eastAsia="zh-CN" w:bidi="ar"/>
        </w:rPr>
        <w:t>将以上每次穷举的结果可视化出来，形成社交网络关系图，并通过图可以做适当的过滤以及排序（图中线条粗细表示权重）</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bookmarkStart w:id="0" w:name="_GoBack"/>
      <w:bookmarkEnd w:id="0"/>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i w:val="0"/>
          <w:caps w:val="0"/>
          <w:color w:val="000000"/>
          <w:spacing w:val="0"/>
          <w:kern w:val="0"/>
          <w:sz w:val="24"/>
          <w:szCs w:val="24"/>
          <w:shd w:val="clear" w:fill="auto"/>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0453"/>
    <w:multiLevelType w:val="singleLevel"/>
    <w:tmpl w:val="58CA0453"/>
    <w:lvl w:ilvl="0" w:tentative="0">
      <w:start w:val="1"/>
      <w:numFmt w:val="decimal"/>
      <w:suff w:val="nothing"/>
      <w:lvlText w:val="%1."/>
      <w:lvlJc w:val="left"/>
    </w:lvl>
  </w:abstractNum>
  <w:abstractNum w:abstractNumId="1">
    <w:nsid w:val="58CA059B"/>
    <w:multiLevelType w:val="singleLevel"/>
    <w:tmpl w:val="58CA059B"/>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23804"/>
    <w:rsid w:val="046E55A2"/>
    <w:rsid w:val="064403E5"/>
    <w:rsid w:val="069D2056"/>
    <w:rsid w:val="082C7242"/>
    <w:rsid w:val="0E8343BF"/>
    <w:rsid w:val="0F855B9B"/>
    <w:rsid w:val="10D80079"/>
    <w:rsid w:val="12A23DAC"/>
    <w:rsid w:val="16FE14F9"/>
    <w:rsid w:val="19383012"/>
    <w:rsid w:val="1C7519CF"/>
    <w:rsid w:val="25CE0BB6"/>
    <w:rsid w:val="26E00490"/>
    <w:rsid w:val="26EF3312"/>
    <w:rsid w:val="27812B1F"/>
    <w:rsid w:val="291B22B4"/>
    <w:rsid w:val="29C5223C"/>
    <w:rsid w:val="29D30249"/>
    <w:rsid w:val="2B7270C5"/>
    <w:rsid w:val="2D0F0312"/>
    <w:rsid w:val="30FB5FDD"/>
    <w:rsid w:val="32671280"/>
    <w:rsid w:val="333413B2"/>
    <w:rsid w:val="3609602E"/>
    <w:rsid w:val="360A130E"/>
    <w:rsid w:val="36C355B1"/>
    <w:rsid w:val="392B6819"/>
    <w:rsid w:val="395F2029"/>
    <w:rsid w:val="39FF1108"/>
    <w:rsid w:val="3F3B2D41"/>
    <w:rsid w:val="4082107B"/>
    <w:rsid w:val="43227291"/>
    <w:rsid w:val="43436B42"/>
    <w:rsid w:val="44A92279"/>
    <w:rsid w:val="46BD32DE"/>
    <w:rsid w:val="47433F28"/>
    <w:rsid w:val="48D46220"/>
    <w:rsid w:val="4A15219F"/>
    <w:rsid w:val="4FE67B33"/>
    <w:rsid w:val="5491130A"/>
    <w:rsid w:val="57833C9C"/>
    <w:rsid w:val="5A7A1A31"/>
    <w:rsid w:val="5D73711B"/>
    <w:rsid w:val="63A24490"/>
    <w:rsid w:val="659D7180"/>
    <w:rsid w:val="66AA7BA0"/>
    <w:rsid w:val="67184705"/>
    <w:rsid w:val="6A170A72"/>
    <w:rsid w:val="6A2F1E4E"/>
    <w:rsid w:val="6C6E5FC4"/>
    <w:rsid w:val="6D7A1F25"/>
    <w:rsid w:val="6F6F0048"/>
    <w:rsid w:val="6FE13956"/>
    <w:rsid w:val="703F29FF"/>
    <w:rsid w:val="709D7E1A"/>
    <w:rsid w:val="74995E19"/>
    <w:rsid w:val="74D55C3A"/>
    <w:rsid w:val="76290796"/>
    <w:rsid w:val="76E72009"/>
    <w:rsid w:val="78AA07BB"/>
    <w:rsid w:val="78C20708"/>
    <w:rsid w:val="78F25FE0"/>
    <w:rsid w:val="7C4C63B6"/>
    <w:rsid w:val="7DE62F55"/>
    <w:rsid w:val="7EB40B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lifeng</dc:creator>
  <cp:lastModifiedBy>lifeng</cp:lastModifiedBy>
  <dcterms:modified xsi:type="dcterms:W3CDTF">2017-03-16T06:06:39Z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