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jc w:val="center"/>
      </w:pPr>
    </w:p>
    <w:p>
      <w:pPr>
        <w:jc w:val="center"/>
      </w:pPr>
    </w:p>
    <w:p>
      <w:pPr>
        <w:jc w:val="center"/>
      </w:pPr>
    </w:p>
    <w:p>
      <w:pPr>
        <w:jc w:val="center"/>
      </w:pPr>
    </w:p>
    <w:p>
      <w:pPr>
        <w:jc w:val="center"/>
      </w:pPr>
    </w:p>
    <w:p>
      <w:pPr>
        <w:jc w:val="center"/>
      </w:pPr>
    </w:p>
    <w:p>
      <w:pPr>
        <w:jc w:val="center"/>
      </w:pPr>
    </w:p>
    <w:p>
      <w:pPr>
        <w:jc w:val="center"/>
        <w:rPr>
          <w:sz w:val="32"/>
          <w:szCs w:val="32"/>
        </w:rPr>
      </w:pPr>
      <w:r>
        <w:rPr>
          <w:rFonts w:hint="eastAsia"/>
          <w:sz w:val="32"/>
          <w:szCs w:val="32"/>
        </w:rPr>
        <w:t>电子标签辅助分拣系统</w:t>
      </w:r>
    </w:p>
    <w:p>
      <w:pPr>
        <w:jc w:val="center"/>
        <w:rPr>
          <w:sz w:val="32"/>
          <w:szCs w:val="32"/>
        </w:rPr>
      </w:pPr>
      <w:r>
        <w:rPr>
          <w:rFonts w:hint="eastAsia"/>
          <w:sz w:val="32"/>
          <w:szCs w:val="32"/>
        </w:rPr>
        <w:t>（</w:t>
      </w:r>
      <w:r>
        <w:rPr>
          <w:sz w:val="32"/>
          <w:szCs w:val="32"/>
        </w:rPr>
        <w:t>Digital Assorting System</w:t>
      </w:r>
      <w:r>
        <w:rPr>
          <w:rFonts w:hint="eastAsia"/>
          <w:sz w:val="32"/>
          <w:szCs w:val="32"/>
        </w:rPr>
        <w:t>）</w:t>
      </w:r>
    </w:p>
    <w:p>
      <w:pPr>
        <w:jc w:val="center"/>
        <w:rPr>
          <w:sz w:val="32"/>
          <w:szCs w:val="32"/>
        </w:rPr>
      </w:pPr>
      <w:r>
        <w:rPr>
          <w:rFonts w:hint="eastAsia"/>
          <w:sz w:val="32"/>
          <w:szCs w:val="32"/>
        </w:rPr>
        <w:t>使用说明书</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tbl>
      <w:tblPr>
        <w:tblStyle w:val="13"/>
        <w:tblpPr w:leftFromText="180" w:rightFromText="180" w:vertAnchor="text" w:horzAnchor="margin" w:tblpXSpec="center" w:tblpY="626"/>
        <w:tblW w:w="8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28"/>
        <w:gridCol w:w="1428"/>
        <w:gridCol w:w="4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44" w:type="dxa"/>
            <w:shd w:val="clear" w:color="auto" w:fill="E0E0E0"/>
            <w:vAlign w:val="top"/>
          </w:tcPr>
          <w:p>
            <w:pPr>
              <w:jc w:val="center"/>
              <w:rPr>
                <w:rFonts w:ascii="宋体" w:hAnsi="宋体"/>
                <w:szCs w:val="21"/>
              </w:rPr>
            </w:pPr>
            <w:r>
              <w:rPr>
                <w:rFonts w:hint="eastAsia" w:ascii="宋体" w:hAnsi="宋体"/>
                <w:szCs w:val="21"/>
              </w:rPr>
              <w:t>履历</w:t>
            </w:r>
          </w:p>
        </w:tc>
        <w:tc>
          <w:tcPr>
            <w:tcW w:w="1428" w:type="dxa"/>
            <w:shd w:val="clear" w:color="auto" w:fill="E0E0E0"/>
            <w:vAlign w:val="top"/>
          </w:tcPr>
          <w:p>
            <w:pPr>
              <w:jc w:val="center"/>
              <w:rPr>
                <w:rFonts w:ascii="宋体" w:hAnsi="宋体"/>
                <w:szCs w:val="21"/>
              </w:rPr>
            </w:pPr>
            <w:r>
              <w:rPr>
                <w:rFonts w:hint="eastAsia" w:ascii="宋体" w:hAnsi="宋体"/>
                <w:szCs w:val="21"/>
              </w:rPr>
              <w:t>作成时间</w:t>
            </w:r>
          </w:p>
        </w:tc>
        <w:tc>
          <w:tcPr>
            <w:tcW w:w="1428" w:type="dxa"/>
            <w:shd w:val="clear" w:color="auto" w:fill="E0E0E0"/>
            <w:vAlign w:val="top"/>
          </w:tcPr>
          <w:p>
            <w:pPr>
              <w:jc w:val="center"/>
              <w:rPr>
                <w:rFonts w:ascii="宋体" w:hAnsi="宋体"/>
                <w:szCs w:val="21"/>
              </w:rPr>
            </w:pPr>
            <w:r>
              <w:rPr>
                <w:rFonts w:hint="eastAsia" w:ascii="宋体" w:hAnsi="宋体"/>
                <w:szCs w:val="21"/>
              </w:rPr>
              <w:t>作成者</w:t>
            </w:r>
          </w:p>
        </w:tc>
        <w:tc>
          <w:tcPr>
            <w:tcW w:w="4092" w:type="dxa"/>
            <w:shd w:val="clear" w:color="auto" w:fill="E0E0E0"/>
            <w:vAlign w:val="top"/>
          </w:tcPr>
          <w:p>
            <w:pPr>
              <w:jc w:val="center"/>
              <w:rPr>
                <w:rFonts w:ascii="宋体" w:hAnsi="宋体"/>
                <w:szCs w:val="21"/>
              </w:rPr>
            </w:pPr>
            <w:r>
              <w:rPr>
                <w:rFonts w:hint="eastAsia" w:ascii="宋体" w:hAnsi="宋体" w:cs="Arial"/>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44" w:type="dxa"/>
            <w:vAlign w:val="top"/>
          </w:tcPr>
          <w:p>
            <w:pPr>
              <w:rPr>
                <w:rFonts w:ascii="宋体" w:hAnsi="宋体"/>
                <w:sz w:val="20"/>
                <w:szCs w:val="20"/>
              </w:rPr>
            </w:pPr>
            <w:r>
              <w:rPr>
                <w:rFonts w:hint="eastAsia" w:ascii="宋体" w:hAnsi="宋体"/>
                <w:sz w:val="20"/>
                <w:szCs w:val="20"/>
              </w:rPr>
              <w:t>初版</w:t>
            </w:r>
          </w:p>
        </w:tc>
        <w:tc>
          <w:tcPr>
            <w:tcW w:w="1428" w:type="dxa"/>
            <w:vAlign w:val="top"/>
          </w:tcPr>
          <w:p>
            <w:pPr>
              <w:rPr>
                <w:rFonts w:ascii="宋体" w:hAnsi="宋体"/>
                <w:sz w:val="20"/>
                <w:szCs w:val="20"/>
              </w:rPr>
            </w:pPr>
            <w:r>
              <w:rPr>
                <w:rFonts w:ascii="宋体" w:hAnsi="宋体"/>
                <w:sz w:val="20"/>
                <w:szCs w:val="20"/>
              </w:rPr>
              <w:t>201</w:t>
            </w:r>
            <w:r>
              <w:rPr>
                <w:rFonts w:hint="eastAsia" w:ascii="宋体" w:hAnsi="宋体"/>
                <w:sz w:val="20"/>
                <w:szCs w:val="20"/>
              </w:rPr>
              <w:t>4</w:t>
            </w:r>
            <w:r>
              <w:rPr>
                <w:rFonts w:ascii="宋体" w:hAnsi="宋体"/>
                <w:sz w:val="20"/>
                <w:szCs w:val="20"/>
              </w:rPr>
              <w:t>-</w:t>
            </w:r>
            <w:r>
              <w:rPr>
                <w:rFonts w:hint="eastAsia" w:ascii="宋体" w:hAnsi="宋体"/>
                <w:sz w:val="20"/>
                <w:szCs w:val="20"/>
              </w:rPr>
              <w:t>5</w:t>
            </w:r>
            <w:r>
              <w:rPr>
                <w:rFonts w:ascii="宋体" w:hAnsi="宋体"/>
                <w:sz w:val="20"/>
                <w:szCs w:val="20"/>
              </w:rPr>
              <w:t>-</w:t>
            </w:r>
            <w:r>
              <w:rPr>
                <w:rFonts w:hint="eastAsia" w:ascii="宋体" w:hAnsi="宋体"/>
                <w:sz w:val="20"/>
                <w:szCs w:val="20"/>
              </w:rPr>
              <w:t>28</w:t>
            </w:r>
          </w:p>
        </w:tc>
        <w:tc>
          <w:tcPr>
            <w:tcW w:w="1428" w:type="dxa"/>
            <w:vAlign w:val="top"/>
          </w:tcPr>
          <w:p>
            <w:pPr>
              <w:rPr>
                <w:rFonts w:ascii="宋体" w:hAnsi="宋体"/>
                <w:sz w:val="20"/>
                <w:szCs w:val="20"/>
              </w:rPr>
            </w:pPr>
            <w:r>
              <w:rPr>
                <w:rFonts w:hint="eastAsia" w:ascii="宋体" w:hAnsi="宋体"/>
                <w:sz w:val="20"/>
                <w:szCs w:val="20"/>
              </w:rPr>
              <w:t>汤</w:t>
            </w:r>
          </w:p>
        </w:tc>
        <w:tc>
          <w:tcPr>
            <w:tcW w:w="4092" w:type="dxa"/>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44" w:type="dxa"/>
            <w:vAlign w:val="top"/>
          </w:tcPr>
          <w:p>
            <w:pPr>
              <w:rPr>
                <w:rFonts w:ascii="宋体" w:hAnsi="宋体"/>
                <w:szCs w:val="21"/>
              </w:rPr>
            </w:pPr>
            <w:r>
              <w:rPr>
                <w:rFonts w:ascii="宋体" w:hAnsi="宋体"/>
                <w:szCs w:val="21"/>
              </w:rPr>
              <w:t>V</w:t>
            </w:r>
            <w:r>
              <w:rPr>
                <w:rFonts w:hint="eastAsia" w:ascii="宋体" w:hAnsi="宋体"/>
                <w:szCs w:val="21"/>
              </w:rPr>
              <w:t>er1.01</w:t>
            </w:r>
          </w:p>
        </w:tc>
        <w:tc>
          <w:tcPr>
            <w:tcW w:w="1428" w:type="dxa"/>
            <w:vAlign w:val="top"/>
          </w:tcPr>
          <w:p>
            <w:pPr>
              <w:rPr>
                <w:rFonts w:ascii="宋体" w:hAnsi="宋体"/>
                <w:szCs w:val="21"/>
              </w:rPr>
            </w:pPr>
            <w:r>
              <w:rPr>
                <w:rFonts w:hint="eastAsia" w:ascii="宋体" w:hAnsi="宋体"/>
                <w:szCs w:val="21"/>
              </w:rPr>
              <w:t>2014-6-4</w:t>
            </w:r>
          </w:p>
        </w:tc>
        <w:tc>
          <w:tcPr>
            <w:tcW w:w="1428" w:type="dxa"/>
            <w:vAlign w:val="top"/>
          </w:tcPr>
          <w:p>
            <w:pPr>
              <w:rPr>
                <w:rFonts w:ascii="宋体" w:hAnsi="宋体"/>
                <w:szCs w:val="21"/>
              </w:rPr>
            </w:pPr>
            <w:r>
              <w:rPr>
                <w:rFonts w:hint="eastAsia" w:ascii="宋体" w:hAnsi="宋体"/>
                <w:szCs w:val="21"/>
              </w:rPr>
              <w:t>汤</w:t>
            </w:r>
          </w:p>
        </w:tc>
        <w:tc>
          <w:tcPr>
            <w:tcW w:w="4092" w:type="dxa"/>
            <w:vAlign w:val="top"/>
          </w:tcPr>
          <w:p>
            <w:pPr>
              <w:rPr>
                <w:rFonts w:ascii="宋体" w:hAnsi="宋体"/>
                <w:szCs w:val="21"/>
              </w:rPr>
            </w:pPr>
            <w:r>
              <w:rPr>
                <w:rFonts w:hint="eastAsia" w:ascii="宋体" w:hAnsi="宋体"/>
                <w:szCs w:val="21"/>
              </w:rPr>
              <w:t>修改作业流程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44" w:type="dxa"/>
            <w:vAlign w:val="top"/>
          </w:tcPr>
          <w:p>
            <w:pPr>
              <w:rPr>
                <w:rFonts w:ascii="宋体" w:hAnsi="宋体"/>
                <w:szCs w:val="21"/>
              </w:rPr>
            </w:pPr>
          </w:p>
        </w:tc>
        <w:tc>
          <w:tcPr>
            <w:tcW w:w="1428" w:type="dxa"/>
            <w:vAlign w:val="top"/>
          </w:tcPr>
          <w:p>
            <w:pPr>
              <w:rPr>
                <w:rFonts w:ascii="宋体" w:hAnsi="宋体"/>
                <w:szCs w:val="21"/>
              </w:rPr>
            </w:pPr>
          </w:p>
        </w:tc>
        <w:tc>
          <w:tcPr>
            <w:tcW w:w="1428" w:type="dxa"/>
            <w:vAlign w:val="top"/>
          </w:tcPr>
          <w:p>
            <w:pPr>
              <w:rPr>
                <w:rFonts w:ascii="宋体" w:hAnsi="宋体"/>
                <w:szCs w:val="21"/>
              </w:rPr>
            </w:pPr>
          </w:p>
        </w:tc>
        <w:tc>
          <w:tcPr>
            <w:tcW w:w="4092" w:type="dxa"/>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44" w:type="dxa"/>
            <w:vAlign w:val="top"/>
          </w:tcPr>
          <w:p>
            <w:pPr>
              <w:rPr>
                <w:rFonts w:ascii="宋体" w:hAnsi="宋体"/>
                <w:szCs w:val="21"/>
              </w:rPr>
            </w:pPr>
          </w:p>
        </w:tc>
        <w:tc>
          <w:tcPr>
            <w:tcW w:w="1428" w:type="dxa"/>
            <w:vAlign w:val="top"/>
          </w:tcPr>
          <w:p>
            <w:pPr>
              <w:rPr>
                <w:rFonts w:ascii="宋体" w:hAnsi="宋体"/>
                <w:szCs w:val="21"/>
              </w:rPr>
            </w:pPr>
          </w:p>
        </w:tc>
        <w:tc>
          <w:tcPr>
            <w:tcW w:w="1428" w:type="dxa"/>
            <w:vAlign w:val="top"/>
          </w:tcPr>
          <w:p>
            <w:pPr>
              <w:rPr>
                <w:rFonts w:ascii="宋体" w:hAnsi="宋体"/>
                <w:szCs w:val="21"/>
              </w:rPr>
            </w:pPr>
          </w:p>
        </w:tc>
        <w:tc>
          <w:tcPr>
            <w:tcW w:w="4092" w:type="dxa"/>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44" w:type="dxa"/>
            <w:vAlign w:val="top"/>
          </w:tcPr>
          <w:p>
            <w:pPr>
              <w:rPr>
                <w:rFonts w:ascii="宋体" w:hAnsi="宋体"/>
                <w:szCs w:val="21"/>
              </w:rPr>
            </w:pPr>
          </w:p>
        </w:tc>
        <w:tc>
          <w:tcPr>
            <w:tcW w:w="1428" w:type="dxa"/>
            <w:vAlign w:val="top"/>
          </w:tcPr>
          <w:p>
            <w:pPr>
              <w:rPr>
                <w:rFonts w:ascii="宋体" w:hAnsi="宋体"/>
                <w:szCs w:val="21"/>
              </w:rPr>
            </w:pPr>
          </w:p>
        </w:tc>
        <w:tc>
          <w:tcPr>
            <w:tcW w:w="1428" w:type="dxa"/>
            <w:vAlign w:val="top"/>
          </w:tcPr>
          <w:p>
            <w:pPr>
              <w:rPr>
                <w:rFonts w:ascii="宋体" w:hAnsi="宋体"/>
                <w:szCs w:val="21"/>
              </w:rPr>
            </w:pPr>
          </w:p>
        </w:tc>
        <w:tc>
          <w:tcPr>
            <w:tcW w:w="4092" w:type="dxa"/>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944" w:type="dxa"/>
            <w:vAlign w:val="top"/>
          </w:tcPr>
          <w:p>
            <w:pPr>
              <w:rPr>
                <w:rFonts w:ascii="宋体" w:hAnsi="宋体"/>
                <w:szCs w:val="21"/>
              </w:rPr>
            </w:pPr>
          </w:p>
        </w:tc>
        <w:tc>
          <w:tcPr>
            <w:tcW w:w="1428" w:type="dxa"/>
            <w:vAlign w:val="top"/>
          </w:tcPr>
          <w:p>
            <w:pPr>
              <w:rPr>
                <w:rFonts w:ascii="宋体" w:hAnsi="宋体"/>
                <w:szCs w:val="21"/>
              </w:rPr>
            </w:pPr>
          </w:p>
        </w:tc>
        <w:tc>
          <w:tcPr>
            <w:tcW w:w="1428" w:type="dxa"/>
            <w:vAlign w:val="top"/>
          </w:tcPr>
          <w:p>
            <w:pPr>
              <w:rPr>
                <w:rFonts w:ascii="宋体" w:hAnsi="宋体"/>
                <w:szCs w:val="21"/>
              </w:rPr>
            </w:pPr>
          </w:p>
        </w:tc>
        <w:tc>
          <w:tcPr>
            <w:tcW w:w="4092" w:type="dxa"/>
            <w:vAlign w:val="top"/>
          </w:tcPr>
          <w:p>
            <w:pPr>
              <w:rPr>
                <w:rFonts w:ascii="宋体" w:hAnsi="宋体"/>
                <w:szCs w:val="21"/>
              </w:rPr>
            </w:pPr>
          </w:p>
        </w:tc>
      </w:tr>
    </w:tbl>
    <w:p>
      <w:pPr>
        <w:jc w:val="center"/>
        <w:rPr>
          <w:sz w:val="32"/>
          <w:szCs w:val="32"/>
        </w:rPr>
      </w:pPr>
    </w:p>
    <w:p>
      <w:pPr>
        <w:jc w:val="center"/>
        <w:rPr>
          <w:rFonts w:ascii="宋体" w:hAnsi="宋体"/>
          <w:sz w:val="28"/>
          <w:szCs w:val="28"/>
        </w:rPr>
      </w:pPr>
      <w:r>
        <w:rPr>
          <w:sz w:val="32"/>
          <w:szCs w:val="32"/>
        </w:rPr>
        <w:br w:type="page"/>
      </w:r>
    </w:p>
    <w:p>
      <w:pPr>
        <w:pStyle w:val="15"/>
        <w:jc w:val="center"/>
      </w:pPr>
      <w:r>
        <w:rPr>
          <w:lang w:val="zh-CN"/>
        </w:rPr>
        <w:t>目录</w:t>
      </w:r>
    </w:p>
    <w:p>
      <w:pPr>
        <w:pStyle w:val="9"/>
        <w:tabs>
          <w:tab w:val="right" w:leader="dot" w:pos="10456"/>
        </w:tabs>
        <w:rPr>
          <w:rFonts w:ascii="Calibri" w:hAnsi="Calibri" w:eastAsia="宋体"/>
        </w:rPr>
      </w:pPr>
      <w:r>
        <w:fldChar w:fldCharType="begin"/>
      </w:r>
      <w:r>
        <w:instrText xml:space="preserve"> TOC \o "1-3" \h \z \u </w:instrText>
      </w:r>
      <w:r>
        <w:fldChar w:fldCharType="separate"/>
      </w:r>
      <w:r>
        <w:fldChar w:fldCharType="begin"/>
      </w:r>
      <w:r>
        <w:instrText xml:space="preserve">HYPERLINK  \l "_Toc389775161" </w:instrText>
      </w:r>
      <w:r>
        <w:fldChar w:fldCharType="separate"/>
      </w:r>
      <w:r>
        <w:rPr>
          <w:rStyle w:val="12"/>
          <w:rFonts w:hint="eastAsia" w:ascii="宋体" w:hAnsi="宋体"/>
        </w:rPr>
        <w:t>一、 系统概要</w:t>
      </w:r>
      <w:r>
        <w:tab/>
      </w:r>
      <w:r>
        <w:fldChar w:fldCharType="begin"/>
      </w:r>
      <w:r>
        <w:instrText xml:space="preserve"> PAGEREF _Toc389775161 \h </w:instrText>
      </w:r>
      <w:r>
        <w:fldChar w:fldCharType="separate"/>
      </w:r>
      <w:r>
        <w:t>1</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"_Toc389775162" </w:instrText>
      </w:r>
      <w:r>
        <w:fldChar w:fldCharType="separate"/>
      </w:r>
      <w:r>
        <w:rPr>
          <w:rStyle w:val="12"/>
          <w:rFonts w:hint="eastAsia" w:ascii="宋体" w:hAnsi="宋体"/>
        </w:rPr>
        <w:t>二、 系统构成图</w:t>
      </w:r>
      <w:r>
        <w:tab/>
      </w:r>
      <w:r>
        <w:fldChar w:fldCharType="begin"/>
      </w:r>
      <w:r>
        <w:instrText xml:space="preserve"> PAGEREF _Toc389775162 \h </w:instrText>
      </w:r>
      <w:r>
        <w:fldChar w:fldCharType="separate"/>
      </w:r>
      <w:r>
        <w:t>1</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"_Toc389775163" </w:instrText>
      </w:r>
      <w:r>
        <w:fldChar w:fldCharType="separate"/>
      </w:r>
      <w:r>
        <w:rPr>
          <w:rStyle w:val="12"/>
          <w:rFonts w:hint="eastAsia"/>
        </w:rPr>
        <w:t>三、</w:t>
      </w:r>
      <w:r>
        <w:rPr>
          <w:rStyle w:val="12"/>
          <w:rFonts w:hint="eastAsia" w:ascii="宋体" w:hAnsi="宋体"/>
        </w:rPr>
        <w:t xml:space="preserve"> 作业流程</w:t>
      </w:r>
      <w:r>
        <w:tab/>
      </w:r>
      <w:r>
        <w:fldChar w:fldCharType="begin"/>
      </w:r>
      <w:r>
        <w:instrText xml:space="preserve"> PAGEREF _Toc389775163 \h </w:instrText>
      </w:r>
      <w:r>
        <w:fldChar w:fldCharType="separate"/>
      </w:r>
      <w:r>
        <w:t>1</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"_Toc389775164" </w:instrText>
      </w:r>
      <w:r>
        <w:fldChar w:fldCharType="separate"/>
      </w:r>
      <w:r>
        <w:rPr>
          <w:rStyle w:val="12"/>
          <w:rFonts w:hint="eastAsia"/>
        </w:rPr>
        <w:t>播订单流程</w:t>
      </w:r>
      <w:r>
        <w:tab/>
      </w:r>
      <w:r>
        <w:fldChar w:fldCharType="begin"/>
      </w:r>
      <w:r>
        <w:instrText xml:space="preserve"> PAGEREF _Toc389775164 \h </w:instrText>
      </w:r>
      <w:r>
        <w:fldChar w:fldCharType="separate"/>
      </w:r>
      <w:r>
        <w:t>1</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"_Toc389775165" </w:instrText>
      </w:r>
      <w:r>
        <w:fldChar w:fldCharType="separate"/>
      </w:r>
      <w:r>
        <w:rPr>
          <w:rStyle w:val="12"/>
          <w:rFonts w:hint="eastAsia"/>
        </w:rPr>
        <w:t>播商品流程</w:t>
      </w:r>
      <w:r>
        <w:tab/>
      </w:r>
      <w:r>
        <w:fldChar w:fldCharType="begin"/>
      </w:r>
      <w:r>
        <w:instrText xml:space="preserve"> PAGEREF _Toc389775165 \h </w:instrText>
      </w:r>
      <w:r>
        <w:fldChar w:fldCharType="separate"/>
      </w:r>
      <w:r>
        <w:t>1</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"_Toc389775166" </w:instrText>
      </w:r>
      <w:r>
        <w:fldChar w:fldCharType="separate"/>
      </w:r>
      <w:r>
        <w:rPr>
          <w:rStyle w:val="12"/>
          <w:rFonts w:hint="eastAsia"/>
        </w:rPr>
        <w:t>取消当前波次流程</w:t>
      </w:r>
      <w:r>
        <w:tab/>
      </w:r>
      <w:r>
        <w:fldChar w:fldCharType="begin"/>
      </w:r>
      <w:r>
        <w:instrText xml:space="preserve"> PAGEREF _Toc389775166 \h </w:instrText>
      </w:r>
      <w:r>
        <w:fldChar w:fldCharType="separate"/>
      </w:r>
      <w:r>
        <w:t>1</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"_Toc389775167" </w:instrText>
      </w:r>
      <w:r>
        <w:fldChar w:fldCharType="separate"/>
      </w:r>
      <w:r>
        <w:rPr>
          <w:rStyle w:val="12"/>
          <w:rFonts w:hint="eastAsia"/>
        </w:rPr>
        <w:t>商品缺货处理</w:t>
      </w:r>
      <w:r>
        <w:tab/>
      </w:r>
      <w:r>
        <w:fldChar w:fldCharType="begin"/>
      </w:r>
      <w:r>
        <w:instrText xml:space="preserve"> PAGEREF _Toc389775167 \h </w:instrText>
      </w:r>
      <w:r>
        <w:fldChar w:fldCharType="separate"/>
      </w:r>
      <w:r>
        <w:t>2</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"_Toc389775168" </w:instrText>
      </w:r>
      <w:r>
        <w:fldChar w:fldCharType="separate"/>
      </w:r>
      <w:r>
        <w:rPr>
          <w:rStyle w:val="12"/>
          <w:rFonts w:hint="eastAsia" w:ascii="宋体" w:hAnsi="宋体"/>
        </w:rPr>
        <w:t>四、</w:t>
      </w:r>
      <w:r>
        <w:rPr>
          <w:rStyle w:val="12"/>
          <w:rFonts w:ascii="宋体" w:hAnsi="宋体"/>
        </w:rPr>
        <w:t xml:space="preserve"> DAS</w:t>
      </w:r>
      <w:r>
        <w:rPr>
          <w:rStyle w:val="12"/>
          <w:rFonts w:hint="eastAsia" w:ascii="宋体" w:hAnsi="宋体"/>
        </w:rPr>
        <w:t>界面</w:t>
      </w:r>
      <w:r>
        <w:tab/>
      </w:r>
      <w:r>
        <w:fldChar w:fldCharType="begin"/>
      </w:r>
      <w:r>
        <w:instrText xml:space="preserve"> PAGEREF _Toc389775168 \h </w:instrText>
      </w:r>
      <w:r>
        <w:fldChar w:fldCharType="separate"/>
      </w:r>
      <w:r>
        <w:t>3</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"_Toc389775169" </w:instrText>
      </w:r>
      <w:r>
        <w:fldChar w:fldCharType="separate"/>
      </w:r>
      <w:r>
        <w:rPr>
          <w:rStyle w:val="12"/>
          <w:rFonts w:hint="eastAsia"/>
        </w:rPr>
        <w:t>主界面</w:t>
      </w:r>
      <w:r>
        <w:tab/>
      </w:r>
      <w:r>
        <w:fldChar w:fldCharType="begin"/>
      </w:r>
      <w:r>
        <w:instrText xml:space="preserve"> PAGEREF _Toc389775169 \h </w:instrText>
      </w:r>
      <w:r>
        <w:fldChar w:fldCharType="separate"/>
      </w:r>
      <w:r>
        <w:t>3</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"_Toc389775170" </w:instrText>
      </w:r>
      <w:r>
        <w:fldChar w:fldCharType="separate"/>
      </w:r>
      <w:r>
        <w:rPr>
          <w:rStyle w:val="12"/>
          <w:rFonts w:hint="eastAsia" w:ascii="宋体" w:hAnsi="宋体"/>
        </w:rPr>
        <w:t>五、 硬件自检</w:t>
      </w:r>
      <w:r>
        <w:tab/>
      </w:r>
      <w:r>
        <w:fldChar w:fldCharType="begin"/>
      </w:r>
      <w:r>
        <w:instrText xml:space="preserve"> PAGEREF _Toc389775170 \h </w:instrText>
      </w:r>
      <w:r>
        <w:fldChar w:fldCharType="separate"/>
      </w:r>
      <w:r>
        <w:t>4</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"_Toc389775171" </w:instrText>
      </w:r>
      <w:r>
        <w:fldChar w:fldCharType="separate"/>
      </w:r>
      <w:r>
        <w:rPr>
          <w:rStyle w:val="12"/>
          <w:rFonts w:hint="eastAsia" w:ascii="宋体" w:hAnsi="宋体"/>
        </w:rPr>
        <w:t>六、 作业</w:t>
      </w:r>
      <w:r>
        <w:tab/>
      </w:r>
      <w:r>
        <w:fldChar w:fldCharType="begin"/>
      </w:r>
      <w:r>
        <w:instrText xml:space="preserve"> PAGEREF _Toc389775171 \h </w:instrText>
      </w:r>
      <w:r>
        <w:fldChar w:fldCharType="separate"/>
      </w:r>
      <w:r>
        <w:t>5</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"_Toc389775172" </w:instrText>
      </w:r>
      <w:r>
        <w:fldChar w:fldCharType="separate"/>
      </w:r>
      <w:r>
        <w:rPr>
          <w:rStyle w:val="12"/>
          <w:rFonts w:hint="eastAsia"/>
        </w:rPr>
        <w:t>分播作业</w:t>
      </w:r>
      <w:r>
        <w:tab/>
      </w:r>
      <w:r>
        <w:fldChar w:fldCharType="begin"/>
      </w:r>
      <w:r>
        <w:instrText xml:space="preserve"> PAGEREF _Toc389775172 \h </w:instrText>
      </w:r>
      <w:r>
        <w:fldChar w:fldCharType="separate"/>
      </w:r>
      <w:r>
        <w:t>5</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"_Toc389775173" </w:instrText>
      </w:r>
      <w:r>
        <w:fldChar w:fldCharType="separate"/>
      </w:r>
      <w:r>
        <w:rPr>
          <w:rStyle w:val="12"/>
          <w:rFonts w:hint="eastAsia" w:ascii="宋体" w:hAnsi="宋体"/>
        </w:rPr>
        <w:t>七、 基本设定</w:t>
      </w:r>
      <w:r>
        <w:tab/>
      </w:r>
      <w:r>
        <w:fldChar w:fldCharType="begin"/>
      </w:r>
      <w:r>
        <w:instrText xml:space="preserve"> PAGEREF _Toc389775173 \h </w:instrText>
      </w:r>
      <w:r>
        <w:fldChar w:fldCharType="separate"/>
      </w:r>
      <w:r>
        <w:t>6</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"_Toc389775174" </w:instrText>
      </w:r>
      <w:r>
        <w:fldChar w:fldCharType="separate"/>
      </w:r>
      <w:r>
        <w:rPr>
          <w:rStyle w:val="12"/>
          <w:rFonts w:hint="eastAsia"/>
        </w:rPr>
        <w:t>库位信息</w:t>
      </w:r>
      <w:r>
        <w:tab/>
      </w:r>
      <w:r>
        <w:fldChar w:fldCharType="begin"/>
      </w:r>
      <w:r>
        <w:instrText xml:space="preserve"> PAGEREF _Toc389775174 \h </w:instrText>
      </w:r>
      <w:r>
        <w:fldChar w:fldCharType="separate"/>
      </w:r>
      <w:r>
        <w:t>6</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"_Toc389775175" </w:instrText>
      </w:r>
      <w:r>
        <w:fldChar w:fldCharType="separate"/>
      </w:r>
      <w:r>
        <w:rPr>
          <w:rStyle w:val="12"/>
          <w:rFonts w:hint="eastAsia"/>
        </w:rPr>
        <w:t>分拨墙信息</w:t>
      </w:r>
      <w:r>
        <w:tab/>
      </w:r>
      <w:r>
        <w:fldChar w:fldCharType="begin"/>
      </w:r>
      <w:r>
        <w:instrText xml:space="preserve"> PAGEREF _Toc389775175 \h </w:instrText>
      </w:r>
      <w:r>
        <w:fldChar w:fldCharType="separate"/>
      </w:r>
      <w:r>
        <w:t>7</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"_Toc389775176" </w:instrText>
      </w:r>
      <w:r>
        <w:fldChar w:fldCharType="separate"/>
      </w:r>
      <w:r>
        <w:rPr>
          <w:rStyle w:val="12"/>
          <w:rFonts w:hint="eastAsia" w:ascii="宋体" w:hAnsi="宋体"/>
        </w:rPr>
        <w:t>八、 数据查询</w:t>
      </w:r>
      <w:r>
        <w:tab/>
      </w:r>
      <w:r>
        <w:fldChar w:fldCharType="begin"/>
      </w:r>
      <w:r>
        <w:instrText xml:space="preserve"> PAGEREF _Toc389775176 \h </w:instrText>
      </w:r>
      <w:r>
        <w:fldChar w:fldCharType="separate"/>
      </w:r>
      <w:r>
        <w:t>7</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"_Toc389775177" </w:instrText>
      </w:r>
      <w:r>
        <w:fldChar w:fldCharType="separate"/>
      </w:r>
      <w:r>
        <w:rPr>
          <w:rStyle w:val="12"/>
          <w:rFonts w:hint="eastAsia"/>
        </w:rPr>
        <w:t>作业日志查询</w:t>
      </w:r>
      <w:r>
        <w:tab/>
      </w:r>
      <w:r>
        <w:fldChar w:fldCharType="begin"/>
      </w:r>
      <w:r>
        <w:instrText xml:space="preserve"> PAGEREF _Toc389775177 \h </w:instrText>
      </w:r>
      <w:r>
        <w:fldChar w:fldCharType="separate"/>
      </w:r>
      <w:r>
        <w:t>7</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"_Toc389775178" </w:instrText>
      </w:r>
      <w:r>
        <w:fldChar w:fldCharType="separate"/>
      </w:r>
      <w:r>
        <w:rPr>
          <w:rStyle w:val="12"/>
          <w:rFonts w:hint="eastAsia" w:ascii="宋体" w:hAnsi="宋体"/>
        </w:rPr>
        <w:t>九、 附录</w:t>
      </w:r>
      <w:r>
        <w:tab/>
      </w:r>
      <w:r>
        <w:fldChar w:fldCharType="begin"/>
      </w:r>
      <w:r>
        <w:instrText xml:space="preserve"> PAGEREF _Toc389775178 \h </w:instrText>
      </w:r>
      <w:r>
        <w:fldChar w:fldCharType="separate"/>
      </w:r>
      <w:r>
        <w:t>9</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"_Toc389775179" </w:instrText>
      </w:r>
      <w:r>
        <w:fldChar w:fldCharType="separate"/>
      </w:r>
      <w:r>
        <w:rPr>
          <w:rStyle w:val="12"/>
          <w:rFonts w:hint="eastAsia" w:ascii="宋体" w:hAnsi="宋体"/>
        </w:rPr>
        <w:t>作业中显示屏显示信息一览表</w:t>
      </w:r>
      <w:r>
        <w:tab/>
      </w:r>
      <w:r>
        <w:fldChar w:fldCharType="begin"/>
      </w:r>
      <w:r>
        <w:instrText xml:space="preserve"> PAGEREF _Toc389775179 \h </w:instrText>
      </w:r>
      <w:r>
        <w:fldChar w:fldCharType="separate"/>
      </w:r>
      <w:r>
        <w:t>9</w:t>
      </w:r>
      <w:r>
        <w:fldChar w:fldCharType="end"/>
      </w:r>
      <w:r>
        <w:fldChar w:fldCharType="end"/>
      </w:r>
    </w:p>
    <w:p>
      <w:pPr>
        <w:pStyle w:val="9"/>
        <w:tabs>
          <w:tab w:val="right" w:leader="dot" w:pos="10456"/>
        </w:tabs>
        <w:rPr>
          <w:rFonts w:ascii="Calibri" w:hAnsi="Calibri" w:eastAsia="宋体"/>
        </w:rPr>
      </w:pPr>
      <w:r>
        <w:fldChar w:fldCharType="begin"/>
      </w:r>
      <w:r>
        <w:instrText xml:space="preserve">HYPERLINK  \l "_Toc389775180" </w:instrText>
      </w:r>
      <w:r>
        <w:fldChar w:fldCharType="separate"/>
      </w:r>
      <w:r>
        <w:rPr>
          <w:rStyle w:val="12"/>
          <w:rFonts w:hint="eastAsia" w:ascii="宋体" w:hAnsi="宋体"/>
        </w:rPr>
        <w:t>表结构定义</w:t>
      </w:r>
      <w:r>
        <w:tab/>
      </w:r>
      <w:r>
        <w:fldChar w:fldCharType="begin"/>
      </w:r>
      <w:r>
        <w:instrText xml:space="preserve"> PAGEREF _Toc389775180 \h </w:instrText>
      </w:r>
      <w:r>
        <w:fldChar w:fldCharType="separate"/>
      </w:r>
      <w:r>
        <w:t>10</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"_Toc389775181" </w:instrText>
      </w:r>
      <w:r>
        <w:fldChar w:fldCharType="separate"/>
      </w:r>
      <w:r>
        <w:rPr>
          <w:rStyle w:val="12"/>
          <w:rFonts w:hint="eastAsia"/>
        </w:rPr>
        <w:t>1．</w:t>
      </w:r>
      <w:r>
        <w:rPr>
          <w:rStyle w:val="12"/>
        </w:rPr>
        <w:t xml:space="preserve"> IF_WaveList</w:t>
      </w:r>
      <w:r>
        <w:tab/>
      </w:r>
      <w:r>
        <w:fldChar w:fldCharType="begin"/>
      </w:r>
      <w:r>
        <w:instrText xml:space="preserve"> PAGEREF _Toc389775181 \h </w:instrText>
      </w:r>
      <w:r>
        <w:fldChar w:fldCharType="separate"/>
      </w:r>
      <w:r>
        <w:t>10</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"_Toc389775182" </w:instrText>
      </w:r>
      <w:r>
        <w:fldChar w:fldCharType="separate"/>
      </w:r>
      <w:r>
        <w:rPr>
          <w:rStyle w:val="12"/>
          <w:rFonts w:hint="eastAsia"/>
        </w:rPr>
        <w:t>2．</w:t>
      </w:r>
      <w:r>
        <w:rPr>
          <w:rStyle w:val="12"/>
        </w:rPr>
        <w:t xml:space="preserve"> IF_OrderList</w:t>
      </w:r>
      <w:r>
        <w:tab/>
      </w:r>
      <w:r>
        <w:fldChar w:fldCharType="begin"/>
      </w:r>
      <w:r>
        <w:instrText xml:space="preserve"> PAGEREF _Toc389775182 \h </w:instrText>
      </w:r>
      <w:r>
        <w:fldChar w:fldCharType="separate"/>
      </w:r>
      <w:r>
        <w:t>10</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"_Toc389775183" </w:instrText>
      </w:r>
      <w:r>
        <w:fldChar w:fldCharType="separate"/>
      </w:r>
      <w:r>
        <w:rPr>
          <w:rStyle w:val="12"/>
          <w:rFonts w:hint="eastAsia"/>
        </w:rPr>
        <w:t>3．</w:t>
      </w:r>
      <w:r>
        <w:rPr>
          <w:rStyle w:val="12"/>
        </w:rPr>
        <w:t xml:space="preserve"> IF_ItemList</w:t>
      </w:r>
      <w:r>
        <w:tab/>
      </w:r>
      <w:r>
        <w:fldChar w:fldCharType="begin"/>
      </w:r>
      <w:r>
        <w:instrText xml:space="preserve"> PAGEREF _Toc389775183 \h </w:instrText>
      </w:r>
      <w:r>
        <w:fldChar w:fldCharType="separate"/>
      </w:r>
      <w:r>
        <w:t>11</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"_Toc389775184" </w:instrText>
      </w:r>
      <w:r>
        <w:fldChar w:fldCharType="separate"/>
      </w:r>
      <w:r>
        <w:rPr>
          <w:rStyle w:val="12"/>
          <w:rFonts w:hint="eastAsia"/>
        </w:rPr>
        <w:t>4．</w:t>
      </w:r>
      <w:r>
        <w:rPr>
          <w:rStyle w:val="12"/>
        </w:rPr>
        <w:t xml:space="preserve"> L_HardError</w:t>
      </w:r>
      <w:r>
        <w:tab/>
      </w:r>
      <w:r>
        <w:fldChar w:fldCharType="begin"/>
      </w:r>
      <w:r>
        <w:instrText xml:space="preserve"> PAGEREF _Toc389775184 \h </w:instrText>
      </w:r>
      <w:r>
        <w:fldChar w:fldCharType="separate"/>
      </w:r>
      <w:r>
        <w:t>11</w:t>
      </w:r>
      <w:r>
        <w:fldChar w:fldCharType="end"/>
      </w:r>
      <w:r>
        <w:fldChar w:fldCharType="end"/>
      </w:r>
    </w:p>
    <w:p>
      <w:pPr>
        <w:pStyle w:val="10"/>
        <w:tabs>
          <w:tab w:val="right" w:leader="dot" w:pos="10456"/>
        </w:tabs>
        <w:rPr>
          <w:rFonts w:ascii="Calibri" w:hAnsi="Calibri" w:eastAsia="宋体"/>
        </w:rPr>
      </w:pPr>
      <w:r>
        <w:fldChar w:fldCharType="begin"/>
      </w:r>
      <w:r>
        <w:instrText xml:space="preserve">HYPERLINK  \l "_Toc389775185" </w:instrText>
      </w:r>
      <w:r>
        <w:fldChar w:fldCharType="separate"/>
      </w:r>
      <w:r>
        <w:rPr>
          <w:rStyle w:val="12"/>
          <w:rFonts w:hint="eastAsia"/>
        </w:rPr>
        <w:t>5．</w:t>
      </w:r>
      <w:r>
        <w:rPr>
          <w:rStyle w:val="12"/>
        </w:rPr>
        <w:t xml:space="preserve"> L_Message</w:t>
      </w:r>
      <w:r>
        <w:tab/>
      </w:r>
      <w:r>
        <w:fldChar w:fldCharType="begin"/>
      </w:r>
      <w:r>
        <w:instrText xml:space="preserve"> PAGEREF _Toc389775185 \h </w:instrText>
      </w:r>
      <w:r>
        <w:fldChar w:fldCharType="separate"/>
      </w:r>
      <w:r>
        <w:t>11</w:t>
      </w:r>
      <w:r>
        <w:fldChar w:fldCharType="end"/>
      </w:r>
      <w:r>
        <w:fldChar w:fldCharType="end"/>
      </w:r>
    </w:p>
    <w:p>
      <w:pPr/>
      <w:r>
        <w:fldChar w:fldCharType="end"/>
      </w:r>
    </w:p>
    <w:p>
      <w:pPr>
        <w:jc w:val="center"/>
        <w:rPr>
          <w:rFonts w:ascii="宋体" w:hAnsi="宋体"/>
          <w:sz w:val="28"/>
          <w:szCs w:val="28"/>
        </w:rPr>
      </w:pPr>
      <w:r>
        <w:rPr>
          <w:rFonts w:ascii="宋体" w:hAnsi="宋体"/>
          <w:sz w:val="28"/>
          <w:szCs w:val="28"/>
        </w:rPr>
        <w:t xml:space="preserve"> </w:t>
      </w:r>
    </w:p>
    <w:p>
      <w:pPr>
        <w:pStyle w:val="2"/>
        <w:rPr>
          <w:rFonts w:ascii="宋体" w:hAnsi="宋体"/>
          <w:sz w:val="28"/>
          <w:szCs w:val="28"/>
        </w:rPr>
        <w:sectPr>
          <w:headerReference r:id="rId3" w:type="default"/>
          <w:footerReference r:id="rId4" w:type="default"/>
          <w:pgSz w:w="11906" w:h="16838"/>
          <w:pgMar w:top="720" w:right="720" w:bottom="720" w:left="720" w:header="851" w:footer="992" w:gutter="0"/>
          <w:pgNumType w:start="1"/>
          <w:cols w:space="720" w:num="1"/>
          <w:docGrid w:type="lines" w:linePitch="312" w:charSpace="0"/>
        </w:sectPr>
      </w:pPr>
    </w:p>
    <w:p>
      <w:pPr>
        <w:pStyle w:val="2"/>
        <w:numPr>
          <w:ilvl w:val="0"/>
          <w:numId w:val="1"/>
        </w:numPr>
        <w:ind w:firstLine="562" w:firstLineChars="200"/>
        <w:rPr>
          <w:rFonts w:ascii="宋体" w:hAnsi="宋体"/>
          <w:sz w:val="28"/>
          <w:szCs w:val="28"/>
        </w:rPr>
      </w:pPr>
      <w:bookmarkStart w:id="0" w:name="_Toc389775161"/>
      <w:bookmarkStart w:id="1" w:name="_Toc20075"/>
      <w:bookmarkStart w:id="2" w:name="_Toc389697189"/>
      <w:r>
        <w:rPr>
          <w:rFonts w:hint="eastAsia" w:ascii="宋体" w:hAnsi="宋体"/>
          <w:sz w:val="28"/>
          <w:szCs w:val="28"/>
        </w:rPr>
        <w:t>系统概要</w:t>
      </w:r>
      <w:bookmarkEnd w:id="0"/>
      <w:bookmarkEnd w:id="1"/>
      <w:bookmarkEnd w:id="2"/>
    </w:p>
    <w:p>
      <w:pPr>
        <w:ind w:left="360" w:firstLine="420" w:firstLineChars="200"/>
        <w:jc w:val="left"/>
        <w:rPr>
          <w:szCs w:val="21"/>
        </w:rPr>
      </w:pPr>
      <w:r>
        <w:rPr>
          <w:rFonts w:hint="eastAsia"/>
          <w:szCs w:val="21"/>
        </w:rPr>
        <w:t>电子标签辅助分拣系统（以下简称</w:t>
      </w:r>
      <w:r>
        <w:rPr>
          <w:szCs w:val="21"/>
        </w:rPr>
        <w:t>DAS</w:t>
      </w:r>
      <w:r>
        <w:rPr>
          <w:rFonts w:hint="eastAsia"/>
          <w:szCs w:val="21"/>
        </w:rPr>
        <w:t>）是一套配合爱鸥公司的电子标签硬件来提高分拣效率的软件系统。通过为每面分播墙设置电子标签等相应的硬件设备，扫描条码后快速亮灯指示作业位置和数量，来达到快速分拣的目的。</w:t>
      </w:r>
    </w:p>
    <w:p>
      <w:pPr>
        <w:ind w:left="360" w:firstLine="420" w:firstLineChars="200"/>
        <w:jc w:val="left"/>
        <w:rPr>
          <w:szCs w:val="21"/>
        </w:rPr>
      </w:pPr>
    </w:p>
    <w:p>
      <w:pPr>
        <w:pStyle w:val="2"/>
        <w:numPr>
          <w:ilvl w:val="0"/>
          <w:numId w:val="1"/>
        </w:numPr>
        <w:ind w:firstLine="562" w:firstLineChars="200"/>
        <w:rPr>
          <w:rFonts w:ascii="宋体" w:hAnsi="宋体"/>
          <w:sz w:val="28"/>
          <w:szCs w:val="28"/>
        </w:rPr>
      </w:pPr>
      <w:bookmarkStart w:id="3" w:name="_Toc16792"/>
      <w:bookmarkStart w:id="4" w:name="_Toc389697190"/>
      <w:bookmarkStart w:id="5" w:name="_Toc389775162"/>
      <w:r>
        <w:rPr>
          <w:rFonts w:hint="eastAsia" w:ascii="宋体" w:hAnsi="宋体"/>
          <w:sz w:val="28"/>
          <w:szCs w:val="28"/>
        </w:rPr>
        <w:t>系统构成图</w:t>
      </w:r>
      <w:bookmarkEnd w:id="3"/>
      <w:bookmarkEnd w:id="4"/>
      <w:bookmarkEnd w:id="5"/>
    </w:p>
    <w:p>
      <w:pPr>
        <w:ind w:left="360" w:firstLine="420"/>
      </w:pPr>
      <w:r>
        <w:rPr>
          <w:rFonts w:hint="eastAsia"/>
        </w:rPr>
        <w:t>一面分播墙有50个库位，由一个控制器，一个文字显示屏，一个扫描枪接口，50个带显示3位数字电子标签，51个不显示数字的电子标签组成。</w:t>
      </w:r>
    </w:p>
    <w:p>
      <w:pPr>
        <w:pStyle w:val="2"/>
        <w:numPr>
          <w:ilvl w:val="0"/>
          <w:numId w:val="1"/>
        </w:numPr>
        <w:ind w:firstLine="562" w:firstLineChars="200"/>
      </w:pPr>
      <w:bookmarkStart w:id="6" w:name="_Toc28562"/>
      <w:bookmarkStart w:id="7" w:name="_Toc389775163"/>
      <w:bookmarkStart w:id="8" w:name="_Toc389697191"/>
      <w:r>
        <w:rPr>
          <w:rFonts w:hint="eastAsia" w:ascii="宋体" w:hAnsi="宋体"/>
          <w:sz w:val="28"/>
          <w:szCs w:val="28"/>
        </w:rPr>
        <w:t>作业流程</w:t>
      </w:r>
      <w:bookmarkEnd w:id="6"/>
      <w:bookmarkEnd w:id="7"/>
      <w:bookmarkEnd w:id="8"/>
    </w:p>
    <w:p>
      <w:pPr>
        <w:pStyle w:val="3"/>
      </w:pPr>
      <w:bookmarkStart w:id="9" w:name="_Toc389775164"/>
      <w:bookmarkStart w:id="10" w:name="_Toc18902"/>
      <w:bookmarkStart w:id="11" w:name="_Toc389697192"/>
      <w:r>
        <w:rPr>
          <w:rFonts w:hint="eastAsia"/>
        </w:rPr>
        <w:t>播订单流程</w:t>
      </w:r>
      <w:bookmarkEnd w:id="9"/>
      <w:bookmarkEnd w:id="10"/>
      <w:bookmarkEnd w:id="11"/>
    </w:p>
    <w:p>
      <w:pPr>
        <w:numPr>
          <w:ilvl w:val="0"/>
          <w:numId w:val="2"/>
        </w:numPr>
        <w:jc w:val="left"/>
        <w:rPr>
          <w:szCs w:val="21"/>
        </w:rPr>
      </w:pPr>
      <w:r>
        <w:rPr>
          <w:rFonts w:hint="eastAsia"/>
          <w:szCs w:val="21"/>
        </w:rPr>
        <w:t>作业开始，文字显示屏提示【</w:t>
      </w:r>
      <w:r>
        <w:t>OPERATOR</w:t>
      </w:r>
      <w:r>
        <w:rPr>
          <w:rFonts w:hint="eastAsia"/>
        </w:rPr>
        <w:t>】，</w:t>
      </w:r>
      <w:r>
        <w:rPr>
          <w:rFonts w:hint="eastAsia"/>
          <w:szCs w:val="21"/>
        </w:rPr>
        <w:t>分拣员首先通过条形码扫描枪扫描员工号；</w:t>
      </w:r>
    </w:p>
    <w:p>
      <w:pPr>
        <w:numPr>
          <w:ilvl w:val="0"/>
          <w:numId w:val="2"/>
        </w:numPr>
        <w:jc w:val="left"/>
        <w:rPr>
          <w:szCs w:val="21"/>
        </w:rPr>
      </w:pPr>
      <w:r>
        <w:rPr>
          <w:rFonts w:hint="eastAsia"/>
          <w:szCs w:val="21"/>
        </w:rPr>
        <w:t>扫描员工号后文字显示屏提示【SCAN WAVE】，任何时候看到这个提示都可以更换员工号；</w:t>
      </w:r>
    </w:p>
    <w:p>
      <w:pPr>
        <w:numPr>
          <w:ilvl w:val="0"/>
          <w:numId w:val="2"/>
        </w:numPr>
        <w:jc w:val="left"/>
        <w:rPr>
          <w:szCs w:val="21"/>
        </w:rPr>
      </w:pPr>
      <w:r>
        <w:rPr>
          <w:rFonts w:hint="eastAsia"/>
          <w:szCs w:val="21"/>
        </w:rPr>
        <w:t>分拣员通过条形码扫描枪扫描将要分拣的波次号，扫描正确的波次号后文字显示屏显示出将要扫描的订单数量（比如：波次号正确扫描后，文字显示屏将提示【IN ORDERS10】，其中10代表该波次号下的订单数量为10个），如果扫描了错误的波次号，文字显示屏提示【WAVE ERROR】，如果该波次已完成，提示【WAVE OK】，如果文字显示屏显示【PACKAGING】，则表示上一波次的打包工作未结束，背面有未拍灭的电子标签，此时要拍灭全部背面标签直至文字显示屏提示【SCAN WAVE】后方能开启本波次作业；</w:t>
      </w:r>
    </w:p>
    <w:p>
      <w:pPr>
        <w:numPr>
          <w:ilvl w:val="0"/>
          <w:numId w:val="2"/>
        </w:numPr>
        <w:jc w:val="left"/>
        <w:rPr>
          <w:szCs w:val="21"/>
        </w:rPr>
      </w:pPr>
      <w:r>
        <w:rPr>
          <w:rFonts w:hint="eastAsia"/>
          <w:szCs w:val="21"/>
        </w:rPr>
        <w:t>分拣员通过条形码扫描枪随机扫描该波次中的任意订单，若订单存在于该波次中，则点亮对应所有有订单的库位，若被扫描订单不在该波次中，文字显示屏提示【</w:t>
      </w:r>
      <w:r>
        <w:rPr>
          <w:szCs w:val="21"/>
        </w:rPr>
        <w:t>SO ERROR</w:t>
      </w:r>
      <w:r>
        <w:rPr>
          <w:rFonts w:hint="eastAsia"/>
          <w:szCs w:val="21"/>
        </w:rPr>
        <w:t>】；</w:t>
      </w:r>
      <w:bookmarkStart w:id="66" w:name="_GoBack"/>
      <w:bookmarkEnd w:id="66"/>
    </w:p>
    <w:p>
      <w:pPr>
        <w:numPr>
          <w:ilvl w:val="0"/>
          <w:numId w:val="2"/>
        </w:numPr>
        <w:jc w:val="left"/>
        <w:rPr>
          <w:szCs w:val="21"/>
        </w:rPr>
      </w:pPr>
      <w:r>
        <w:rPr>
          <w:rFonts w:hint="eastAsia"/>
          <w:szCs w:val="21"/>
        </w:rPr>
        <w:t>拍灭闪烁的库位的电子标签，此时文字显示屏继续提示未完成的订单数量；</w:t>
      </w:r>
    </w:p>
    <w:p>
      <w:pPr>
        <w:numPr>
          <w:ilvl w:val="0"/>
          <w:numId w:val="2"/>
        </w:numPr>
        <w:jc w:val="left"/>
        <w:rPr>
          <w:szCs w:val="21"/>
        </w:rPr>
      </w:pPr>
      <w:r>
        <w:rPr>
          <w:rFonts w:hint="eastAsia"/>
          <w:szCs w:val="21"/>
        </w:rPr>
        <w:t>闪烁的库位的电子标签全部拍灭完毕后，完成电子标签以绿色进行闪烁，拍灭电子标签后才能进行下一步操作，文字显示屏将提示【DAS DOING】；</w:t>
      </w:r>
    </w:p>
    <w:p>
      <w:pPr>
        <w:pStyle w:val="3"/>
      </w:pPr>
      <w:bookmarkStart w:id="12" w:name="_Toc389775165"/>
      <w:bookmarkStart w:id="13" w:name="_Toc389697193"/>
      <w:bookmarkStart w:id="14" w:name="_Toc24162"/>
      <w:r>
        <w:rPr>
          <w:rFonts w:hint="eastAsia"/>
        </w:rPr>
        <w:t>播商品流程</w:t>
      </w:r>
      <w:bookmarkEnd w:id="12"/>
      <w:bookmarkEnd w:id="13"/>
      <w:bookmarkEnd w:id="14"/>
    </w:p>
    <w:p>
      <w:pPr>
        <w:numPr>
          <w:ilvl w:val="0"/>
          <w:numId w:val="2"/>
        </w:numPr>
        <w:jc w:val="left"/>
        <w:rPr>
          <w:szCs w:val="21"/>
        </w:rPr>
      </w:pPr>
      <w:r>
        <w:rPr>
          <w:rFonts w:hint="eastAsia"/>
          <w:szCs w:val="21"/>
        </w:rPr>
        <w:t>分拣员通过条形码扫描枪扫描将要分拣的商品条码，对应库位的电子标签以红色进行闪烁并显示出数量，如果扫描了错误的条码，文字显示屏提示【SKU ERROR】；</w:t>
      </w:r>
    </w:p>
    <w:p>
      <w:pPr>
        <w:numPr>
          <w:ilvl w:val="0"/>
          <w:numId w:val="2"/>
        </w:numPr>
        <w:jc w:val="left"/>
        <w:rPr>
          <w:szCs w:val="21"/>
        </w:rPr>
      </w:pPr>
      <w:r>
        <w:rPr>
          <w:rFonts w:hint="eastAsia"/>
          <w:szCs w:val="21"/>
        </w:rPr>
        <w:t>如果在没有拍灭电子标签的情况下，再次扫描其他条码，文字显示屏提示【SKU DOING】；</w:t>
      </w:r>
    </w:p>
    <w:p>
      <w:pPr>
        <w:numPr>
          <w:ilvl w:val="0"/>
          <w:numId w:val="2"/>
        </w:numPr>
        <w:jc w:val="left"/>
        <w:rPr>
          <w:szCs w:val="21"/>
        </w:rPr>
      </w:pPr>
      <w:r>
        <w:rPr>
          <w:rFonts w:hint="eastAsia"/>
          <w:szCs w:val="21"/>
        </w:rPr>
        <w:t>将商品放入电子标签闪烁的库位中并拍灭电子标签；</w:t>
      </w:r>
    </w:p>
    <w:p>
      <w:pPr>
        <w:numPr>
          <w:ilvl w:val="0"/>
          <w:numId w:val="2"/>
        </w:numPr>
        <w:jc w:val="left"/>
        <w:rPr>
          <w:szCs w:val="21"/>
        </w:rPr>
      </w:pPr>
      <w:r>
        <w:rPr>
          <w:rFonts w:hint="eastAsia"/>
          <w:szCs w:val="21"/>
        </w:rPr>
        <w:t>当订单中的商品分拣完成后，该库位的电子标签会显示End，该库位背后标签的绿灯会亮起；</w:t>
      </w:r>
    </w:p>
    <w:p>
      <w:pPr>
        <w:numPr>
          <w:ilvl w:val="0"/>
          <w:numId w:val="2"/>
        </w:numPr>
        <w:jc w:val="left"/>
        <w:rPr>
          <w:szCs w:val="21"/>
        </w:rPr>
      </w:pPr>
      <w:r>
        <w:rPr>
          <w:rFonts w:hint="eastAsia"/>
          <w:szCs w:val="21"/>
        </w:rPr>
        <w:t>重复I-N的动作，直到商品全部分播完成；</w:t>
      </w:r>
    </w:p>
    <w:p>
      <w:pPr>
        <w:numPr>
          <w:ilvl w:val="0"/>
          <w:numId w:val="2"/>
        </w:numPr>
        <w:jc w:val="left"/>
        <w:rPr>
          <w:szCs w:val="21"/>
        </w:rPr>
      </w:pPr>
      <w:r>
        <w:rPr>
          <w:rFonts w:hint="eastAsia"/>
          <w:szCs w:val="21"/>
        </w:rPr>
        <w:t>正常分播完成后，扫描枪上方的电子标签以绿色进行闪烁，拍灭该电子标签后表示该波次号中的订单正常分拣完成；</w:t>
      </w:r>
    </w:p>
    <w:p>
      <w:pPr>
        <w:numPr>
          <w:ilvl w:val="0"/>
          <w:numId w:val="2"/>
        </w:numPr>
        <w:jc w:val="left"/>
        <w:rPr>
          <w:szCs w:val="21"/>
        </w:rPr>
      </w:pPr>
      <w:r>
        <w:rPr>
          <w:rFonts w:hint="eastAsia"/>
          <w:szCs w:val="21"/>
        </w:rPr>
        <w:t>当商品缺货或商品错误时，可以强制拍灭以绿色显示的电子标签，对应库位的电子标签将显示缺货数量，此时为强制完成状态；</w:t>
      </w:r>
    </w:p>
    <w:p>
      <w:pPr>
        <w:pStyle w:val="3"/>
      </w:pPr>
      <w:bookmarkStart w:id="15" w:name="_Toc1771"/>
      <w:bookmarkStart w:id="16" w:name="_Toc389697194"/>
      <w:bookmarkStart w:id="17" w:name="_Toc389775166"/>
      <w:r>
        <w:rPr>
          <w:rFonts w:hint="eastAsia"/>
        </w:rPr>
        <w:t>取消当前波次流程</w:t>
      </w:r>
      <w:bookmarkEnd w:id="15"/>
      <w:bookmarkEnd w:id="16"/>
      <w:bookmarkEnd w:id="17"/>
    </w:p>
    <w:p>
      <w:pPr>
        <w:numPr>
          <w:ilvl w:val="0"/>
          <w:numId w:val="2"/>
        </w:numPr>
        <w:jc w:val="left"/>
        <w:rPr>
          <w:szCs w:val="21"/>
        </w:rPr>
      </w:pPr>
      <w:r>
        <w:rPr>
          <w:rFonts w:hint="eastAsia"/>
          <w:szCs w:val="21"/>
        </w:rPr>
        <w:t>在播订单和播商品的过程中，随时都可以通过扫描当前作业的波次号，取消当前作业；</w:t>
      </w:r>
    </w:p>
    <w:p>
      <w:pPr>
        <w:jc w:val="left"/>
        <w:rPr>
          <w:szCs w:val="21"/>
        </w:rPr>
      </w:pPr>
    </w:p>
    <w:p>
      <w:pPr>
        <w:pStyle w:val="3"/>
      </w:pPr>
      <w:bookmarkStart w:id="18" w:name="_Toc389775167"/>
      <w:bookmarkStart w:id="19" w:name="_Toc10809"/>
      <w:bookmarkStart w:id="20" w:name="_Toc389697195"/>
      <w:r>
        <w:rPr>
          <w:rFonts w:hint="eastAsia"/>
        </w:rPr>
        <w:t>商品缺货处理</w:t>
      </w:r>
      <w:bookmarkEnd w:id="18"/>
      <w:bookmarkEnd w:id="19"/>
      <w:bookmarkEnd w:id="20"/>
    </w:p>
    <w:p>
      <w:pPr>
        <w:numPr>
          <w:ilvl w:val="0"/>
          <w:numId w:val="2"/>
        </w:numPr>
        <w:jc w:val="left"/>
        <w:rPr>
          <w:szCs w:val="21"/>
        </w:rPr>
      </w:pPr>
      <w:r>
        <w:rPr>
          <w:rFonts w:hint="eastAsia"/>
          <w:szCs w:val="21"/>
        </w:rPr>
        <w:t>在播商品的过程中，如果有某种原因导致该商品不能发货，可以做缺货处理；</w:t>
      </w:r>
    </w:p>
    <w:p>
      <w:pPr>
        <w:numPr>
          <w:ilvl w:val="0"/>
          <w:numId w:val="2"/>
        </w:numPr>
        <w:jc w:val="left"/>
        <w:rPr>
          <w:rFonts w:hint="eastAsia"/>
          <w:szCs w:val="21"/>
        </w:rPr>
      </w:pPr>
      <w:r>
        <w:rPr>
          <w:rFonts w:hint="eastAsia"/>
          <w:szCs w:val="21"/>
        </w:rPr>
        <w:t>操作方法：</w:t>
      </w:r>
    </w:p>
    <w:p>
      <w:pPr>
        <w:numPr>
          <w:ilvl w:val="1"/>
          <w:numId w:val="2"/>
        </w:numPr>
        <w:jc w:val="left"/>
        <w:rPr>
          <w:rFonts w:hint="eastAsia"/>
          <w:szCs w:val="21"/>
        </w:rPr>
      </w:pPr>
      <w:r>
        <w:rPr>
          <w:rFonts w:hint="eastAsia"/>
          <w:szCs w:val="21"/>
        </w:rPr>
        <w:t>按下S键，在显示数字的个位数出右下角会有一个小数点（按下2次则小数点消失，3次在十位数右下角出现小数点，4次小数点消失，以此类推）；</w:t>
      </w:r>
    </w:p>
    <w:p>
      <w:pPr>
        <w:numPr>
          <w:ilvl w:val="1"/>
          <w:numId w:val="2"/>
        </w:numPr>
        <w:jc w:val="left"/>
        <w:rPr>
          <w:rFonts w:hint="eastAsia"/>
          <w:szCs w:val="21"/>
        </w:rPr>
      </w:pPr>
      <w:r>
        <w:rPr>
          <w:rFonts w:hint="eastAsia"/>
          <w:szCs w:val="21"/>
        </w:rPr>
        <w:t>按下</w:t>
      </w:r>
      <w:r>
        <w:rPr>
          <w:rFonts w:hint="eastAsia"/>
          <w:b/>
          <w:szCs w:val="21"/>
        </w:rPr>
        <w:t>—</w:t>
      </w:r>
      <w:r>
        <w:rPr>
          <w:rFonts w:hint="eastAsia"/>
          <w:szCs w:val="21"/>
        </w:rPr>
        <w:t>键，修改对应数字；</w:t>
      </w:r>
    </w:p>
    <w:p>
      <w:pPr>
        <w:numPr>
          <w:ilvl w:val="1"/>
          <w:numId w:val="2"/>
        </w:numPr>
        <w:jc w:val="left"/>
        <w:rPr>
          <w:szCs w:val="21"/>
        </w:rPr>
      </w:pPr>
      <w:r>
        <w:rPr>
          <w:rFonts w:hint="eastAsia"/>
          <w:szCs w:val="21"/>
        </w:rPr>
        <w:t>若修改数值超过两位数，则需重复a-b的步骤，直至将数值改为实际数值；</w:t>
      </w:r>
    </w:p>
    <w:p>
      <w:pPr>
        <w:numPr>
          <w:ilvl w:val="0"/>
          <w:numId w:val="2"/>
        </w:numPr>
        <w:jc w:val="left"/>
        <w:rPr>
          <w:szCs w:val="21"/>
        </w:rPr>
      </w:pPr>
      <w:r>
        <w:rPr>
          <w:rFonts w:hint="eastAsia"/>
          <w:szCs w:val="21"/>
        </w:rPr>
        <w:t>然后再拍灭电子标签（CONFIRM键）；</w:t>
      </w:r>
    </w:p>
    <w:p>
      <w:pPr>
        <w:numPr>
          <w:ilvl w:val="0"/>
          <w:numId w:val="2"/>
        </w:numPr>
        <w:jc w:val="left"/>
        <w:rPr>
          <w:szCs w:val="21"/>
        </w:rPr>
      </w:pPr>
      <w:r>
        <w:rPr>
          <w:rFonts w:hint="eastAsia"/>
          <w:szCs w:val="21"/>
        </w:rPr>
        <w:t>如果有新的商品，可以继续分播，如果没有，可以强制完成；</w:t>
      </w:r>
    </w:p>
    <w:p>
      <w:pPr>
        <w:ind w:left="780"/>
        <w:jc w:val="left"/>
        <w:rPr>
          <w:szCs w:val="21"/>
        </w:rPr>
      </w:pPr>
    </w:p>
    <w:p>
      <w:pPr>
        <w:ind w:left="420" w:firstLine="420"/>
        <w:jc w:val="left"/>
        <w:rPr>
          <w:szCs w:val="21"/>
        </w:rPr>
      </w:pPr>
      <w:r>
        <w:rPr>
          <w:rFonts w:hint="eastAsia"/>
          <w:szCs w:val="21"/>
        </w:rPr>
        <w:t>备注：非正常情况下，蜂鸣响起提示作业异常。当有蜂鸣响起时，请注意文字显示屏的提示。</w:t>
      </w:r>
    </w:p>
    <w:p>
      <w:pPr>
        <w:pStyle w:val="2"/>
        <w:numPr>
          <w:ilvl w:val="0"/>
          <w:numId w:val="1"/>
        </w:numPr>
        <w:ind w:firstLine="562" w:firstLineChars="200"/>
        <w:rPr>
          <w:rFonts w:ascii="宋体" w:hAnsi="宋体"/>
          <w:sz w:val="28"/>
          <w:szCs w:val="28"/>
        </w:rPr>
      </w:pPr>
      <w:r>
        <w:rPr>
          <w:rFonts w:hint="eastAsia" w:ascii="宋体" w:hAnsi="宋体"/>
          <w:sz w:val="28"/>
          <w:szCs w:val="28"/>
        </w:rPr>
        <w:br w:type="page"/>
      </w:r>
      <w:bookmarkStart w:id="21" w:name="_Toc389697196"/>
      <w:bookmarkStart w:id="22" w:name="_Toc389775168"/>
      <w:bookmarkStart w:id="23" w:name="_Toc15173"/>
      <w:r>
        <w:rPr>
          <w:rFonts w:hint="eastAsia" w:ascii="宋体" w:hAnsi="宋体"/>
          <w:sz w:val="28"/>
          <w:szCs w:val="28"/>
        </w:rPr>
        <w:t>DAS界面</w:t>
      </w:r>
      <w:bookmarkEnd w:id="21"/>
      <w:bookmarkEnd w:id="22"/>
      <w:bookmarkEnd w:id="23"/>
    </w:p>
    <w:p>
      <w:pPr>
        <w:jc w:val="left"/>
        <w:rPr>
          <w:szCs w:val="21"/>
        </w:rPr>
      </w:pPr>
    </w:p>
    <w:p>
      <w:pPr>
        <w:pStyle w:val="3"/>
      </w:pPr>
      <w:bookmarkStart w:id="24" w:name="_Toc389697197"/>
      <w:bookmarkStart w:id="25" w:name="_Toc389775169"/>
      <w:bookmarkStart w:id="26" w:name="_Toc25134"/>
      <w:r>
        <w:rPr>
          <w:rFonts w:hint="eastAsia"/>
        </w:rPr>
        <w:t>主界面</w:t>
      </w:r>
      <w:bookmarkEnd w:id="24"/>
      <w:bookmarkEnd w:id="25"/>
      <w:bookmarkEnd w:id="26"/>
    </w:p>
    <w:p>
      <w:pPr>
        <w:pStyle w:val="3"/>
      </w:pPr>
      <w:r>
        <w:rPr>
          <w:rFonts w:ascii="Cambria" w:hAnsi="Cambria" w:eastAsia="宋体" w:cs="Calibri"/>
          <w:b/>
          <w:bCs/>
          <w:kern w:val="2"/>
          <w:sz w:val="28"/>
          <w:szCs w:val="28"/>
          <w:lang w:val="en-US" w:eastAsia="zh-CN" w:bidi="ar-SA"/>
        </w:rPr>
        <mc:AlternateContent>
          <mc:Choice Requires="wps">
            <w:drawing>
              <wp:anchor distT="0" distB="0" distL="114300" distR="114300" simplePos="0" relativeHeight="251659264" behindDoc="0" locked="0" layoutInCell="1" allowOverlap="1">
                <wp:simplePos x="0" y="0"/>
                <wp:positionH relativeFrom="column">
                  <wp:posOffset>3562350</wp:posOffset>
                </wp:positionH>
                <wp:positionV relativeFrom="paragraph">
                  <wp:posOffset>2092960</wp:posOffset>
                </wp:positionV>
                <wp:extent cx="619125" cy="257175"/>
                <wp:effectExtent l="4445" t="5080" r="5080" b="4445"/>
                <wp:wrapNone/>
                <wp:docPr id="2" name="文本框 1026"/>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
                              <w:rPr>
                                <w:rFonts w:hint="eastAsia"/>
                              </w:rPr>
                              <w:t>工作区</w:t>
                            </w:r>
                          </w:p>
                        </w:txbxContent>
                      </wps:txbx>
                      <wps:bodyPr upright="1"/>
                    </wps:wsp>
                  </a:graphicData>
                </a:graphic>
              </wp:anchor>
            </w:drawing>
          </mc:Choice>
          <mc:Fallback>
            <w:pict>
              <v:shape id="文本框 1026" o:spid="_x0000_s1026" o:spt="202" type="#_x0000_t202" style="position:absolute;left:0pt;margin-left:280.5pt;margin-top:164.8pt;height:20.25pt;width:48.75pt;z-index:251659264;mso-width-relative:page;mso-height-relative:page;" fillcolor="#FFFFFF" filled="t" stroked="t" coordsize="21600,21600" o:gfxdata="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P6mxtsAAAALAQAADwAAAAAAAAABACAAAAAiAAAAZHJzL2Rvd25yZXYueG1sUEsB&#10;AhQAFAAAAAgAh07iQFoURk/yAQAA6gMAAA4AAAAAAAAAAQAgAAAAKgEAAGRycy9lMm9Eb2MueG1s&#10;UEsFBgAAAAAGAAYAWQEAAI4FAAAAAA==&#10;">
                <v:fill on="t" focussize="0,0"/>
                <v:stroke color="#000000" joinstyle="miter"/>
                <v:imagedata o:title=""/>
                <o:lock v:ext="edit" aspectratio="f"/>
                <v:textbox>
                  <w:txbxContent>
                    <w:p>
                      <w:pPr/>
                      <w:r>
                        <w:rPr>
                          <w:rFonts w:hint="eastAsia"/>
                        </w:rPr>
                        <w:t>工作区</w:t>
                      </w:r>
                    </w:p>
                  </w:txbxContent>
                </v:textbox>
              </v:shape>
            </w:pict>
          </mc:Fallback>
        </mc:AlternateContent>
      </w:r>
      <w:r>
        <w:rPr>
          <w:rFonts w:ascii="Cambria" w:hAnsi="Cambria" w:eastAsia="宋体" w:cs="Calibri"/>
          <w:b/>
          <w:bCs/>
          <w:kern w:val="2"/>
          <w:sz w:val="28"/>
          <w:szCs w:val="28"/>
          <w:lang w:val="en-US" w:eastAsia="zh-CN" w:bidi="ar-SA"/>
        </w:rPr>
        <mc:AlternateContent>
          <mc:Choice Requires="wps">
            <w:drawing>
              <wp:anchor distT="0" distB="0" distL="114300" distR="114300" simplePos="0" relativeHeight="251658240" behindDoc="0" locked="0" layoutInCell="1" allowOverlap="1">
                <wp:simplePos x="0" y="0"/>
                <wp:positionH relativeFrom="column">
                  <wp:posOffset>666750</wp:posOffset>
                </wp:positionH>
                <wp:positionV relativeFrom="paragraph">
                  <wp:posOffset>2540635</wp:posOffset>
                </wp:positionV>
                <wp:extent cx="657225" cy="257175"/>
                <wp:effectExtent l="4445" t="5080" r="5080" b="4445"/>
                <wp:wrapNone/>
                <wp:docPr id="1" name="文本框 1027"/>
                <wp:cNvGraphicFramePr/>
                <a:graphic xmlns:a="http://schemas.openxmlformats.org/drawingml/2006/main">
                  <a:graphicData uri="http://schemas.microsoft.com/office/word/2010/wordprocessingShape">
                    <wps:wsp>
                      <wps:cNvSpPr txBox="1"/>
                      <wps:spPr>
                        <a:xfrm>
                          <a:off x="0" y="0"/>
                          <a:ext cx="657225" cy="2571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
                              <w:rPr>
                                <w:rFonts w:hint="eastAsia"/>
                              </w:rPr>
                              <w:t>菜单区</w:t>
                            </w:r>
                          </w:p>
                        </w:txbxContent>
                      </wps:txbx>
                      <wps:bodyPr upright="1"/>
                    </wps:wsp>
                  </a:graphicData>
                </a:graphic>
              </wp:anchor>
            </w:drawing>
          </mc:Choice>
          <mc:Fallback>
            <w:pict>
              <v:shape id="文本框 1027" o:spid="_x0000_s1026" o:spt="202" type="#_x0000_t202" style="position:absolute;left:0pt;margin-left:52.5pt;margin-top:200.05pt;height:20.25pt;width:51.75pt;z-index:251658240;mso-width-relative:page;mso-height-relative:page;" fillcolor="#FFFFFF" filled="t" stroked="t" coordsize="21600,21600" o:gfxdata="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eBWu2QAAAAsBAAAPAAAAAAAAAAEAIAAAACIAAABkcnMvZG93bnJldi54bWxQSwECFAAU&#10;AAAACACHTuJADQQaBPABAADqAwAADgAAAAAAAAABACAAAAAoAQAAZHJzL2Uyb0RvYy54bWxQSwUG&#10;AAAAAAYABgBZAQAAigUAAAAA&#10;">
                <v:fill on="t" focussize="0,0"/>
                <v:stroke color="#000000" joinstyle="miter"/>
                <v:imagedata o:title=""/>
                <o:lock v:ext="edit" aspectratio="f"/>
                <v:textbox>
                  <w:txbxContent>
                    <w:p>
                      <w:pPr/>
                      <w:r>
                        <w:rPr>
                          <w:rFonts w:hint="eastAsia"/>
                        </w:rPr>
                        <w:t>菜单区</w:t>
                      </w:r>
                    </w:p>
                  </w:txbxContent>
                </v:textbox>
              </v:shape>
            </w:pict>
          </mc:Fallback>
        </mc:AlternateContent>
      </w:r>
      <w:r>
        <w:rPr>
          <w:rFonts w:ascii="Cambria" w:hAnsi="Cambria" w:eastAsia="宋体" w:cs="Calibri"/>
          <w:b/>
          <w:bCs/>
          <w:kern w:val="2"/>
          <w:sz w:val="24"/>
          <w:szCs w:val="32"/>
          <w:lang w:val="en-US" w:eastAsia="zh-CN" w:bidi="ar-SA"/>
        </w:rPr>
        <w:drawing>
          <wp:inline distT="0" distB="0" distL="114300" distR="114300">
            <wp:extent cx="5486400" cy="4214495"/>
            <wp:effectExtent l="0" t="0" r="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lum/>
                    </a:blip>
                    <a:stretch>
                      <a:fillRect/>
                    </a:stretch>
                  </pic:blipFill>
                  <pic:spPr>
                    <a:xfrm>
                      <a:off x="0" y="0"/>
                      <a:ext cx="5486400" cy="4214495"/>
                    </a:xfrm>
                    <a:prstGeom prst="rect">
                      <a:avLst/>
                    </a:prstGeom>
                    <a:noFill/>
                    <a:ln w="9525">
                      <a:noFill/>
                      <a:miter/>
                    </a:ln>
                  </pic:spPr>
                </pic:pic>
              </a:graphicData>
            </a:graphic>
          </wp:inline>
        </w:drawing>
      </w:r>
    </w:p>
    <w:p>
      <w:pPr>
        <w:ind w:left="840"/>
        <w:jc w:val="left"/>
        <w:rPr>
          <w:sz w:val="28"/>
          <w:szCs w:val="28"/>
        </w:rPr>
      </w:pPr>
    </w:p>
    <w:p>
      <w:pPr>
        <w:ind w:left="840"/>
        <w:jc w:val="left"/>
        <w:rPr>
          <w:szCs w:val="21"/>
        </w:rPr>
      </w:pPr>
      <w:r>
        <w:rPr>
          <w:rFonts w:hint="eastAsia"/>
          <w:szCs w:val="21"/>
        </w:rPr>
        <w:t>菜单区：</w:t>
      </w:r>
    </w:p>
    <w:p>
      <w:pPr>
        <w:ind w:left="840"/>
        <w:jc w:val="left"/>
        <w:rPr>
          <w:sz w:val="28"/>
          <w:szCs w:val="28"/>
        </w:rPr>
      </w:pPr>
      <w:r>
        <w:rPr>
          <w:rFonts w:ascii="Calibri" w:hAnsi="Calibri" w:eastAsia="宋体" w:cs="Calibri"/>
          <w:kern w:val="2"/>
          <w:sz w:val="21"/>
          <w:szCs w:val="22"/>
          <w:lang w:val="en-US" w:eastAsia="zh-CN" w:bidi="ar-SA"/>
        </w:rPr>
        <w:drawing>
          <wp:inline distT="0" distB="0" distL="114300" distR="114300">
            <wp:extent cx="1399540" cy="2298065"/>
            <wp:effectExtent l="0" t="0" r="1016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lum/>
                    </a:blip>
                    <a:stretch>
                      <a:fillRect/>
                    </a:stretch>
                  </pic:blipFill>
                  <pic:spPr>
                    <a:xfrm>
                      <a:off x="0" y="0"/>
                      <a:ext cx="1399540" cy="2298065"/>
                    </a:xfrm>
                    <a:prstGeom prst="rect">
                      <a:avLst/>
                    </a:prstGeom>
                    <a:noFill/>
                    <a:ln w="9525">
                      <a:noFill/>
                      <a:miter/>
                    </a:ln>
                  </pic:spPr>
                </pic:pic>
              </a:graphicData>
            </a:graphic>
          </wp:inline>
        </w:drawing>
      </w:r>
    </w:p>
    <w:p>
      <w:pPr>
        <w:ind w:left="840"/>
        <w:jc w:val="left"/>
        <w:rPr>
          <w:szCs w:val="21"/>
        </w:rPr>
      </w:pPr>
      <w:r>
        <w:rPr>
          <w:rFonts w:hint="eastAsia"/>
          <w:szCs w:val="21"/>
        </w:rPr>
        <w:t>用鼠标选中菜单，对应的界面就会在右边的工作区打开。同时在主窗口的标题栏上显示打开的界面名称。</w:t>
      </w:r>
    </w:p>
    <w:p>
      <w:pPr>
        <w:ind w:left="840"/>
        <w:jc w:val="left"/>
        <w:rPr>
          <w:szCs w:val="21"/>
        </w:rPr>
      </w:pPr>
      <w:r>
        <w:rPr>
          <w:szCs w:val="21"/>
        </w:rPr>
        <w:br w:type="page"/>
      </w:r>
    </w:p>
    <w:p>
      <w:pPr>
        <w:pStyle w:val="2"/>
        <w:numPr>
          <w:ilvl w:val="0"/>
          <w:numId w:val="1"/>
        </w:numPr>
        <w:ind w:firstLine="562" w:firstLineChars="200"/>
        <w:rPr>
          <w:rFonts w:ascii="宋体" w:hAnsi="宋体"/>
          <w:sz w:val="28"/>
          <w:szCs w:val="28"/>
        </w:rPr>
      </w:pPr>
      <w:bookmarkStart w:id="27" w:name="_Toc15992"/>
      <w:bookmarkStart w:id="28" w:name="_Toc389697198"/>
      <w:bookmarkStart w:id="29" w:name="_Toc389775170"/>
      <w:r>
        <w:rPr>
          <w:rFonts w:hint="eastAsia" w:ascii="宋体" w:hAnsi="宋体"/>
          <w:sz w:val="28"/>
          <w:szCs w:val="28"/>
        </w:rPr>
        <w:t>硬件自检</w:t>
      </w:r>
      <w:bookmarkEnd w:id="27"/>
      <w:bookmarkEnd w:id="28"/>
      <w:bookmarkEnd w:id="29"/>
    </w:p>
    <w:p>
      <w:pPr>
        <w:ind w:left="420" w:firstLine="420"/>
        <w:jc w:val="left"/>
        <w:rPr>
          <w:szCs w:val="21"/>
        </w:rPr>
      </w:pPr>
      <w:r>
        <w:rPr>
          <w:rFonts w:hint="eastAsia"/>
          <w:szCs w:val="21"/>
        </w:rPr>
        <w:t>对接入</w:t>
      </w:r>
      <w:r>
        <w:rPr>
          <w:szCs w:val="21"/>
        </w:rPr>
        <w:t>DAS</w:t>
      </w:r>
      <w:r>
        <w:rPr>
          <w:rFonts w:hint="eastAsia"/>
          <w:szCs w:val="21"/>
        </w:rPr>
        <w:t>系统的硬件设备进行检查。</w:t>
      </w:r>
    </w:p>
    <w:p>
      <w:pPr>
        <w:ind w:left="420" w:firstLine="420"/>
        <w:jc w:val="left"/>
        <w:rPr>
          <w:color w:val="FF0000"/>
          <w:szCs w:val="21"/>
        </w:rPr>
      </w:pPr>
      <w:r>
        <w:rPr>
          <w:rFonts w:hint="eastAsia"/>
          <w:color w:val="FF0000"/>
          <w:szCs w:val="21"/>
        </w:rPr>
        <w:t>建议在每天作业开始前进行一次自检，以防止在作业中出现硬件故障而影响作业。</w:t>
      </w:r>
    </w:p>
    <w:p>
      <w:pPr>
        <w:ind w:left="420" w:firstLine="420"/>
        <w:jc w:val="left"/>
        <w:rPr>
          <w:szCs w:val="21"/>
        </w:rPr>
      </w:pPr>
      <w:r>
        <w:rPr>
          <w:rFonts w:hint="eastAsia"/>
          <w:szCs w:val="21"/>
        </w:rPr>
        <w:t>请注意，自检和作业不能同时进行。</w:t>
      </w:r>
    </w:p>
    <w:p>
      <w:pPr>
        <w:ind w:left="420" w:firstLine="420"/>
        <w:jc w:val="left"/>
        <w:rPr>
          <w:szCs w:val="21"/>
        </w:rPr>
      </w:pPr>
      <w:r>
        <w:rPr>
          <w:rFonts w:hint="eastAsia"/>
          <w:szCs w:val="21"/>
        </w:rPr>
        <w:t>自检设备包括以下部分：扫描枪接口、显示屏、电子标签、信号灯。</w:t>
      </w:r>
    </w:p>
    <w:p>
      <w:pPr>
        <w:ind w:left="420" w:firstLine="420"/>
        <w:jc w:val="left"/>
        <w:rPr>
          <w:rFonts w:hint="eastAsia"/>
        </w:rPr>
      </w:pPr>
    </w:p>
    <w:p>
      <w:pPr>
        <w:ind w:left="420" w:firstLine="420"/>
        <w:jc w:val="left"/>
        <w:rPr>
          <w:rFonts w:hint="eastAsia"/>
        </w:rPr>
      </w:pPr>
      <w:r>
        <w:rPr>
          <w:rFonts w:hint="eastAsia" w:ascii="Calibri" w:hAnsi="Calibri" w:eastAsia="宋体" w:cs="Calibri"/>
          <w:kern w:val="2"/>
          <w:sz w:val="21"/>
          <w:szCs w:val="22"/>
          <w:lang w:val="en-US" w:eastAsia="zh-CN" w:bidi="ar-SA"/>
        </w:rPr>
        <w:drawing>
          <wp:inline distT="0" distB="0" distL="114300" distR="114300">
            <wp:extent cx="5459095" cy="3360420"/>
            <wp:effectExtent l="0" t="0" r="8255" b="11430"/>
            <wp:docPr id="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pic:cNvPicPr>
                      <a:picLocks noChangeAspect="1"/>
                    </pic:cNvPicPr>
                  </pic:nvPicPr>
                  <pic:blipFill>
                    <a:blip r:embed="rId10">
                      <a:lum/>
                    </a:blip>
                    <a:stretch>
                      <a:fillRect/>
                    </a:stretch>
                  </pic:blipFill>
                  <pic:spPr>
                    <a:xfrm>
                      <a:off x="0" y="0"/>
                      <a:ext cx="5459095" cy="3360420"/>
                    </a:xfrm>
                    <a:prstGeom prst="rect">
                      <a:avLst/>
                    </a:prstGeom>
                    <a:noFill/>
                    <a:ln w="9525">
                      <a:noFill/>
                      <a:miter/>
                    </a:ln>
                  </pic:spPr>
                </pic:pic>
              </a:graphicData>
            </a:graphic>
          </wp:inline>
        </w:drawing>
      </w:r>
    </w:p>
    <w:p>
      <w:pPr>
        <w:ind w:left="420" w:firstLine="420"/>
        <w:jc w:val="left"/>
        <w:rPr>
          <w:szCs w:val="21"/>
        </w:rPr>
      </w:pPr>
    </w:p>
    <w:p>
      <w:pPr>
        <w:ind w:left="420" w:firstLine="420"/>
        <w:jc w:val="left"/>
        <w:rPr>
          <w:szCs w:val="21"/>
        </w:rPr>
      </w:pPr>
    </w:p>
    <w:p>
      <w:pPr>
        <w:ind w:left="420" w:firstLine="420"/>
        <w:jc w:val="left"/>
        <w:rPr>
          <w:szCs w:val="21"/>
        </w:rPr>
      </w:pPr>
      <w:r>
        <w:rPr>
          <w:rFonts w:hint="eastAsia"/>
          <w:szCs w:val="21"/>
        </w:rPr>
        <w:t>按下开始检测按钮，</w:t>
      </w:r>
      <w:r>
        <w:rPr>
          <w:szCs w:val="21"/>
        </w:rPr>
        <w:t>DAS</w:t>
      </w:r>
      <w:r>
        <w:rPr>
          <w:rFonts w:hint="eastAsia"/>
          <w:szCs w:val="21"/>
        </w:rPr>
        <w:t>开始自检。此时</w:t>
      </w:r>
      <w:r>
        <w:rPr>
          <w:szCs w:val="21"/>
        </w:rPr>
        <w:tab/>
      </w:r>
      <w:r>
        <w:rPr>
          <w:rFonts w:hint="eastAsia"/>
          <w:szCs w:val="21"/>
        </w:rPr>
        <w:t>开始检测按钮变为结束检测，再次按下此按钮，结束自检，默认在60秒之后自动完成自检。</w:t>
      </w:r>
    </w:p>
    <w:p>
      <w:pPr>
        <w:ind w:left="420" w:firstLine="420"/>
        <w:jc w:val="left"/>
        <w:rPr>
          <w:szCs w:val="21"/>
        </w:rPr>
      </w:pPr>
    </w:p>
    <w:p>
      <w:pPr>
        <w:ind w:left="420" w:firstLine="420"/>
        <w:jc w:val="left"/>
        <w:rPr>
          <w:szCs w:val="21"/>
        </w:rPr>
      </w:pPr>
      <w:r>
        <w:rPr>
          <w:rFonts w:hint="eastAsia"/>
          <w:szCs w:val="21"/>
        </w:rPr>
        <w:t>勾选[只显示错误信息]后，电子标签自检数据只显示返回错误的信息，如果没有内容，说明硬件正常。</w:t>
      </w:r>
    </w:p>
    <w:p>
      <w:pPr>
        <w:ind w:left="420" w:firstLine="420"/>
        <w:jc w:val="left"/>
        <w:rPr>
          <w:szCs w:val="21"/>
        </w:rPr>
      </w:pPr>
    </w:p>
    <w:p>
      <w:pPr>
        <w:ind w:left="420" w:firstLine="420"/>
        <w:jc w:val="left"/>
        <w:rPr>
          <w:szCs w:val="21"/>
        </w:rPr>
      </w:pPr>
      <w:r>
        <w:rPr>
          <w:rFonts w:hint="eastAsia"/>
          <w:szCs w:val="21"/>
        </w:rPr>
        <w:t>按下维护按钮，DAS进入维护模式，此时全部硬件设备都处于打开状态。按下初始化按钮，DAS初始化所有的扫描枪、显示屏、电子标签、信号灯，此时全部硬件设备处于关闭状态。</w:t>
      </w:r>
    </w:p>
    <w:p>
      <w:pPr>
        <w:ind w:left="420" w:firstLine="420"/>
        <w:jc w:val="left"/>
        <w:rPr>
          <w:szCs w:val="21"/>
        </w:rPr>
      </w:pPr>
    </w:p>
    <w:p>
      <w:pPr>
        <w:ind w:left="420" w:firstLine="420"/>
        <w:jc w:val="left"/>
        <w:rPr>
          <w:rFonts w:hint="eastAsia"/>
          <w:color w:val="FF0000"/>
          <w:szCs w:val="21"/>
        </w:rPr>
      </w:pPr>
      <w:r>
        <w:rPr>
          <w:rFonts w:hint="eastAsia"/>
          <w:color w:val="FF0000"/>
          <w:szCs w:val="21"/>
        </w:rPr>
        <w:t>当现场由于某种原因需要更换电子标签时，一定要确保更换之后的电子标签地址和库位的对应关系和更换之前一致。有如下办法：</w:t>
      </w:r>
    </w:p>
    <w:p>
      <w:pPr>
        <w:ind w:left="420" w:firstLine="420"/>
        <w:jc w:val="left"/>
        <w:rPr>
          <w:color w:val="FF0000"/>
          <w:szCs w:val="21"/>
        </w:rPr>
      </w:pPr>
      <w:r>
        <w:rPr>
          <w:rFonts w:hint="eastAsia"/>
          <w:color w:val="FF0000"/>
          <w:szCs w:val="21"/>
        </w:rPr>
        <w:t>根据库位信息所示更改新电子标签的地址，操作方法：按住电子标签的确认键，输入原来的地址，按设置地址按钮；</w:t>
      </w:r>
    </w:p>
    <w:p>
      <w:pPr>
        <w:ind w:left="420" w:firstLine="420"/>
        <w:jc w:val="left"/>
        <w:rPr>
          <w:szCs w:val="21"/>
        </w:rPr>
      </w:pPr>
      <w:r>
        <w:rPr>
          <w:rFonts w:ascii="Calibri" w:hAnsi="Calibri" w:eastAsia="宋体" w:cs="Calibri"/>
          <w:kern w:val="2"/>
          <w:sz w:val="21"/>
          <w:szCs w:val="21"/>
          <w:lang w:val="en-US" w:eastAsia="zh-CN" w:bidi="ar-SA"/>
        </w:rPr>
        <w:drawing>
          <wp:inline distT="0" distB="0" distL="114300" distR="114300">
            <wp:extent cx="2592070" cy="1677670"/>
            <wp:effectExtent l="0" t="0" r="17780" b="17780"/>
            <wp:docPr id="8" name="图片框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框 1031"/>
                    <pic:cNvPicPr>
                      <a:picLocks noChangeAspect="1"/>
                    </pic:cNvPicPr>
                  </pic:nvPicPr>
                  <pic:blipFill>
                    <a:blip r:embed="rId11">
                      <a:lum/>
                    </a:blip>
                    <a:stretch>
                      <a:fillRect/>
                    </a:stretch>
                  </pic:blipFill>
                  <pic:spPr>
                    <a:xfrm>
                      <a:off x="0" y="0"/>
                      <a:ext cx="2592070" cy="1677670"/>
                    </a:xfrm>
                    <a:prstGeom prst="rect">
                      <a:avLst/>
                    </a:prstGeom>
                    <a:noFill/>
                    <a:ln w="9525">
                      <a:noFill/>
                      <a:miter/>
                    </a:ln>
                  </pic:spPr>
                </pic:pic>
              </a:graphicData>
            </a:graphic>
          </wp:inline>
        </w:drawing>
      </w:r>
    </w:p>
    <w:p>
      <w:pPr>
        <w:ind w:left="420" w:firstLine="420"/>
        <w:jc w:val="left"/>
        <w:rPr>
          <w:szCs w:val="21"/>
        </w:rPr>
      </w:pPr>
      <w:r>
        <w:rPr>
          <w:rFonts w:hint="eastAsia"/>
          <w:szCs w:val="21"/>
        </w:rPr>
        <w:t>控制器无法打开时，则提示错误信息“控制器无法连接”。</w:t>
      </w:r>
    </w:p>
    <w:p>
      <w:pPr>
        <w:ind w:left="420" w:firstLine="420"/>
        <w:jc w:val="left"/>
        <w:rPr>
          <w:szCs w:val="21"/>
        </w:rPr>
      </w:pPr>
      <w:r>
        <w:rPr>
          <w:rFonts w:hint="eastAsia"/>
          <w:szCs w:val="21"/>
        </w:rPr>
        <w:t>此时，应该检查控制器电源是否打开，网络连接是否正常，控制器地址设定是否和数据库中的设置一致。</w:t>
      </w:r>
    </w:p>
    <w:p>
      <w:pPr>
        <w:ind w:left="420" w:firstLine="420"/>
        <w:jc w:val="left"/>
        <w:rPr>
          <w:szCs w:val="21"/>
        </w:rPr>
      </w:pPr>
    </w:p>
    <w:p>
      <w:pPr>
        <w:ind w:left="420" w:firstLine="420"/>
        <w:jc w:val="left"/>
        <w:rPr>
          <w:szCs w:val="21"/>
        </w:rPr>
      </w:pPr>
    </w:p>
    <w:p>
      <w:pPr>
        <w:pStyle w:val="2"/>
        <w:numPr>
          <w:ilvl w:val="0"/>
          <w:numId w:val="1"/>
        </w:numPr>
        <w:ind w:firstLine="562" w:firstLineChars="200"/>
        <w:rPr>
          <w:rFonts w:ascii="宋体" w:hAnsi="宋体"/>
          <w:sz w:val="28"/>
          <w:szCs w:val="28"/>
        </w:rPr>
      </w:pPr>
      <w:bookmarkStart w:id="30" w:name="_Toc22777"/>
      <w:bookmarkStart w:id="31" w:name="_Toc389697199"/>
      <w:bookmarkStart w:id="32" w:name="_Toc389775171"/>
      <w:r>
        <w:rPr>
          <w:rFonts w:hint="eastAsia" w:ascii="宋体" w:hAnsi="宋体"/>
          <w:sz w:val="28"/>
          <w:szCs w:val="28"/>
        </w:rPr>
        <w:t>作业</w:t>
      </w:r>
      <w:bookmarkEnd w:id="30"/>
      <w:bookmarkEnd w:id="31"/>
      <w:bookmarkEnd w:id="32"/>
    </w:p>
    <w:p>
      <w:pPr>
        <w:pStyle w:val="3"/>
      </w:pPr>
      <w:bookmarkStart w:id="33" w:name="_Toc389775172"/>
      <w:bookmarkStart w:id="34" w:name="_Toc389697200"/>
      <w:bookmarkStart w:id="35" w:name="_Toc21513"/>
      <w:r>
        <w:rPr>
          <w:rFonts w:hint="eastAsia"/>
        </w:rPr>
        <w:t>分播作业</w:t>
      </w:r>
      <w:bookmarkEnd w:id="33"/>
      <w:bookmarkEnd w:id="34"/>
      <w:bookmarkEnd w:id="35"/>
    </w:p>
    <w:p>
      <w:pPr>
        <w:ind w:left="1440"/>
        <w:jc w:val="left"/>
        <w:rPr>
          <w:szCs w:val="24"/>
        </w:rPr>
      </w:pPr>
    </w:p>
    <w:p>
      <w:pPr>
        <w:ind w:left="1440"/>
        <w:jc w:val="left"/>
        <w:rPr>
          <w:szCs w:val="24"/>
        </w:rPr>
      </w:pPr>
      <w:r>
        <w:rPr>
          <w:rFonts w:hint="eastAsia"/>
          <w:szCs w:val="24"/>
        </w:rPr>
        <w:t>开始作业前，请检查控制器，区域，货位，地址和人员的配置是否完成。</w:t>
      </w:r>
    </w:p>
    <w:p>
      <w:pPr>
        <w:ind w:left="1440"/>
        <w:jc w:val="left"/>
        <w:rPr>
          <w:szCs w:val="24"/>
        </w:rPr>
      </w:pPr>
      <w:r>
        <w:rPr>
          <w:rFonts w:hint="eastAsia"/>
          <w:szCs w:val="24"/>
        </w:rPr>
        <w:t>注意：硬件自检和分播作业不能同时进行。</w:t>
      </w:r>
    </w:p>
    <w:p>
      <w:pPr>
        <w:ind w:left="1440"/>
        <w:jc w:val="left"/>
        <w:rPr>
          <w:szCs w:val="24"/>
        </w:rPr>
      </w:pPr>
    </w:p>
    <w:p>
      <w:pPr>
        <w:ind w:left="1440"/>
        <w:jc w:val="left"/>
        <w:rPr>
          <w:szCs w:val="21"/>
        </w:rPr>
      </w:pPr>
      <w:r>
        <w:rPr>
          <w:rFonts w:hint="eastAsia"/>
          <w:szCs w:val="21"/>
        </w:rPr>
        <w:t>如果正在进行自检，提示信息。</w:t>
      </w:r>
    </w:p>
    <w:p>
      <w:pPr>
        <w:ind w:left="1440"/>
        <w:jc w:val="left"/>
        <w:rPr>
          <w:szCs w:val="21"/>
        </w:rPr>
      </w:pPr>
      <w:r>
        <w:rPr>
          <w:rFonts w:ascii="Calibri" w:hAnsi="Calibri" w:eastAsia="宋体" w:cs="Calibri"/>
          <w:kern w:val="2"/>
          <w:sz w:val="21"/>
          <w:szCs w:val="21"/>
          <w:lang w:val="en-US" w:eastAsia="zh-CN" w:bidi="ar-SA"/>
        </w:rPr>
        <w:drawing>
          <wp:inline distT="0" distB="0" distL="114300" distR="114300">
            <wp:extent cx="2146935" cy="1645920"/>
            <wp:effectExtent l="0" t="0" r="5715" b="11430"/>
            <wp:docPr id="9"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框 1034"/>
                    <pic:cNvPicPr>
                      <a:picLocks noChangeAspect="1"/>
                    </pic:cNvPicPr>
                  </pic:nvPicPr>
                  <pic:blipFill>
                    <a:blip r:embed="rId12">
                      <a:lum/>
                    </a:blip>
                    <a:stretch>
                      <a:fillRect/>
                    </a:stretch>
                  </pic:blipFill>
                  <pic:spPr>
                    <a:xfrm>
                      <a:off x="0" y="0"/>
                      <a:ext cx="2146935" cy="1645920"/>
                    </a:xfrm>
                    <a:prstGeom prst="rect">
                      <a:avLst/>
                    </a:prstGeom>
                    <a:noFill/>
                    <a:ln w="9525">
                      <a:noFill/>
                      <a:miter/>
                    </a:ln>
                  </pic:spPr>
                </pic:pic>
              </a:graphicData>
            </a:graphic>
          </wp:inline>
        </w:drawing>
      </w:r>
    </w:p>
    <w:p>
      <w:pPr>
        <w:ind w:left="1440"/>
        <w:jc w:val="left"/>
        <w:rPr>
          <w:szCs w:val="21"/>
        </w:rPr>
      </w:pPr>
      <w:r>
        <w:rPr>
          <w:szCs w:val="21"/>
        </w:rPr>
        <w:br w:type="page"/>
      </w:r>
      <w:r>
        <w:rPr>
          <w:rFonts w:hint="eastAsia"/>
          <w:szCs w:val="21"/>
        </w:rPr>
        <w:t>开始作业</w:t>
      </w:r>
    </w:p>
    <w:p>
      <w:pPr>
        <w:ind w:left="1440"/>
        <w:jc w:val="left"/>
        <w:rPr>
          <w:szCs w:val="21"/>
        </w:rPr>
      </w:pPr>
      <w:r>
        <w:rPr>
          <w:rFonts w:ascii="Calibri" w:hAnsi="Calibri" w:eastAsia="宋体" w:cs="Calibri"/>
          <w:kern w:val="2"/>
          <w:sz w:val="21"/>
          <w:szCs w:val="21"/>
          <w:lang w:val="en-US" w:eastAsia="zh-CN" w:bidi="ar-SA"/>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3409315</wp:posOffset>
                </wp:positionV>
                <wp:extent cx="1152525" cy="228600"/>
                <wp:effectExtent l="5080" t="4445" r="4445" b="14605"/>
                <wp:wrapNone/>
                <wp:docPr id="3" name="矩形 1035"/>
                <wp:cNvGraphicFramePr/>
                <a:graphic xmlns:a="http://schemas.openxmlformats.org/drawingml/2006/main">
                  <a:graphicData uri="http://schemas.microsoft.com/office/word/2010/wordprocessingShape">
                    <wps:wsp>
                      <wps:cNvSpPr/>
                      <wps:spPr>
                        <a:xfrm>
                          <a:off x="0" y="0"/>
                          <a:ext cx="1152525" cy="228600"/>
                        </a:xfrm>
                        <a:prstGeom prst="rect">
                          <a:avLst/>
                        </a:prstGeom>
                        <a:noFill/>
                        <a:ln w="9525" cap="flat" cmpd="sng">
                          <a:solidFill>
                            <a:srgbClr val="FF0000"/>
                          </a:solidFill>
                          <a:prstDash val="solid"/>
                          <a:miter/>
                          <a:headEnd type="none" w="med" len="med"/>
                          <a:tailEnd type="none" w="med" len="med"/>
                        </a:ln>
                      </wps:spPr>
                      <wps:bodyPr upright="1"/>
                    </wps:wsp>
                  </a:graphicData>
                </a:graphic>
              </wp:anchor>
            </w:drawing>
          </mc:Choice>
          <mc:Fallback>
            <w:pict>
              <v:rect id="矩形 1035" o:spid="_x0000_s1026" o:spt="1" style="position:absolute;left:0pt;margin-left:126pt;margin-top:268.45pt;height:18pt;width:90.75pt;z-index:251660288;mso-width-relative:page;mso-height-relative:page;" filled="f" stroked="t" coordsize="21600,21600" o:gfxdata="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kfdUHcAAAA&#10;CwEAAA8AAAAAAAAAAQAgAAAAIgAAAGRycy9kb3ducmV2LnhtbFBLAQIUABQAAAAIAIdO4kB8gbyt&#10;4AEAAKoDAAAOAAAAAAAAAAEAIAAAACsBAABkcnMvZTJvRG9jLnhtbFBLBQYAAAAABgAGAFkBAAB9&#10;BQAAAAA=&#10;">
                <v:fill on="f" focussize="0,0"/>
                <v:stroke color="#FF0000" joinstyle="miter"/>
                <v:imagedata o:title=""/>
                <o:lock v:ext="edit" aspectratio="f"/>
              </v:rect>
            </w:pict>
          </mc:Fallback>
        </mc:AlternateContent>
      </w:r>
      <w:r>
        <w:rPr>
          <w:rFonts w:ascii="Calibri" w:hAnsi="Calibri" w:eastAsia="宋体" w:cs="Calibri"/>
          <w:kern w:val="2"/>
          <w:sz w:val="21"/>
          <w:szCs w:val="22"/>
          <w:lang w:val="en-US" w:eastAsia="zh-CN" w:bidi="ar-SA"/>
        </w:rPr>
        <w:drawing>
          <wp:inline distT="0" distB="0" distL="114300" distR="114300">
            <wp:extent cx="5478145" cy="3752850"/>
            <wp:effectExtent l="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lum/>
                    </a:blip>
                    <a:stretch>
                      <a:fillRect/>
                    </a:stretch>
                  </pic:blipFill>
                  <pic:spPr>
                    <a:xfrm>
                      <a:off x="0" y="0"/>
                      <a:ext cx="5478145" cy="3752850"/>
                    </a:xfrm>
                    <a:prstGeom prst="rect">
                      <a:avLst/>
                    </a:prstGeom>
                    <a:noFill/>
                    <a:ln w="9525">
                      <a:noFill/>
                      <a:miter/>
                    </a:ln>
                  </pic:spPr>
                </pic:pic>
              </a:graphicData>
            </a:graphic>
          </wp:inline>
        </w:drawing>
      </w:r>
    </w:p>
    <w:p>
      <w:pPr>
        <w:ind w:left="1440"/>
        <w:jc w:val="left"/>
        <w:rPr>
          <w:sz w:val="24"/>
          <w:szCs w:val="24"/>
        </w:rPr>
      </w:pPr>
    </w:p>
    <w:p>
      <w:pPr>
        <w:ind w:left="1440"/>
        <w:jc w:val="left"/>
        <w:rPr>
          <w:szCs w:val="21"/>
        </w:rPr>
      </w:pPr>
      <w:r>
        <w:rPr>
          <w:rFonts w:hint="eastAsia"/>
          <w:szCs w:val="21"/>
        </w:rPr>
        <w:t>点击开始作业按钮，此时开始作业按钮不可用，停止作业按钮和Reset按钮可以操作。</w:t>
      </w:r>
    </w:p>
    <w:p>
      <w:pPr>
        <w:ind w:left="1440"/>
        <w:jc w:val="left"/>
        <w:rPr>
          <w:szCs w:val="21"/>
        </w:rPr>
      </w:pPr>
    </w:p>
    <w:p>
      <w:pPr>
        <w:ind w:left="1440"/>
        <w:jc w:val="left"/>
        <w:rPr>
          <w:szCs w:val="21"/>
        </w:rPr>
      </w:pPr>
      <w:r>
        <w:rPr>
          <w:rFonts w:hint="eastAsia"/>
          <w:szCs w:val="21"/>
        </w:rPr>
        <w:t>停止作业</w:t>
      </w:r>
    </w:p>
    <w:p>
      <w:pPr>
        <w:ind w:left="1440"/>
        <w:jc w:val="left"/>
        <w:rPr>
          <w:szCs w:val="21"/>
        </w:rPr>
      </w:pPr>
      <w:r>
        <w:rPr>
          <w:rFonts w:hint="eastAsia"/>
          <w:szCs w:val="21"/>
        </w:rPr>
        <w:t>如果在作业中按下停止作业按钮，出现选择提示框。</w:t>
      </w:r>
    </w:p>
    <w:p>
      <w:pPr>
        <w:ind w:left="1440"/>
        <w:jc w:val="left"/>
        <w:rPr>
          <w:sz w:val="24"/>
          <w:szCs w:val="24"/>
        </w:rPr>
      </w:pPr>
      <w:r>
        <w:rPr>
          <w:rFonts w:ascii="Calibri" w:hAnsi="Calibri" w:eastAsia="宋体" w:cs="Calibri"/>
          <w:kern w:val="2"/>
          <w:sz w:val="24"/>
          <w:szCs w:val="24"/>
          <w:lang w:val="en-US" w:eastAsia="zh-CN" w:bidi="ar-SA"/>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579120</wp:posOffset>
                </wp:positionV>
                <wp:extent cx="1936750" cy="487680"/>
                <wp:effectExtent l="0" t="0" r="6350" b="7620"/>
                <wp:wrapNone/>
                <wp:docPr id="4" name="文本框 1037"/>
                <wp:cNvGraphicFramePr/>
                <a:graphic xmlns:a="http://schemas.openxmlformats.org/drawingml/2006/main">
                  <a:graphicData uri="http://schemas.microsoft.com/office/word/2010/wordprocessingShape">
                    <wps:wsp>
                      <wps:cNvSpPr txBox="1"/>
                      <wps:spPr>
                        <a:xfrm>
                          <a:off x="0" y="0"/>
                          <a:ext cx="1936750" cy="487680"/>
                        </a:xfrm>
                        <a:prstGeom prst="rect">
                          <a:avLst/>
                        </a:prstGeom>
                        <a:solidFill>
                          <a:srgbClr val="FFFFFF"/>
                        </a:solidFill>
                        <a:ln w="9525">
                          <a:noFill/>
                          <a:miter/>
                        </a:ln>
                      </wps:spPr>
                      <wps:txbx>
                        <w:txbxContent>
                          <w:p>
                            <w:pPr/>
                            <w:r>
                              <w:rPr>
                                <w:rFonts w:hint="eastAsia"/>
                              </w:rPr>
                              <w:t>分播作业正在开始，确认停止作业吗？</w:t>
                            </w:r>
                          </w:p>
                        </w:txbxContent>
                      </wps:txbx>
                      <wps:bodyPr upright="1">
                        <a:spAutoFit/>
                      </wps:bodyPr>
                    </wps:wsp>
                  </a:graphicData>
                </a:graphic>
              </wp:anchor>
            </w:drawing>
          </mc:Choice>
          <mc:Fallback>
            <w:pict>
              <v:shape id="文本框 1037" o:spid="_x0000_s1026" o:spt="202" type="#_x0000_t202" style="position:absolute;left:0pt;margin-left:84pt;margin-top:45.6pt;height:38.4pt;width:152.5pt;z-index:251661312;mso-width-relative:page;mso-height-relative:page;" fillcolor="#FFFFFF" filled="t" stroked="f" coordsize="21600,21600" o:gfxdata="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ZZ5GbTAAAACgEAAA8AAAAAAAAAAQAgAAAAIgAAAGRycy9kb3ducmV2LnhtbFBL&#10;AQIUABQAAAAIAIdO4kAPiZK3wgEAAFkDAAAOAAAAAAAAAAEAIAAAACIBAABkcnMvZTJvRG9jLnht&#10;bFBLBQYAAAAABgAGAFkBAABWBQAAAAA=&#10;">
                <v:fill on="t" focussize="0,0"/>
                <v:stroke on="f" joinstyle="miter"/>
                <v:imagedata o:title=""/>
                <o:lock v:ext="edit" aspectratio="f"/>
                <v:textbox style="mso-fit-shape-to-text:t;">
                  <w:txbxContent>
                    <w:p>
                      <w:pPr/>
                      <w:r>
                        <w:rPr>
                          <w:rFonts w:hint="eastAsia"/>
                        </w:rPr>
                        <w:t>分播作业正在开始，确认停止作业吗？</w:t>
                      </w:r>
                    </w:p>
                  </w:txbxContent>
                </v:textbox>
              </v:shape>
            </w:pict>
          </mc:Fallback>
        </mc:AlternateContent>
      </w:r>
      <w:r>
        <w:rPr>
          <w:rFonts w:ascii="Calibri" w:hAnsi="Calibri" w:eastAsia="宋体" w:cs="Calibri"/>
          <w:kern w:val="2"/>
          <w:sz w:val="24"/>
          <w:szCs w:val="24"/>
          <w:lang w:val="en-US" w:eastAsia="zh-CN" w:bidi="ar-SA"/>
        </w:rPr>
        <w:drawing>
          <wp:inline distT="0" distB="0" distL="114300" distR="114300">
            <wp:extent cx="2456815" cy="1621790"/>
            <wp:effectExtent l="0" t="0" r="635" b="16510"/>
            <wp:docPr id="11" name="图片框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框 1038"/>
                    <pic:cNvPicPr>
                      <a:picLocks noChangeAspect="1"/>
                    </pic:cNvPicPr>
                  </pic:nvPicPr>
                  <pic:blipFill>
                    <a:blip r:embed="rId14">
                      <a:lum/>
                    </a:blip>
                    <a:stretch>
                      <a:fillRect/>
                    </a:stretch>
                  </pic:blipFill>
                  <pic:spPr>
                    <a:xfrm>
                      <a:off x="0" y="0"/>
                      <a:ext cx="2456815" cy="1621790"/>
                    </a:xfrm>
                    <a:prstGeom prst="rect">
                      <a:avLst/>
                    </a:prstGeom>
                    <a:noFill/>
                    <a:ln w="9525">
                      <a:noFill/>
                      <a:miter/>
                    </a:ln>
                  </pic:spPr>
                </pic:pic>
              </a:graphicData>
            </a:graphic>
          </wp:inline>
        </w:drawing>
      </w:r>
    </w:p>
    <w:p>
      <w:pPr>
        <w:ind w:left="1440"/>
        <w:jc w:val="left"/>
        <w:rPr>
          <w:szCs w:val="21"/>
        </w:rPr>
      </w:pPr>
      <w:r>
        <w:rPr>
          <w:rFonts w:hint="eastAsia"/>
          <w:szCs w:val="21"/>
        </w:rPr>
        <w:t>按下确定按钮，停止作业，当前所有正在进行的作业全部停止。</w:t>
      </w:r>
    </w:p>
    <w:p>
      <w:pPr>
        <w:ind w:left="1440"/>
        <w:jc w:val="left"/>
        <w:rPr>
          <w:szCs w:val="21"/>
        </w:rPr>
      </w:pPr>
      <w:r>
        <w:rPr>
          <w:rFonts w:hint="eastAsia"/>
          <w:szCs w:val="21"/>
        </w:rPr>
        <w:t>按下取消按钮，作业不受影响，继续进行。</w:t>
      </w:r>
    </w:p>
    <w:p>
      <w:pPr>
        <w:ind w:left="1440"/>
        <w:jc w:val="left"/>
        <w:rPr>
          <w:szCs w:val="21"/>
        </w:rPr>
      </w:pPr>
    </w:p>
    <w:p>
      <w:pPr>
        <w:ind w:left="1440"/>
        <w:jc w:val="left"/>
        <w:rPr>
          <w:szCs w:val="21"/>
        </w:rPr>
      </w:pPr>
      <w:r>
        <w:rPr>
          <w:rFonts w:hint="eastAsia"/>
          <w:szCs w:val="21"/>
        </w:rPr>
        <w:t>Reset单面墙</w:t>
      </w:r>
    </w:p>
    <w:p>
      <w:pPr>
        <w:ind w:left="1440"/>
        <w:jc w:val="left"/>
        <w:rPr>
          <w:szCs w:val="21"/>
        </w:rPr>
      </w:pPr>
      <w:r>
        <w:rPr>
          <w:rFonts w:hint="eastAsia"/>
          <w:szCs w:val="21"/>
        </w:rPr>
        <w:t>选择分拨墙后，可对选中的分播墙进行单面墙的Reset处理，此时只影响Reset的这面墙，其它不受影响。</w:t>
      </w:r>
    </w:p>
    <w:p>
      <w:pPr>
        <w:pStyle w:val="2"/>
        <w:numPr>
          <w:ilvl w:val="0"/>
          <w:numId w:val="1"/>
        </w:numPr>
        <w:rPr>
          <w:rFonts w:ascii="宋体" w:hAnsi="宋体"/>
          <w:sz w:val="28"/>
          <w:szCs w:val="28"/>
        </w:rPr>
      </w:pPr>
      <w:bookmarkStart w:id="36" w:name="_Toc14604"/>
      <w:bookmarkStart w:id="37" w:name="_Toc389697201"/>
      <w:bookmarkStart w:id="38" w:name="_Toc389775173"/>
      <w:r>
        <w:rPr>
          <w:rFonts w:hint="eastAsia" w:ascii="宋体" w:hAnsi="宋体"/>
          <w:sz w:val="28"/>
          <w:szCs w:val="28"/>
        </w:rPr>
        <w:t>基本设定</w:t>
      </w:r>
      <w:bookmarkEnd w:id="36"/>
      <w:bookmarkEnd w:id="37"/>
      <w:bookmarkEnd w:id="38"/>
    </w:p>
    <w:p>
      <w:pPr>
        <w:pStyle w:val="3"/>
      </w:pPr>
      <w:bookmarkStart w:id="39" w:name="_Toc9628"/>
      <w:bookmarkStart w:id="40" w:name="_Toc389775174"/>
      <w:bookmarkStart w:id="41" w:name="_Toc389697202"/>
      <w:r>
        <w:rPr>
          <w:rFonts w:hint="eastAsia"/>
        </w:rPr>
        <w:t>库位信息</w:t>
      </w:r>
      <w:bookmarkEnd w:id="39"/>
      <w:bookmarkEnd w:id="40"/>
      <w:bookmarkEnd w:id="41"/>
    </w:p>
    <w:p>
      <w:pPr>
        <w:ind w:left="1440"/>
        <w:jc w:val="left"/>
        <w:rPr>
          <w:szCs w:val="21"/>
        </w:rPr>
      </w:pPr>
      <w:r>
        <w:rPr>
          <w:rFonts w:hint="eastAsia"/>
          <w:szCs w:val="21"/>
        </w:rPr>
        <w:t>维护货位所属的区域，及货位对应的电子标签的地址。</w:t>
      </w:r>
    </w:p>
    <w:p>
      <w:pPr>
        <w:ind w:left="1440"/>
        <w:jc w:val="left"/>
        <w:rPr>
          <w:szCs w:val="21"/>
        </w:rPr>
      </w:pPr>
      <w:r>
        <w:rPr>
          <w:rFonts w:hint="eastAsia"/>
          <w:szCs w:val="21"/>
        </w:rPr>
        <w:t>每个货位对应一个分播电子标签和一个确认打包电子标签。</w:t>
      </w:r>
    </w:p>
    <w:p>
      <w:pPr>
        <w:ind w:firstLine="1470" w:firstLineChars="700"/>
        <w:jc w:val="left"/>
        <w:rPr>
          <w:szCs w:val="24"/>
        </w:rPr>
      </w:pPr>
      <w:r>
        <w:rPr>
          <w:rFonts w:ascii="Calibri" w:hAnsi="Calibri" w:eastAsia="宋体" w:cs="Calibri"/>
          <w:kern w:val="2"/>
          <w:sz w:val="21"/>
          <w:szCs w:val="24"/>
          <w:lang w:val="en-US" w:eastAsia="zh-CN" w:bidi="ar-SA"/>
        </w:rPr>
        <w:drawing>
          <wp:inline distT="0" distB="0" distL="114300" distR="114300">
            <wp:extent cx="5467350" cy="3561715"/>
            <wp:effectExtent l="0" t="0" r="0" b="635"/>
            <wp:docPr id="1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pic:cNvPicPr>
                      <a:picLocks noChangeAspect="1"/>
                    </pic:cNvPicPr>
                  </pic:nvPicPr>
                  <pic:blipFill>
                    <a:blip r:embed="rId15">
                      <a:lum/>
                    </a:blip>
                    <a:stretch>
                      <a:fillRect/>
                    </a:stretch>
                  </pic:blipFill>
                  <pic:spPr>
                    <a:xfrm>
                      <a:off x="0" y="0"/>
                      <a:ext cx="5467350" cy="3561715"/>
                    </a:xfrm>
                    <a:prstGeom prst="rect">
                      <a:avLst/>
                    </a:prstGeom>
                    <a:noFill/>
                    <a:ln w="9525">
                      <a:noFill/>
                      <a:miter/>
                    </a:ln>
                  </pic:spPr>
                </pic:pic>
              </a:graphicData>
            </a:graphic>
          </wp:inline>
        </w:drawing>
      </w:r>
    </w:p>
    <w:p>
      <w:pPr>
        <w:pStyle w:val="3"/>
      </w:pPr>
      <w:bookmarkStart w:id="42" w:name="_Toc389697203"/>
      <w:bookmarkStart w:id="43" w:name="_Toc389775175"/>
      <w:bookmarkStart w:id="44" w:name="_Toc29325"/>
      <w:r>
        <w:rPr>
          <w:rFonts w:hint="eastAsia"/>
        </w:rPr>
        <w:t>分拨墙信息</w:t>
      </w:r>
      <w:bookmarkEnd w:id="42"/>
      <w:bookmarkEnd w:id="43"/>
      <w:bookmarkEnd w:id="44"/>
    </w:p>
    <w:p>
      <w:pPr>
        <w:ind w:left="1440"/>
        <w:jc w:val="left"/>
        <w:rPr>
          <w:szCs w:val="21"/>
        </w:rPr>
      </w:pPr>
      <w:r>
        <w:rPr>
          <w:rFonts w:hint="eastAsia"/>
          <w:szCs w:val="21"/>
        </w:rPr>
        <w:t>查看所有的分拨墙信息，并显示区域的具体信息。</w:t>
      </w:r>
    </w:p>
    <w:p>
      <w:pPr>
        <w:ind w:left="1440"/>
        <w:jc w:val="left"/>
        <w:rPr>
          <w:szCs w:val="21"/>
        </w:rPr>
      </w:pPr>
      <w:r>
        <w:rPr>
          <w:rFonts w:ascii="Calibri" w:hAnsi="Calibri" w:eastAsia="宋体" w:cs="Calibri"/>
          <w:kern w:val="2"/>
          <w:sz w:val="21"/>
          <w:szCs w:val="21"/>
          <w:lang w:val="en-US" w:eastAsia="zh-CN" w:bidi="ar-SA"/>
        </w:rPr>
        <w:drawing>
          <wp:inline distT="0" distB="0" distL="114300" distR="114300">
            <wp:extent cx="5483225" cy="3202940"/>
            <wp:effectExtent l="0" t="0" r="3175" b="16510"/>
            <wp:docPr id="1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pic:cNvPicPr>
                      <a:picLocks noChangeAspect="1"/>
                    </pic:cNvPicPr>
                  </pic:nvPicPr>
                  <pic:blipFill>
                    <a:blip r:embed="rId16">
                      <a:lum/>
                    </a:blip>
                    <a:stretch>
                      <a:fillRect/>
                    </a:stretch>
                  </pic:blipFill>
                  <pic:spPr>
                    <a:xfrm>
                      <a:off x="0" y="0"/>
                      <a:ext cx="5483225" cy="3202940"/>
                    </a:xfrm>
                    <a:prstGeom prst="rect">
                      <a:avLst/>
                    </a:prstGeom>
                    <a:noFill/>
                    <a:ln w="9525">
                      <a:noFill/>
                      <a:miter/>
                    </a:ln>
                  </pic:spPr>
                </pic:pic>
              </a:graphicData>
            </a:graphic>
          </wp:inline>
        </w:drawing>
      </w:r>
    </w:p>
    <w:p>
      <w:pPr>
        <w:ind w:left="1440"/>
        <w:jc w:val="left"/>
        <w:rPr>
          <w:szCs w:val="21"/>
        </w:rPr>
      </w:pPr>
      <w:r>
        <w:rPr>
          <w:rFonts w:hint="eastAsia"/>
          <w:szCs w:val="21"/>
        </w:rPr>
        <w:t>注意：区域编号是指系统编号，并非实际的仓库号。</w:t>
      </w:r>
    </w:p>
    <w:p>
      <w:pPr>
        <w:pStyle w:val="2"/>
        <w:numPr>
          <w:ilvl w:val="0"/>
          <w:numId w:val="1"/>
        </w:numPr>
        <w:rPr>
          <w:rFonts w:hint="eastAsia" w:ascii="宋体" w:hAnsi="宋体"/>
          <w:sz w:val="28"/>
          <w:szCs w:val="28"/>
        </w:rPr>
      </w:pPr>
      <w:bookmarkStart w:id="45" w:name="_Toc389775176"/>
      <w:r>
        <w:rPr>
          <w:rFonts w:hint="eastAsia" w:ascii="宋体" w:hAnsi="宋体"/>
          <w:sz w:val="28"/>
          <w:szCs w:val="28"/>
        </w:rPr>
        <w:t>数据查询</w:t>
      </w:r>
      <w:bookmarkEnd w:id="45"/>
    </w:p>
    <w:p>
      <w:pPr>
        <w:pStyle w:val="3"/>
        <w:rPr>
          <w:rFonts w:hint="eastAsia"/>
        </w:rPr>
      </w:pPr>
      <w:bookmarkStart w:id="46" w:name="_Toc389775177"/>
      <w:r>
        <w:rPr>
          <w:rFonts w:hint="eastAsia"/>
        </w:rPr>
        <w:t>作业日志查询</w:t>
      </w:r>
      <w:bookmarkEnd w:id="46"/>
    </w:p>
    <w:p>
      <w:pPr/>
      <w:r>
        <w:rPr>
          <w:rFonts w:hint="eastAsia"/>
        </w:rPr>
        <w:tab/>
      </w:r>
      <w:r>
        <w:rPr>
          <w:rFonts w:hint="eastAsia"/>
        </w:rPr>
        <w:tab/>
      </w:r>
      <w:r>
        <w:rPr>
          <w:rFonts w:hint="eastAsia"/>
        </w:rPr>
        <w:tab/>
      </w:r>
      <w:r>
        <w:rPr>
          <w:rFonts w:hint="eastAsia"/>
        </w:rPr>
        <w:tab/>
      </w:r>
      <w:r>
        <w:rPr>
          <w:rFonts w:hint="eastAsia"/>
        </w:rPr>
        <w:t>查询时间段内所有操作日志。</w:t>
      </w:r>
    </w:p>
    <w:p>
      <w:pPr>
        <w:ind w:left="1680"/>
        <w:rPr>
          <w:rFonts w:hint="eastAsia"/>
        </w:rPr>
      </w:pPr>
      <w:r>
        <w:rPr>
          <w:rFonts w:hint="eastAsia" w:ascii="Calibri" w:hAnsi="Calibri" w:eastAsia="宋体" w:cs="Calibri"/>
          <w:kern w:val="2"/>
          <w:sz w:val="21"/>
          <w:szCs w:val="22"/>
          <w:lang w:val="en-US" w:eastAsia="zh-CN" w:bidi="ar-SA"/>
        </w:rPr>
        <w:drawing>
          <wp:inline distT="0" distB="0" distL="114300" distR="114300">
            <wp:extent cx="5316220" cy="3283585"/>
            <wp:effectExtent l="0" t="0" r="17780" b="12065"/>
            <wp:docPr id="1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6"/>
                    <pic:cNvPicPr>
                      <a:picLocks noChangeAspect="1"/>
                    </pic:cNvPicPr>
                  </pic:nvPicPr>
                  <pic:blipFill>
                    <a:blip r:embed="rId17">
                      <a:lum/>
                    </a:blip>
                    <a:stretch>
                      <a:fillRect/>
                    </a:stretch>
                  </pic:blipFill>
                  <pic:spPr>
                    <a:xfrm>
                      <a:off x="0" y="0"/>
                      <a:ext cx="5316220" cy="3283585"/>
                    </a:xfrm>
                    <a:prstGeom prst="rect">
                      <a:avLst/>
                    </a:prstGeom>
                    <a:noFill/>
                    <a:ln w="9525">
                      <a:noFill/>
                      <a:miter/>
                    </a:ln>
                  </pic:spPr>
                </pic:pic>
              </a:graphicData>
            </a:graphic>
          </wp:inline>
        </w:drawing>
      </w:r>
    </w:p>
    <w:p>
      <w:pPr>
        <w:ind w:left="1680"/>
        <w:rPr>
          <w:rFonts w:hint="eastAsia"/>
        </w:rPr>
      </w:pPr>
      <w:r>
        <w:rPr>
          <w:rFonts w:hint="eastAsia"/>
        </w:rPr>
        <w:t>注意：此处点击删除是将所有显示信息一并删除，并非删除某一条，请谨慎使用。</w:t>
      </w:r>
    </w:p>
    <w:p>
      <w:pPr>
        <w:pStyle w:val="2"/>
        <w:numPr>
          <w:ilvl w:val="0"/>
          <w:numId w:val="1"/>
        </w:numPr>
        <w:rPr>
          <w:rFonts w:hint="eastAsia" w:ascii="宋体" w:hAnsi="宋体"/>
          <w:sz w:val="28"/>
          <w:szCs w:val="28"/>
        </w:rPr>
      </w:pPr>
      <w:r>
        <w:rPr>
          <w:rFonts w:hint="eastAsia" w:ascii="宋体" w:hAnsi="宋体"/>
          <w:sz w:val="28"/>
          <w:szCs w:val="28"/>
        </w:rPr>
        <w:br w:type="page"/>
      </w:r>
      <w:bookmarkStart w:id="47" w:name="_Toc389775178"/>
      <w:bookmarkStart w:id="48" w:name="_Toc25483"/>
      <w:bookmarkStart w:id="49" w:name="_Toc389697204"/>
      <w:r>
        <w:rPr>
          <w:rFonts w:hint="eastAsia" w:ascii="宋体" w:hAnsi="宋体"/>
          <w:sz w:val="28"/>
          <w:szCs w:val="28"/>
        </w:rPr>
        <w:t>附录</w:t>
      </w:r>
      <w:bookmarkEnd w:id="47"/>
    </w:p>
    <w:p>
      <w:pPr>
        <w:pStyle w:val="2"/>
        <w:ind w:left="420" w:firstLine="420"/>
        <w:rPr>
          <w:rFonts w:ascii="宋体" w:hAnsi="宋体"/>
          <w:sz w:val="28"/>
          <w:szCs w:val="28"/>
        </w:rPr>
      </w:pPr>
      <w:bookmarkStart w:id="50" w:name="_Toc389775179"/>
      <w:r>
        <w:rPr>
          <w:rFonts w:hint="eastAsia" w:ascii="宋体" w:hAnsi="宋体"/>
          <w:sz w:val="28"/>
          <w:szCs w:val="28"/>
        </w:rPr>
        <w:t>作业中显示屏显示信息一览表</w:t>
      </w:r>
      <w:bookmarkEnd w:id="48"/>
      <w:bookmarkEnd w:id="49"/>
      <w:bookmarkEnd w:id="50"/>
    </w:p>
    <w:tbl>
      <w:tblPr>
        <w:tblStyle w:val="13"/>
        <w:tblpPr w:leftFromText="180" w:rightFromText="180" w:vertAnchor="text" w:horzAnchor="page" w:tblpX="1320" w:tblpY="144"/>
        <w:tblOverlap w:val="never"/>
        <w:tblW w:w="89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22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shd w:val="clear" w:color="auto" w:fill="C0C0C0"/>
            <w:vAlign w:val="top"/>
          </w:tcPr>
          <w:p>
            <w:pPr>
              <w:jc w:val="left"/>
              <w:rPr>
                <w:rFonts w:ascii="宋体" w:hAnsi="宋体"/>
                <w:szCs w:val="21"/>
              </w:rPr>
            </w:pPr>
            <w:r>
              <w:rPr>
                <w:rFonts w:hint="eastAsia" w:ascii="宋体" w:hAnsi="宋体"/>
                <w:szCs w:val="21"/>
              </w:rPr>
              <w:t>显示信息</w:t>
            </w:r>
          </w:p>
        </w:tc>
        <w:tc>
          <w:tcPr>
            <w:tcW w:w="2280" w:type="dxa"/>
            <w:shd w:val="clear" w:color="auto" w:fill="C0C0C0"/>
            <w:vAlign w:val="top"/>
          </w:tcPr>
          <w:p>
            <w:pPr>
              <w:jc w:val="left"/>
              <w:rPr>
                <w:rFonts w:ascii="宋体" w:hAnsi="宋体"/>
                <w:szCs w:val="21"/>
              </w:rPr>
            </w:pPr>
            <w:r>
              <w:rPr>
                <w:rFonts w:hint="eastAsia" w:ascii="宋体" w:hAnsi="宋体"/>
                <w:szCs w:val="21"/>
              </w:rPr>
              <w:t>信息含义</w:t>
            </w:r>
          </w:p>
        </w:tc>
        <w:tc>
          <w:tcPr>
            <w:tcW w:w="4380" w:type="dxa"/>
            <w:shd w:val="clear" w:color="auto" w:fill="C0C0C0"/>
            <w:vAlign w:val="top"/>
          </w:tcPr>
          <w:p>
            <w:pPr>
              <w:jc w:val="left"/>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OPERATOR</w:t>
            </w:r>
          </w:p>
        </w:tc>
        <w:tc>
          <w:tcPr>
            <w:tcW w:w="2280" w:type="dxa"/>
            <w:vAlign w:val="top"/>
          </w:tcPr>
          <w:p>
            <w:pPr/>
            <w:r>
              <w:rPr>
                <w:rFonts w:hint="eastAsia"/>
              </w:rPr>
              <w:t>请扫描员工号</w:t>
            </w:r>
          </w:p>
        </w:tc>
        <w:tc>
          <w:tcPr>
            <w:tcW w:w="4380" w:type="dxa"/>
            <w:vAlign w:val="top"/>
          </w:tcPr>
          <w:p>
            <w:pPr/>
            <w:r>
              <w:rPr>
                <w:rFonts w:hint="eastAsia"/>
              </w:rPr>
              <w:t>重启后需要扫描一次员工号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SCAN WAVE</w:t>
            </w:r>
          </w:p>
        </w:tc>
        <w:tc>
          <w:tcPr>
            <w:tcW w:w="2280" w:type="dxa"/>
            <w:vAlign w:val="top"/>
          </w:tcPr>
          <w:p>
            <w:pPr/>
            <w:r>
              <w:rPr>
                <w:rFonts w:hint="eastAsia"/>
              </w:rPr>
              <w:t>请扫描波次号</w:t>
            </w:r>
          </w:p>
        </w:tc>
        <w:tc>
          <w:tcPr>
            <w:tcW w:w="4380" w:type="dxa"/>
            <w:vAlign w:val="top"/>
          </w:tcPr>
          <w:p>
            <w:pPr/>
            <w:r>
              <w:rPr>
                <w:rFonts w:hint="eastAsia"/>
              </w:rPr>
              <w:t>扫一次开始，再扫一次取消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IN ORDER</w:t>
            </w:r>
            <w:r>
              <w:rPr>
                <w:rFonts w:hint="eastAsia"/>
              </w:rPr>
              <w:t xml:space="preserve"> + 数字</w:t>
            </w:r>
          </w:p>
        </w:tc>
        <w:tc>
          <w:tcPr>
            <w:tcW w:w="2280" w:type="dxa"/>
            <w:vAlign w:val="top"/>
          </w:tcPr>
          <w:p>
            <w:pPr/>
            <w:r>
              <w:rPr>
                <w:rFonts w:hint="eastAsia"/>
              </w:rPr>
              <w:t>请扫描订单号</w:t>
            </w:r>
          </w:p>
        </w:tc>
        <w:tc>
          <w:tcPr>
            <w:tcW w:w="4380" w:type="dxa"/>
            <w:vAlign w:val="top"/>
          </w:tcPr>
          <w:p>
            <w:pPr/>
            <w:r>
              <w:rPr>
                <w:rFonts w:hint="eastAsia"/>
              </w:rPr>
              <w:t>数字部分为未完成的订单总数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Pr>
                <w:color w:val="FF0000"/>
              </w:rPr>
            </w:pPr>
            <w:r>
              <w:rPr>
                <w:color w:val="FF0000"/>
              </w:rPr>
              <w:t>SO ERROR</w:t>
            </w:r>
          </w:p>
        </w:tc>
        <w:tc>
          <w:tcPr>
            <w:tcW w:w="2280" w:type="dxa"/>
            <w:vAlign w:val="top"/>
          </w:tcPr>
          <w:p>
            <w:pPr>
              <w:rPr>
                <w:color w:val="FF0000"/>
              </w:rPr>
            </w:pPr>
            <w:r>
              <w:rPr>
                <w:rFonts w:hint="eastAsia"/>
                <w:color w:val="FF0000"/>
              </w:rPr>
              <w:t>订单正在作业</w:t>
            </w:r>
          </w:p>
        </w:tc>
        <w:tc>
          <w:tcPr>
            <w:tcW w:w="4380" w:type="dxa"/>
            <w:vAlign w:val="top"/>
          </w:tcPr>
          <w:p>
            <w:pPr>
              <w:rPr>
                <w:color w:val="FF0000"/>
              </w:rPr>
            </w:pPr>
            <w:r>
              <w:rPr>
                <w:rFonts w:hint="eastAsia"/>
                <w:color w:val="FF0000"/>
              </w:rPr>
              <w:t>扫描订单前没有拍灭电子标签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SKU DOING</w:t>
            </w:r>
          </w:p>
        </w:tc>
        <w:tc>
          <w:tcPr>
            <w:tcW w:w="2280" w:type="dxa"/>
            <w:vAlign w:val="top"/>
          </w:tcPr>
          <w:p>
            <w:pPr/>
            <w:r>
              <w:rPr>
                <w:rFonts w:hint="eastAsia"/>
              </w:rPr>
              <w:t>有货品正在分播</w:t>
            </w:r>
          </w:p>
        </w:tc>
        <w:tc>
          <w:tcPr>
            <w:tcW w:w="4380" w:type="dxa"/>
            <w:vAlign w:val="top"/>
          </w:tcPr>
          <w:p>
            <w:pPr/>
            <w:r>
              <w:rPr>
                <w:rFonts w:hint="eastAsia"/>
              </w:rPr>
              <w:t>扫描商品前没有拍灭电子标签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DAS DOING</w:t>
            </w:r>
          </w:p>
        </w:tc>
        <w:tc>
          <w:tcPr>
            <w:tcW w:w="2280" w:type="dxa"/>
            <w:vAlign w:val="top"/>
          </w:tcPr>
          <w:p>
            <w:pPr/>
            <w:r>
              <w:rPr>
                <w:rFonts w:hint="eastAsia"/>
              </w:rPr>
              <w:t>正在分播</w:t>
            </w:r>
          </w:p>
        </w:tc>
        <w:tc>
          <w:tcPr>
            <w:tcW w:w="4380" w:type="dxa"/>
            <w:vAlign w:val="top"/>
          </w:tcPr>
          <w:p>
            <w:pPr/>
            <w:r>
              <w:rPr>
                <w:rFonts w:hint="eastAsia"/>
              </w:rPr>
              <w:t>提示扫描商品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WAVE ERROR</w:t>
            </w:r>
          </w:p>
        </w:tc>
        <w:tc>
          <w:tcPr>
            <w:tcW w:w="2280" w:type="dxa"/>
            <w:vAlign w:val="top"/>
          </w:tcPr>
          <w:p>
            <w:pPr/>
            <w:r>
              <w:rPr>
                <w:rFonts w:hint="eastAsia"/>
              </w:rPr>
              <w:t>波次号不存在</w:t>
            </w:r>
          </w:p>
        </w:tc>
        <w:tc>
          <w:tcPr>
            <w:tcW w:w="4380" w:type="dxa"/>
            <w:vAlign w:val="top"/>
          </w:tcPr>
          <w:p>
            <w:pPr/>
            <w:r>
              <w:rPr>
                <w:rFonts w:hint="eastAsia"/>
              </w:rPr>
              <w:t>扫描了错误的波次号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NOT DETAIL</w:t>
            </w:r>
          </w:p>
        </w:tc>
        <w:tc>
          <w:tcPr>
            <w:tcW w:w="2280" w:type="dxa"/>
            <w:vAlign w:val="top"/>
          </w:tcPr>
          <w:p>
            <w:pPr/>
            <w:r>
              <w:rPr>
                <w:rFonts w:hint="eastAsia"/>
              </w:rPr>
              <w:t>没有作业明细</w:t>
            </w:r>
          </w:p>
        </w:tc>
        <w:tc>
          <w:tcPr>
            <w:tcW w:w="4380" w:type="dxa"/>
            <w:vAlign w:val="top"/>
          </w:tcPr>
          <w:p>
            <w:pPr/>
            <w:r>
              <w:rPr>
                <w:rFonts w:hint="eastAsia"/>
              </w:rPr>
              <w:t>接口数据有问题，不应该出现该错误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WAVE OK</w:t>
            </w:r>
          </w:p>
        </w:tc>
        <w:tc>
          <w:tcPr>
            <w:tcW w:w="2280" w:type="dxa"/>
            <w:vAlign w:val="top"/>
          </w:tcPr>
          <w:p>
            <w:pPr/>
            <w:r>
              <w:rPr>
                <w:rFonts w:hint="eastAsia"/>
              </w:rPr>
              <w:t>该波次已完成</w:t>
            </w:r>
          </w:p>
        </w:tc>
        <w:tc>
          <w:tcPr>
            <w:tcW w:w="4380" w:type="dxa"/>
            <w:vAlign w:val="top"/>
          </w:tcPr>
          <w:p>
            <w:pPr/>
            <w:r>
              <w:rPr>
                <w:rFonts w:hint="eastAsia"/>
              </w:rPr>
              <w:t>波次已完成（包括强制完成）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t>SKU ERROR</w:t>
            </w:r>
          </w:p>
        </w:tc>
        <w:tc>
          <w:tcPr>
            <w:tcW w:w="2280" w:type="dxa"/>
            <w:vAlign w:val="top"/>
          </w:tcPr>
          <w:p>
            <w:pPr/>
            <w:r>
              <w:rPr>
                <w:rFonts w:hint="eastAsia"/>
              </w:rPr>
              <w:t>货品不存在</w:t>
            </w:r>
          </w:p>
        </w:tc>
        <w:tc>
          <w:tcPr>
            <w:tcW w:w="4380" w:type="dxa"/>
            <w:vAlign w:val="top"/>
          </w:tcPr>
          <w:p>
            <w:pPr/>
            <w:r>
              <w:rPr>
                <w:rFonts w:hint="eastAsia"/>
              </w:rPr>
              <w:t>扫描的商品不属于当前波次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top"/>
          </w:tcPr>
          <w:p>
            <w:pPr/>
            <w:r>
              <w:rPr>
                <w:rFonts w:hint="eastAsia"/>
              </w:rPr>
              <w:t>PACKAGING</w:t>
            </w:r>
          </w:p>
        </w:tc>
        <w:tc>
          <w:tcPr>
            <w:tcW w:w="2280" w:type="dxa"/>
            <w:vAlign w:val="top"/>
          </w:tcPr>
          <w:p>
            <w:pPr/>
            <w:r>
              <w:rPr>
                <w:rFonts w:hint="eastAsia"/>
              </w:rPr>
              <w:t>正在打包</w:t>
            </w:r>
          </w:p>
        </w:tc>
        <w:tc>
          <w:tcPr>
            <w:tcW w:w="4380" w:type="dxa"/>
            <w:vAlign w:val="top"/>
          </w:tcPr>
          <w:p>
            <w:pPr/>
            <w:r>
              <w:rPr>
                <w:rFonts w:hint="eastAsia"/>
              </w:rPr>
              <w:t>周转箱已占用</w:t>
            </w:r>
          </w:p>
        </w:tc>
      </w:tr>
    </w:tbl>
    <w:p>
      <w:pPr/>
    </w:p>
    <w:p>
      <w:pPr>
        <w:pStyle w:val="2"/>
        <w:rPr>
          <w:rFonts w:ascii="宋体" w:hAnsi="宋体"/>
          <w:sz w:val="28"/>
          <w:szCs w:val="28"/>
        </w:rPr>
      </w:pPr>
      <w:r>
        <w:rPr>
          <w:rFonts w:hint="eastAsia" w:ascii="宋体" w:hAnsi="宋体"/>
          <w:sz w:val="28"/>
          <w:szCs w:val="28"/>
        </w:rPr>
        <w:br w:type="page"/>
      </w:r>
      <w:bookmarkStart w:id="51" w:name="_Toc389697205"/>
      <w:bookmarkStart w:id="52" w:name="_Toc17997"/>
      <w:r>
        <w:rPr>
          <w:rFonts w:ascii="宋体" w:hAnsi="宋体"/>
          <w:sz w:val="28"/>
          <w:szCs w:val="28"/>
        </w:rPr>
        <w:t xml:space="preserve"> </w:t>
      </w:r>
    </w:p>
    <w:p>
      <w:pPr>
        <w:pStyle w:val="2"/>
        <w:ind w:left="840" w:firstLine="420"/>
      </w:pPr>
      <w:bookmarkStart w:id="53" w:name="_Toc389775180"/>
      <w:r>
        <w:rPr>
          <w:rFonts w:hint="eastAsia" w:ascii="宋体" w:hAnsi="宋体"/>
          <w:sz w:val="28"/>
          <w:szCs w:val="28"/>
        </w:rPr>
        <w:t>表结构定义</w:t>
      </w:r>
      <w:bookmarkEnd w:id="51"/>
      <w:bookmarkEnd w:id="52"/>
      <w:bookmarkEnd w:id="53"/>
    </w:p>
    <w:p>
      <w:pPr>
        <w:pStyle w:val="3"/>
        <w:numPr>
          <w:ilvl w:val="0"/>
          <w:numId w:val="3"/>
        </w:numPr>
        <w:ind w:left="840"/>
      </w:pPr>
      <w:bookmarkStart w:id="54" w:name="_Toc389775181"/>
      <w:bookmarkStart w:id="55" w:name="_Toc389697206"/>
      <w:r>
        <w:t>IF_WaveList</w:t>
      </w:r>
      <w:bookmarkEnd w:id="54"/>
      <w:bookmarkEnd w:id="55"/>
    </w:p>
    <w:p>
      <w:pPr>
        <w:ind w:firstLine="420"/>
        <w:rPr>
          <w:rFonts w:ascii="宋体" w:hAnsi="宋体" w:cs="宋体"/>
        </w:rPr>
      </w:pPr>
      <w:r>
        <w:rPr>
          <w:rFonts w:hint="eastAsia" w:ascii="宋体" w:hAnsi="宋体" w:cs="宋体"/>
        </w:rPr>
        <w:t>功能：待分波墙作业的批次数据</w:t>
      </w:r>
    </w:p>
    <w:p>
      <w:pPr>
        <w:ind w:firstLine="420"/>
        <w:rPr>
          <w:rFonts w:ascii="宋体" w:hAnsi="宋体" w:cs="宋体"/>
        </w:rPr>
      </w:pPr>
      <w:r>
        <w:rPr>
          <w:rFonts w:hint="eastAsia" w:ascii="宋体" w:hAnsi="宋体" w:cs="宋体"/>
        </w:rPr>
        <w:t>备注：波次汇总信息，即上位指定用来拣货的拣货单汇总信息</w:t>
      </w:r>
    </w:p>
    <w:p>
      <w:pPr>
        <w:rPr>
          <w:rFonts w:ascii="宋体" w:hAnsi="宋体" w:cs="宋体"/>
        </w:rPr>
      </w:pPr>
      <w:r>
        <w:rPr>
          <w:rFonts w:hint="eastAsia" w:ascii="宋体" w:hAnsi="宋体" w:cs="宋体"/>
        </w:rPr>
        <w:tab/>
      </w:r>
    </w:p>
    <w:tbl>
      <w:tblPr>
        <w:tblStyle w:val="13"/>
        <w:tblW w:w="9596" w:type="dxa"/>
        <w:tblInd w:w="7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00"/>
        <w:gridCol w:w="1080"/>
        <w:gridCol w:w="1080"/>
        <w:gridCol w:w="1080"/>
        <w:gridCol w:w="4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single" w:color="auto" w:sz="8" w:space="0"/>
              <w:left w:val="single" w:color="auto" w:sz="8" w:space="0"/>
              <w:bottom w:val="single" w:color="auto" w:sz="8" w:space="0"/>
              <w:right w:val="single" w:color="auto" w:sz="8" w:space="0"/>
            </w:tcBorders>
            <w:shd w:val="clear" w:color="000000" w:fill="C0C0C0"/>
            <w:vAlign w:val="center"/>
          </w:tcPr>
          <w:p>
            <w:pPr>
              <w:widowControl/>
              <w:rPr>
                <w:rFonts w:ascii="宋体" w:hAnsi="宋体" w:cs="宋体"/>
                <w:color w:val="000000"/>
                <w:kern w:val="0"/>
                <w:szCs w:val="21"/>
              </w:rPr>
            </w:pPr>
            <w:r>
              <w:rPr>
                <w:rFonts w:hint="eastAsia" w:ascii="宋体" w:hAnsi="宋体" w:cs="宋体"/>
                <w:color w:val="000000"/>
                <w:kern w:val="0"/>
                <w:szCs w:val="21"/>
              </w:rPr>
              <w:t>列名</w:t>
            </w:r>
          </w:p>
        </w:tc>
        <w:tc>
          <w:tcPr>
            <w:tcW w:w="1080" w:type="dxa"/>
            <w:tcBorders>
              <w:top w:val="single" w:color="auto" w:sz="8" w:space="0"/>
              <w:left w:val="nil"/>
              <w:bottom w:val="single" w:color="auto" w:sz="8" w:space="0"/>
              <w:right w:val="single" w:color="auto" w:sz="8" w:space="0"/>
            </w:tcBorders>
            <w:shd w:val="clear" w:color="000000" w:fill="C0C0C0"/>
            <w:vAlign w:val="center"/>
          </w:tcPr>
          <w:p>
            <w:pPr>
              <w:widowControl/>
              <w:rPr>
                <w:rFonts w:ascii="宋体" w:hAnsi="宋体" w:cs="宋体"/>
                <w:color w:val="000000"/>
                <w:kern w:val="0"/>
                <w:szCs w:val="21"/>
              </w:rPr>
            </w:pPr>
            <w:r>
              <w:rPr>
                <w:rFonts w:hint="eastAsia" w:ascii="宋体" w:hAnsi="宋体" w:cs="宋体"/>
                <w:color w:val="000000"/>
                <w:kern w:val="0"/>
                <w:szCs w:val="21"/>
              </w:rPr>
              <w:t>数据类型</w:t>
            </w:r>
          </w:p>
        </w:tc>
        <w:tc>
          <w:tcPr>
            <w:tcW w:w="1080" w:type="dxa"/>
            <w:tcBorders>
              <w:top w:val="single" w:color="auto" w:sz="8" w:space="0"/>
              <w:left w:val="nil"/>
              <w:bottom w:val="single" w:color="auto" w:sz="8" w:space="0"/>
              <w:right w:val="single" w:color="auto" w:sz="8" w:space="0"/>
            </w:tcBorders>
            <w:shd w:val="clear" w:color="000000" w:fill="C0C0C0"/>
            <w:vAlign w:val="center"/>
          </w:tcPr>
          <w:p>
            <w:pPr>
              <w:widowControl/>
              <w:rPr>
                <w:rFonts w:ascii="宋体" w:hAnsi="宋体" w:cs="宋体"/>
                <w:color w:val="000000"/>
                <w:kern w:val="0"/>
                <w:szCs w:val="21"/>
              </w:rPr>
            </w:pPr>
            <w:r>
              <w:rPr>
                <w:rFonts w:hint="eastAsia" w:ascii="宋体" w:hAnsi="宋体" w:cs="宋体"/>
                <w:color w:val="000000"/>
                <w:kern w:val="0"/>
                <w:szCs w:val="21"/>
              </w:rPr>
              <w:t>长度</w:t>
            </w:r>
          </w:p>
        </w:tc>
        <w:tc>
          <w:tcPr>
            <w:tcW w:w="1080" w:type="dxa"/>
            <w:tcBorders>
              <w:top w:val="single" w:color="auto" w:sz="8" w:space="0"/>
              <w:left w:val="nil"/>
              <w:bottom w:val="single" w:color="auto" w:sz="8" w:space="0"/>
              <w:right w:val="single" w:color="auto" w:sz="8" w:space="0"/>
            </w:tcBorders>
            <w:shd w:val="clear" w:color="000000" w:fill="C0C0C0"/>
            <w:vAlign w:val="center"/>
          </w:tcPr>
          <w:p>
            <w:pPr>
              <w:widowControl/>
              <w:rPr>
                <w:rFonts w:ascii="宋体" w:hAnsi="宋体" w:cs="宋体"/>
                <w:color w:val="000000"/>
                <w:kern w:val="0"/>
                <w:szCs w:val="21"/>
              </w:rPr>
            </w:pPr>
            <w:r>
              <w:rPr>
                <w:rFonts w:hint="eastAsia" w:ascii="宋体" w:hAnsi="宋体" w:cs="宋体"/>
                <w:color w:val="000000"/>
                <w:kern w:val="0"/>
                <w:szCs w:val="21"/>
              </w:rPr>
              <w:t>是否空</w:t>
            </w:r>
          </w:p>
        </w:tc>
        <w:tc>
          <w:tcPr>
            <w:tcW w:w="4156" w:type="dxa"/>
            <w:tcBorders>
              <w:top w:val="single" w:color="auto" w:sz="8" w:space="0"/>
              <w:left w:val="nil"/>
              <w:bottom w:val="single" w:color="auto" w:sz="8" w:space="0"/>
              <w:right w:val="single" w:color="auto" w:sz="8" w:space="0"/>
            </w:tcBorders>
            <w:shd w:val="clear" w:color="000000" w:fill="C0C0C0"/>
            <w:vAlign w:val="center"/>
          </w:tcPr>
          <w:p>
            <w:pPr>
              <w:widowControl/>
              <w:rPr>
                <w:rFonts w:ascii="宋体" w:hAnsi="宋体" w:cs="宋体"/>
                <w:color w:val="000000"/>
                <w:kern w:val="0"/>
                <w:szCs w:val="21"/>
              </w:rPr>
            </w:pPr>
            <w:r>
              <w:rPr>
                <w:rFonts w:hint="eastAsia" w:ascii="宋体" w:hAnsi="宋体" w:cs="宋体"/>
                <w:color w:val="000000"/>
                <w:kern w:val="0"/>
                <w:szCs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widowControl/>
              <w:rPr>
                <w:rFonts w:ascii="宋体" w:hAnsi="宋体" w:cs="宋体"/>
                <w:color w:val="FF0000"/>
                <w:kern w:val="0"/>
                <w:szCs w:val="21"/>
              </w:rPr>
            </w:pPr>
            <w:r>
              <w:rPr>
                <w:rFonts w:hint="eastAsia" w:ascii="宋体" w:hAnsi="宋体" w:cs="宋体"/>
                <w:color w:val="FF0000"/>
                <w:kern w:val="0"/>
                <w:szCs w:val="21"/>
              </w:rPr>
              <w:t>waveNo</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FF0000"/>
                <w:kern w:val="0"/>
                <w:szCs w:val="21"/>
              </w:rPr>
            </w:pPr>
            <w:r>
              <w:rPr>
                <w:rFonts w:hint="eastAsia" w:ascii="宋体" w:hAnsi="宋体" w:cs="宋体"/>
                <w:color w:val="FF0000"/>
                <w:kern w:val="0"/>
                <w:szCs w:val="21"/>
              </w:rPr>
              <w:t>varchar</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FF0000"/>
                <w:kern w:val="0"/>
                <w:szCs w:val="21"/>
              </w:rPr>
            </w:pPr>
            <w:r>
              <w:rPr>
                <w:rFonts w:hint="eastAsia" w:ascii="宋体" w:hAnsi="宋体" w:cs="宋体"/>
                <w:color w:val="FF0000"/>
                <w:kern w:val="0"/>
                <w:szCs w:val="21"/>
              </w:rPr>
              <w:t>20</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FF0000"/>
                <w:kern w:val="0"/>
                <w:szCs w:val="21"/>
              </w:rPr>
            </w:pPr>
            <w:r>
              <w:rPr>
                <w:rFonts w:hint="eastAsia" w:ascii="宋体" w:hAnsi="宋体" w:cs="宋体"/>
                <w:color w:val="FF0000"/>
                <w:kern w:val="0"/>
                <w:szCs w:val="21"/>
              </w:rPr>
              <w:t>not null</w:t>
            </w:r>
          </w:p>
        </w:tc>
        <w:tc>
          <w:tcPr>
            <w:tcW w:w="4156" w:type="dxa"/>
            <w:tcBorders>
              <w:top w:val="nil"/>
              <w:left w:val="nil"/>
              <w:bottom w:val="single" w:color="auto" w:sz="8" w:space="0"/>
              <w:right w:val="single" w:color="auto" w:sz="8" w:space="0"/>
            </w:tcBorders>
            <w:vAlign w:val="center"/>
          </w:tcPr>
          <w:p>
            <w:pPr>
              <w:widowControl/>
              <w:rPr>
                <w:rFonts w:ascii="宋体" w:hAnsi="宋体" w:cs="宋体"/>
                <w:color w:val="FF0000"/>
                <w:kern w:val="0"/>
                <w:szCs w:val="21"/>
              </w:rPr>
            </w:pPr>
            <w:r>
              <w:rPr>
                <w:rFonts w:hint="eastAsia" w:ascii="宋体" w:hAnsi="宋体" w:cs="宋体"/>
                <w:color w:val="FF0000"/>
                <w:kern w:val="0"/>
                <w:szCs w:val="21"/>
              </w:rPr>
              <w:t>波次号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orderCount</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0"/>
                <w:szCs w:val="20"/>
              </w:rPr>
            </w:pPr>
            <w:r>
              <w:rPr>
                <w:rFonts w:hint="eastAsia"/>
                <w:color w:val="000000"/>
                <w:sz w:val="20"/>
                <w:szCs w:val="20"/>
              </w:rPr>
              <w:t>int</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订单数量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status</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int</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波次状态0：未开始 1：作业中 9: 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createTime</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datatime</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startTime</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datatime</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开始时间DAS更新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completeTime</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datatime</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完成时间DAS更新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block</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int</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区域编号DAS更新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WorkSpace</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int</w:t>
            </w:r>
          </w:p>
        </w:tc>
        <w:tc>
          <w:tcPr>
            <w:tcW w:w="1080" w:type="dxa"/>
            <w:tcBorders>
              <w:top w:val="nil"/>
              <w:left w:val="nil"/>
              <w:bottom w:val="single" w:color="auto" w:sz="8" w:space="0"/>
              <w:right w:val="single" w:color="auto" w:sz="8" w:space="0"/>
            </w:tcBorders>
            <w:vAlign w:val="center"/>
          </w:tcPr>
          <w:p>
            <w:pPr>
              <w:rPr>
                <w:rFonts w:ascii="宋体" w:hAnsi="宋体" w:cs="宋体"/>
                <w:color w:val="000000"/>
                <w:sz w:val="22"/>
              </w:rPr>
            </w:pPr>
            <w:r>
              <w:rPr>
                <w:rFonts w:hint="eastAsia"/>
                <w:color w:val="000000"/>
                <w:sz w:val="22"/>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分播墙编号DAS更新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operator</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varchar</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10</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作业员ID DAS更新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flag</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int</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　</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状态默认0，上位系统处理完成后更新为1并删除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200" w:type="dxa"/>
            <w:tcBorders>
              <w:top w:val="nil"/>
              <w:left w:val="single" w:color="auto" w:sz="8" w:space="0"/>
              <w:bottom w:val="single" w:color="auto" w:sz="8" w:space="0"/>
              <w:right w:val="single" w:color="auto" w:sz="8" w:space="0"/>
            </w:tcBorders>
            <w:vAlign w:val="center"/>
          </w:tcPr>
          <w:p>
            <w:pPr>
              <w:rPr>
                <w:rFonts w:ascii="宋体" w:hAnsi="宋体" w:cs="宋体"/>
                <w:sz w:val="20"/>
                <w:szCs w:val="20"/>
              </w:rPr>
            </w:pPr>
            <w:r>
              <w:rPr>
                <w:rFonts w:hint="eastAsia"/>
                <w:sz w:val="20"/>
                <w:szCs w:val="20"/>
              </w:rPr>
              <w:t>remark</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nvarchar</w:t>
            </w:r>
          </w:p>
        </w:tc>
        <w:tc>
          <w:tcPr>
            <w:tcW w:w="1080"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100</w:t>
            </w:r>
          </w:p>
        </w:tc>
        <w:tc>
          <w:tcPr>
            <w:tcW w:w="1080" w:type="dxa"/>
            <w:tcBorders>
              <w:top w:val="nil"/>
              <w:left w:val="nil"/>
              <w:bottom w:val="single" w:color="auto" w:sz="8" w:space="0"/>
              <w:right w:val="single" w:color="auto" w:sz="8" w:space="0"/>
            </w:tcBorders>
            <w:vAlign w:val="center"/>
          </w:tcPr>
          <w:p>
            <w:pPr>
              <w:widowControl/>
              <w:rPr>
                <w:rFonts w:ascii="宋体" w:hAnsi="宋体" w:cs="宋体"/>
                <w:color w:val="000000"/>
                <w:kern w:val="0"/>
                <w:szCs w:val="21"/>
              </w:rPr>
            </w:pPr>
            <w:r>
              <w:rPr>
                <w:rFonts w:hint="eastAsia" w:ascii="宋体" w:hAnsi="宋体" w:cs="宋体"/>
                <w:color w:val="000000"/>
                <w:kern w:val="0"/>
                <w:szCs w:val="21"/>
              </w:rPr>
              <w:t>null</w:t>
            </w:r>
          </w:p>
        </w:tc>
        <w:tc>
          <w:tcPr>
            <w:tcW w:w="4156" w:type="dxa"/>
            <w:tcBorders>
              <w:top w:val="nil"/>
              <w:left w:val="nil"/>
              <w:bottom w:val="single" w:color="auto" w:sz="8" w:space="0"/>
              <w:right w:val="single" w:color="auto" w:sz="8" w:space="0"/>
            </w:tcBorders>
            <w:vAlign w:val="center"/>
          </w:tcPr>
          <w:p>
            <w:pPr>
              <w:rPr>
                <w:rFonts w:ascii="宋体" w:hAnsi="宋体" w:cs="宋体"/>
                <w:sz w:val="20"/>
                <w:szCs w:val="20"/>
              </w:rPr>
            </w:pPr>
            <w:r>
              <w:rPr>
                <w:rFonts w:hint="eastAsia"/>
                <w:sz w:val="20"/>
                <w:szCs w:val="20"/>
              </w:rPr>
              <w:t>备注</w:t>
            </w:r>
          </w:p>
        </w:tc>
      </w:tr>
    </w:tbl>
    <w:p>
      <w:pPr>
        <w:rPr>
          <w:rFonts w:ascii="宋体" w:hAnsi="宋体" w:cs="宋体"/>
        </w:rPr>
      </w:pPr>
    </w:p>
    <w:p>
      <w:pPr>
        <w:pStyle w:val="3"/>
        <w:numPr>
          <w:ilvl w:val="0"/>
          <w:numId w:val="3"/>
        </w:numPr>
        <w:spacing w:line="415" w:lineRule="auto"/>
        <w:ind w:left="840"/>
      </w:pPr>
      <w:bookmarkStart w:id="56" w:name="_Toc389775182"/>
      <w:bookmarkStart w:id="57" w:name="_Toc389697207"/>
      <w:r>
        <w:t>IF_OrderList</w:t>
      </w:r>
      <w:bookmarkEnd w:id="56"/>
      <w:bookmarkEnd w:id="57"/>
    </w:p>
    <w:p>
      <w:pPr>
        <w:ind w:firstLine="420"/>
        <w:rPr>
          <w:rFonts w:ascii="宋体" w:hAnsi="宋体" w:cs="宋体"/>
        </w:rPr>
      </w:pPr>
      <w:r>
        <w:rPr>
          <w:rFonts w:hint="eastAsia" w:ascii="宋体" w:hAnsi="宋体" w:cs="宋体"/>
        </w:rPr>
        <w:t>功能：波次与订单的对应关系表</w:t>
      </w:r>
    </w:p>
    <w:p>
      <w:pPr>
        <w:ind w:firstLine="420"/>
        <w:rPr>
          <w:rFonts w:ascii="宋体" w:hAnsi="宋体" w:cs="宋体"/>
        </w:rPr>
      </w:pPr>
      <w:r>
        <w:rPr>
          <w:rFonts w:hint="eastAsia" w:ascii="宋体" w:hAnsi="宋体" w:cs="宋体"/>
        </w:rPr>
        <w:t>备注：波次所包含的客户订单</w:t>
      </w:r>
    </w:p>
    <w:tbl>
      <w:tblPr>
        <w:tblStyle w:val="13"/>
        <w:tblpPr w:leftFromText="180" w:rightFromText="180" w:vertAnchor="text" w:horzAnchor="page" w:tblpX="1290" w:tblpY="68"/>
        <w:tblOverlap w:val="never"/>
        <w:tblW w:w="97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1"/>
        <w:gridCol w:w="1155"/>
        <w:gridCol w:w="780"/>
        <w:gridCol w:w="1155"/>
        <w:gridCol w:w="4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shd w:val="clear" w:color="auto" w:fill="C0C0C0"/>
            <w:vAlign w:val="top"/>
          </w:tcPr>
          <w:p>
            <w:pPr>
              <w:rPr>
                <w:rFonts w:ascii="宋体" w:hAnsi="宋体" w:cs="宋体"/>
              </w:rPr>
            </w:pPr>
            <w:r>
              <w:rPr>
                <w:rFonts w:hint="eastAsia" w:ascii="宋体" w:hAnsi="宋体" w:cs="宋体"/>
              </w:rPr>
              <w:t>列名</w:t>
            </w:r>
          </w:p>
        </w:tc>
        <w:tc>
          <w:tcPr>
            <w:tcW w:w="1155" w:type="dxa"/>
            <w:shd w:val="clear" w:color="auto" w:fill="C0C0C0"/>
            <w:vAlign w:val="top"/>
          </w:tcPr>
          <w:p>
            <w:pPr>
              <w:rPr>
                <w:rFonts w:ascii="宋体" w:hAnsi="宋体" w:cs="宋体"/>
              </w:rPr>
            </w:pPr>
            <w:r>
              <w:rPr>
                <w:rFonts w:hint="eastAsia" w:ascii="宋体" w:hAnsi="宋体" w:cs="宋体"/>
              </w:rPr>
              <w:t>数据类型</w:t>
            </w:r>
          </w:p>
        </w:tc>
        <w:tc>
          <w:tcPr>
            <w:tcW w:w="780" w:type="dxa"/>
            <w:shd w:val="clear" w:color="auto" w:fill="C0C0C0"/>
            <w:vAlign w:val="top"/>
          </w:tcPr>
          <w:p>
            <w:pPr>
              <w:rPr>
                <w:rFonts w:ascii="宋体" w:hAnsi="宋体" w:cs="宋体"/>
              </w:rPr>
            </w:pPr>
            <w:r>
              <w:rPr>
                <w:rFonts w:hint="eastAsia" w:ascii="宋体" w:hAnsi="宋体" w:cs="宋体"/>
              </w:rPr>
              <w:t>长度</w:t>
            </w:r>
          </w:p>
        </w:tc>
        <w:tc>
          <w:tcPr>
            <w:tcW w:w="1155" w:type="dxa"/>
            <w:shd w:val="clear" w:color="auto" w:fill="C0C0C0"/>
            <w:vAlign w:val="top"/>
          </w:tcPr>
          <w:p>
            <w:pPr>
              <w:rPr>
                <w:rFonts w:ascii="宋体" w:hAnsi="宋体" w:cs="宋体"/>
              </w:rPr>
            </w:pPr>
            <w:r>
              <w:rPr>
                <w:rFonts w:hint="eastAsia" w:ascii="宋体" w:hAnsi="宋体" w:cs="宋体"/>
              </w:rPr>
              <w:t>是否空</w:t>
            </w:r>
          </w:p>
        </w:tc>
        <w:tc>
          <w:tcPr>
            <w:tcW w:w="4350" w:type="dxa"/>
            <w:shd w:val="clear" w:color="auto" w:fill="C0C0C0"/>
            <w:vAlign w:val="top"/>
          </w:tcPr>
          <w:p>
            <w:pPr>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color w:val="FF0000"/>
              </w:rPr>
            </w:pPr>
            <w:r>
              <w:rPr>
                <w:rFonts w:hint="eastAsia" w:ascii="宋体" w:hAnsi="宋体" w:cs="宋体"/>
                <w:kern w:val="0"/>
                <w:sz w:val="20"/>
                <w:szCs w:val="20"/>
              </w:rPr>
              <w:t>waveNo</w:t>
            </w:r>
          </w:p>
        </w:tc>
        <w:tc>
          <w:tcPr>
            <w:tcW w:w="1155" w:type="dxa"/>
            <w:vAlign w:val="center"/>
          </w:tcPr>
          <w:p>
            <w:pPr>
              <w:widowControl/>
              <w:jc w:val="left"/>
              <w:rPr>
                <w:rFonts w:ascii="宋体" w:hAnsi="宋体" w:cs="宋体"/>
                <w:color w:val="000000"/>
                <w:kern w:val="0"/>
                <w:sz w:val="22"/>
              </w:rPr>
            </w:pPr>
            <w:r>
              <w:rPr>
                <w:rFonts w:hint="eastAsia" w:ascii="宋体" w:hAnsi="宋体" w:cs="宋体"/>
                <w:color w:val="000000"/>
                <w:kern w:val="0"/>
                <w:sz w:val="22"/>
              </w:rPr>
              <w:t>varchar</w:t>
            </w:r>
          </w:p>
        </w:tc>
        <w:tc>
          <w:tcPr>
            <w:tcW w:w="780" w:type="dxa"/>
            <w:vAlign w:val="top"/>
          </w:tcPr>
          <w:p>
            <w:pPr>
              <w:widowControl/>
              <w:jc w:val="right"/>
              <w:rPr>
                <w:rFonts w:ascii="宋体" w:hAnsi="宋体" w:cs="宋体"/>
                <w:color w:val="000000"/>
                <w:kern w:val="0"/>
                <w:sz w:val="22"/>
              </w:rPr>
            </w:pPr>
            <w:r>
              <w:rPr>
                <w:rFonts w:hint="eastAsia" w:ascii="宋体" w:hAnsi="宋体" w:cs="宋体"/>
                <w:color w:val="000000"/>
                <w:kern w:val="0"/>
                <w:sz w:val="22"/>
              </w:rPr>
              <w:t>20</w:t>
            </w:r>
          </w:p>
        </w:tc>
        <w:tc>
          <w:tcPr>
            <w:tcW w:w="1155" w:type="dxa"/>
            <w:vAlign w:val="top"/>
          </w:tcPr>
          <w:p>
            <w:pPr>
              <w:rPr>
                <w:rFonts w:ascii="宋体" w:hAnsi="宋体" w:cs="宋体"/>
                <w:color w:val="FF0000"/>
              </w:rPr>
            </w:pPr>
            <w:r>
              <w:rPr>
                <w:rFonts w:hint="eastAsia" w:ascii="宋体" w:hAnsi="宋体" w:cs="宋体"/>
                <w:color w:val="FF0000"/>
              </w:rPr>
              <w:t>not 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波次号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color w:val="FF0000"/>
              </w:rPr>
            </w:pPr>
            <w:r>
              <w:rPr>
                <w:rFonts w:hint="eastAsia" w:ascii="宋体" w:hAnsi="宋体" w:cs="宋体"/>
                <w:kern w:val="0"/>
                <w:sz w:val="20"/>
                <w:szCs w:val="20"/>
              </w:rPr>
              <w:t>orderNo</w:t>
            </w:r>
          </w:p>
        </w:tc>
        <w:tc>
          <w:tcPr>
            <w:tcW w:w="1155" w:type="dxa"/>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varchar</w:t>
            </w:r>
          </w:p>
        </w:tc>
        <w:tc>
          <w:tcPr>
            <w:tcW w:w="780" w:type="dxa"/>
            <w:vAlign w:val="center"/>
          </w:tcPr>
          <w:p>
            <w:pPr>
              <w:widowControl/>
              <w:jc w:val="right"/>
              <w:rPr>
                <w:rFonts w:ascii="宋体" w:hAnsi="宋体" w:cs="宋体"/>
                <w:color w:val="000000"/>
                <w:kern w:val="0"/>
                <w:sz w:val="22"/>
              </w:rPr>
            </w:pPr>
            <w:r>
              <w:rPr>
                <w:rFonts w:hint="eastAsia" w:ascii="宋体" w:hAnsi="宋体" w:cs="宋体"/>
                <w:color w:val="000000"/>
                <w:kern w:val="0"/>
                <w:sz w:val="22"/>
              </w:rPr>
              <w:t>30</w:t>
            </w:r>
          </w:p>
        </w:tc>
        <w:tc>
          <w:tcPr>
            <w:tcW w:w="1155" w:type="dxa"/>
            <w:vAlign w:val="top"/>
          </w:tcPr>
          <w:p>
            <w:pPr>
              <w:rPr>
                <w:rFonts w:ascii="宋体" w:hAnsi="宋体" w:cs="宋体"/>
                <w:color w:val="FF0000"/>
              </w:rPr>
            </w:pPr>
            <w:r>
              <w:rPr>
                <w:rFonts w:hint="eastAsia" w:ascii="宋体" w:hAnsi="宋体" w:cs="宋体"/>
                <w:color w:val="FF0000"/>
              </w:rPr>
              <w:t>not 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forder</w:t>
            </w:r>
          </w:p>
        </w:tc>
        <w:tc>
          <w:tcPr>
            <w:tcW w:w="1155" w:type="dxa"/>
            <w:vAlign w:val="bottom"/>
          </w:tcPr>
          <w:p>
            <w:pPr>
              <w:widowControl/>
              <w:jc w:val="left"/>
              <w:rPr>
                <w:rFonts w:ascii="宋体" w:hAnsi="宋体" w:cs="宋体"/>
                <w:kern w:val="0"/>
                <w:sz w:val="20"/>
                <w:szCs w:val="20"/>
              </w:rPr>
            </w:pPr>
            <w:r>
              <w:rPr>
                <w:rFonts w:hint="eastAsia" w:ascii="宋体" w:hAnsi="宋体" w:cs="宋体"/>
                <w:kern w:val="0"/>
                <w:sz w:val="20"/>
                <w:szCs w:val="20"/>
              </w:rPr>
              <w:t>int</w:t>
            </w:r>
          </w:p>
        </w:tc>
        <w:tc>
          <w:tcPr>
            <w:tcW w:w="780" w:type="dxa"/>
            <w:vAlign w:val="center"/>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订单序号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status</w:t>
            </w:r>
          </w:p>
        </w:tc>
        <w:tc>
          <w:tcPr>
            <w:tcW w:w="1155" w:type="dxa"/>
            <w:vAlign w:val="bottom"/>
          </w:tcPr>
          <w:p>
            <w:pPr>
              <w:widowControl/>
              <w:jc w:val="left"/>
              <w:rPr>
                <w:rFonts w:ascii="宋体" w:hAnsi="宋体" w:cs="宋体"/>
                <w:kern w:val="0"/>
                <w:sz w:val="20"/>
                <w:szCs w:val="20"/>
              </w:rPr>
            </w:pPr>
            <w:r>
              <w:rPr>
                <w:rFonts w:hint="eastAsia" w:ascii="宋体" w:hAnsi="宋体" w:cs="宋体"/>
                <w:kern w:val="0"/>
                <w:sz w:val="20"/>
                <w:szCs w:val="20"/>
              </w:rPr>
              <w:t>int</w:t>
            </w:r>
          </w:p>
        </w:tc>
        <w:tc>
          <w:tcPr>
            <w:tcW w:w="780" w:type="dxa"/>
            <w:vAlign w:val="center"/>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订单状态0：未下载 1：作业中 9: 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completeTime</w:t>
            </w:r>
          </w:p>
        </w:tc>
        <w:tc>
          <w:tcPr>
            <w:tcW w:w="1155" w:type="dxa"/>
            <w:tcBorders>
              <w:bottom w:val="single" w:color="auto" w:sz="4"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datetime</w:t>
            </w:r>
          </w:p>
        </w:tc>
        <w:tc>
          <w:tcPr>
            <w:tcW w:w="780" w:type="dxa"/>
            <w:vAlign w:val="center"/>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完成时间DAS更新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startTime</w:t>
            </w:r>
          </w:p>
        </w:tc>
        <w:tc>
          <w:tcPr>
            <w:tcW w:w="1155" w:type="dxa"/>
            <w:tcBorders>
              <w:top w:val="single" w:color="auto" w:sz="4"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datatime</w:t>
            </w:r>
          </w:p>
        </w:tc>
        <w:tc>
          <w:tcPr>
            <w:tcW w:w="780" w:type="dxa"/>
            <w:vAlign w:val="center"/>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开始时间DAS更新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boxNo</w:t>
            </w:r>
          </w:p>
        </w:tc>
        <w:tc>
          <w:tcPr>
            <w:tcW w:w="1155" w:type="dxa"/>
            <w:vAlign w:val="bottom"/>
          </w:tcPr>
          <w:p>
            <w:pPr>
              <w:widowControl/>
              <w:jc w:val="left"/>
              <w:rPr>
                <w:rFonts w:ascii="宋体" w:hAnsi="宋体" w:cs="宋体"/>
                <w:kern w:val="0"/>
                <w:sz w:val="20"/>
                <w:szCs w:val="20"/>
              </w:rPr>
            </w:pPr>
            <w:r>
              <w:rPr>
                <w:rFonts w:hint="eastAsia" w:ascii="宋体" w:hAnsi="宋体" w:cs="宋体"/>
                <w:kern w:val="0"/>
                <w:sz w:val="20"/>
                <w:szCs w:val="20"/>
              </w:rPr>
              <w:t>varchar</w:t>
            </w:r>
          </w:p>
        </w:tc>
        <w:tc>
          <w:tcPr>
            <w:tcW w:w="780" w:type="dxa"/>
            <w:vAlign w:val="top"/>
          </w:tcPr>
          <w:p>
            <w:pPr>
              <w:rPr>
                <w:rFonts w:ascii="宋体" w:hAnsi="宋体" w:cs="宋体"/>
              </w:rPr>
            </w:pPr>
            <w:r>
              <w:rPr>
                <w:rFonts w:hint="eastAsia" w:ascii="宋体" w:hAnsi="宋体" w:cs="宋体"/>
                <w:color w:val="000000"/>
                <w:kern w:val="0"/>
                <w:sz w:val="22"/>
              </w:rPr>
              <w:t>20</w:t>
            </w: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箱号DAS更新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kern w:val="0"/>
                <w:sz w:val="20"/>
                <w:szCs w:val="20"/>
              </w:rPr>
            </w:pPr>
            <w:r>
              <w:rPr>
                <w:rFonts w:hint="eastAsia" w:ascii="宋体" w:hAnsi="宋体" w:cs="宋体"/>
                <w:kern w:val="0"/>
                <w:sz w:val="20"/>
                <w:szCs w:val="20"/>
              </w:rPr>
              <w:t>block</w:t>
            </w:r>
          </w:p>
        </w:tc>
        <w:tc>
          <w:tcPr>
            <w:tcW w:w="1155" w:type="dxa"/>
            <w:vAlign w:val="bottom"/>
          </w:tcPr>
          <w:p>
            <w:pPr>
              <w:widowControl/>
              <w:jc w:val="left"/>
              <w:rPr>
                <w:rFonts w:ascii="宋体" w:hAnsi="宋体" w:cs="宋体"/>
                <w:kern w:val="0"/>
                <w:sz w:val="20"/>
                <w:szCs w:val="20"/>
              </w:rPr>
            </w:pPr>
            <w:r>
              <w:rPr>
                <w:rFonts w:hint="eastAsia" w:ascii="宋体" w:hAnsi="宋体" w:cs="宋体"/>
                <w:kern w:val="0"/>
                <w:sz w:val="20"/>
                <w:szCs w:val="20"/>
              </w:rPr>
              <w:t>int</w:t>
            </w:r>
          </w:p>
        </w:tc>
        <w:tc>
          <w:tcPr>
            <w:tcW w:w="780" w:type="dxa"/>
            <w:vAlign w:val="top"/>
          </w:tcPr>
          <w:p>
            <w:pPr>
              <w:rPr>
                <w:rFonts w:ascii="宋体" w:hAnsi="宋体" w:cs="宋体"/>
                <w:color w:val="000000"/>
                <w:kern w:val="0"/>
                <w:sz w:val="22"/>
              </w:rPr>
            </w:pP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区域编号DAS更新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kern w:val="0"/>
                <w:sz w:val="20"/>
                <w:szCs w:val="20"/>
              </w:rPr>
            </w:pPr>
            <w:r>
              <w:rPr>
                <w:rFonts w:hint="eastAsia" w:ascii="宋体" w:hAnsi="宋体" w:cs="宋体"/>
                <w:kern w:val="0"/>
                <w:sz w:val="20"/>
                <w:szCs w:val="20"/>
              </w:rPr>
              <w:t>WorkSpace</w:t>
            </w:r>
          </w:p>
        </w:tc>
        <w:tc>
          <w:tcPr>
            <w:tcW w:w="1155" w:type="dxa"/>
            <w:vAlign w:val="center"/>
          </w:tcPr>
          <w:p>
            <w:pPr>
              <w:widowControl/>
              <w:jc w:val="left"/>
              <w:rPr>
                <w:rFonts w:ascii="宋体" w:hAnsi="宋体" w:cs="宋体"/>
                <w:color w:val="000000"/>
                <w:kern w:val="0"/>
                <w:sz w:val="22"/>
              </w:rPr>
            </w:pPr>
            <w:r>
              <w:rPr>
                <w:rFonts w:hint="eastAsia" w:ascii="宋体" w:hAnsi="宋体" w:cs="宋体"/>
                <w:color w:val="000000"/>
                <w:kern w:val="0"/>
                <w:sz w:val="22"/>
              </w:rPr>
              <w:t>int</w:t>
            </w:r>
          </w:p>
        </w:tc>
        <w:tc>
          <w:tcPr>
            <w:tcW w:w="780" w:type="dxa"/>
            <w:vAlign w:val="top"/>
          </w:tcPr>
          <w:p>
            <w:pPr>
              <w:rPr>
                <w:rFonts w:ascii="宋体" w:hAnsi="宋体" w:cs="宋体"/>
                <w:color w:val="000000"/>
                <w:kern w:val="0"/>
                <w:sz w:val="22"/>
              </w:rPr>
            </w:pP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分播墙编号DAS更新</w:t>
            </w:r>
          </w:p>
        </w:tc>
      </w:tr>
    </w:tbl>
    <w:p>
      <w:pPr>
        <w:rPr>
          <w:rFonts w:ascii="宋体" w:hAnsi="宋体" w:cs="宋体"/>
        </w:rPr>
      </w:pPr>
    </w:p>
    <w:p>
      <w:pPr>
        <w:pStyle w:val="3"/>
        <w:numPr>
          <w:ilvl w:val="0"/>
          <w:numId w:val="3"/>
        </w:numPr>
        <w:ind w:left="840"/>
      </w:pPr>
      <w:r>
        <w:rPr>
          <w:rFonts w:hint="eastAsia"/>
        </w:rPr>
        <w:br w:type="page"/>
      </w:r>
      <w:bookmarkStart w:id="58" w:name="_Toc389775183"/>
      <w:bookmarkStart w:id="59" w:name="_Toc389697208"/>
      <w:r>
        <w:t>IF_ItemList</w:t>
      </w:r>
      <w:bookmarkEnd w:id="58"/>
      <w:bookmarkEnd w:id="59"/>
    </w:p>
    <w:p>
      <w:pPr>
        <w:ind w:left="420"/>
        <w:rPr>
          <w:rFonts w:ascii="宋体" w:hAnsi="宋体" w:cs="宋体"/>
        </w:rPr>
      </w:pPr>
      <w:r>
        <w:rPr>
          <w:rFonts w:hint="eastAsia" w:ascii="宋体" w:hAnsi="宋体" w:cs="宋体"/>
        </w:rPr>
        <w:t>功能：订单与商品明细对应关系表</w:t>
      </w:r>
    </w:p>
    <w:p>
      <w:pPr>
        <w:ind w:left="420"/>
        <w:rPr>
          <w:rFonts w:ascii="宋体" w:hAnsi="宋体" w:cs="宋体"/>
        </w:rPr>
      </w:pPr>
      <w:r>
        <w:rPr>
          <w:rFonts w:hint="eastAsia" w:ascii="宋体" w:hAnsi="宋体" w:cs="宋体"/>
        </w:rPr>
        <w:t>备注：波次号每客户订单包含的商品信息</w:t>
      </w:r>
    </w:p>
    <w:tbl>
      <w:tblPr>
        <w:tblStyle w:val="13"/>
        <w:tblpPr w:leftFromText="180" w:rightFromText="180" w:vertAnchor="text" w:horzAnchor="page" w:tblpX="1290" w:tblpY="68"/>
        <w:tblOverlap w:val="never"/>
        <w:tblW w:w="97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1"/>
        <w:gridCol w:w="1155"/>
        <w:gridCol w:w="780"/>
        <w:gridCol w:w="1155"/>
        <w:gridCol w:w="4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shd w:val="clear" w:color="auto" w:fill="C0C0C0"/>
            <w:vAlign w:val="top"/>
          </w:tcPr>
          <w:p>
            <w:pPr>
              <w:rPr>
                <w:rFonts w:ascii="宋体" w:hAnsi="宋体" w:cs="宋体"/>
              </w:rPr>
            </w:pPr>
            <w:r>
              <w:rPr>
                <w:rFonts w:hint="eastAsia" w:ascii="宋体" w:hAnsi="宋体" w:cs="宋体"/>
              </w:rPr>
              <w:t>列名</w:t>
            </w:r>
          </w:p>
        </w:tc>
        <w:tc>
          <w:tcPr>
            <w:tcW w:w="1155" w:type="dxa"/>
            <w:shd w:val="clear" w:color="auto" w:fill="C0C0C0"/>
            <w:vAlign w:val="top"/>
          </w:tcPr>
          <w:p>
            <w:pPr>
              <w:rPr>
                <w:rFonts w:ascii="宋体" w:hAnsi="宋体" w:cs="宋体"/>
              </w:rPr>
            </w:pPr>
            <w:r>
              <w:rPr>
                <w:rFonts w:hint="eastAsia" w:ascii="宋体" w:hAnsi="宋体" w:cs="宋体"/>
              </w:rPr>
              <w:t>数据类型</w:t>
            </w:r>
          </w:p>
        </w:tc>
        <w:tc>
          <w:tcPr>
            <w:tcW w:w="780" w:type="dxa"/>
            <w:shd w:val="clear" w:color="auto" w:fill="C0C0C0"/>
            <w:vAlign w:val="top"/>
          </w:tcPr>
          <w:p>
            <w:pPr>
              <w:rPr>
                <w:rFonts w:ascii="宋体" w:hAnsi="宋体" w:cs="宋体"/>
              </w:rPr>
            </w:pPr>
            <w:r>
              <w:rPr>
                <w:rFonts w:hint="eastAsia" w:ascii="宋体" w:hAnsi="宋体" w:cs="宋体"/>
              </w:rPr>
              <w:t>长度</w:t>
            </w:r>
          </w:p>
        </w:tc>
        <w:tc>
          <w:tcPr>
            <w:tcW w:w="1155" w:type="dxa"/>
            <w:shd w:val="clear" w:color="auto" w:fill="C0C0C0"/>
            <w:vAlign w:val="top"/>
          </w:tcPr>
          <w:p>
            <w:pPr>
              <w:rPr>
                <w:rFonts w:ascii="宋体" w:hAnsi="宋体" w:cs="宋体"/>
              </w:rPr>
            </w:pPr>
            <w:r>
              <w:rPr>
                <w:rFonts w:hint="eastAsia" w:ascii="宋体" w:hAnsi="宋体" w:cs="宋体"/>
              </w:rPr>
              <w:t>是否空</w:t>
            </w:r>
          </w:p>
        </w:tc>
        <w:tc>
          <w:tcPr>
            <w:tcW w:w="4350" w:type="dxa"/>
            <w:shd w:val="clear" w:color="auto" w:fill="C0C0C0"/>
            <w:vAlign w:val="top"/>
          </w:tcPr>
          <w:p>
            <w:pPr>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color w:val="FF0000"/>
              </w:rPr>
            </w:pPr>
            <w:r>
              <w:rPr>
                <w:rFonts w:hint="eastAsia" w:ascii="宋体" w:hAnsi="宋体" w:cs="宋体"/>
                <w:color w:val="FF0000"/>
                <w:kern w:val="0"/>
                <w:sz w:val="20"/>
                <w:szCs w:val="20"/>
              </w:rPr>
              <w:t>waveNo</w:t>
            </w:r>
          </w:p>
        </w:tc>
        <w:tc>
          <w:tcPr>
            <w:tcW w:w="1155" w:type="dxa"/>
            <w:vAlign w:val="top"/>
          </w:tcPr>
          <w:p>
            <w:pPr>
              <w:rPr>
                <w:rFonts w:ascii="宋体" w:hAnsi="宋体" w:cs="宋体"/>
                <w:color w:val="FF0000"/>
              </w:rPr>
            </w:pPr>
            <w:r>
              <w:rPr>
                <w:rFonts w:hint="eastAsia" w:ascii="宋体" w:hAnsi="宋体" w:cs="宋体"/>
                <w:color w:val="FF0000"/>
                <w:kern w:val="0"/>
                <w:sz w:val="22"/>
              </w:rPr>
              <w:t>varchar</w:t>
            </w:r>
          </w:p>
        </w:tc>
        <w:tc>
          <w:tcPr>
            <w:tcW w:w="780" w:type="dxa"/>
            <w:vAlign w:val="top"/>
          </w:tcPr>
          <w:p>
            <w:pPr>
              <w:rPr>
                <w:rFonts w:ascii="宋体" w:hAnsi="宋体" w:cs="宋体"/>
                <w:color w:val="FF0000"/>
              </w:rPr>
            </w:pPr>
            <w:r>
              <w:rPr>
                <w:rFonts w:hint="eastAsia" w:ascii="宋体" w:hAnsi="宋体" w:cs="宋体"/>
                <w:color w:val="FF0000"/>
              </w:rPr>
              <w:t>20</w:t>
            </w:r>
          </w:p>
        </w:tc>
        <w:tc>
          <w:tcPr>
            <w:tcW w:w="1155" w:type="dxa"/>
            <w:vAlign w:val="top"/>
          </w:tcPr>
          <w:p>
            <w:pPr>
              <w:rPr>
                <w:rFonts w:ascii="宋体" w:hAnsi="宋体" w:cs="宋体"/>
                <w:color w:val="FF0000"/>
              </w:rPr>
            </w:pPr>
            <w:r>
              <w:rPr>
                <w:rFonts w:hint="eastAsia" w:ascii="宋体" w:hAnsi="宋体" w:cs="宋体"/>
                <w:color w:val="FF0000"/>
              </w:rPr>
              <w:t>not null</w:t>
            </w:r>
          </w:p>
        </w:tc>
        <w:tc>
          <w:tcPr>
            <w:tcW w:w="4350" w:type="dxa"/>
            <w:vAlign w:val="top"/>
          </w:tcPr>
          <w:p>
            <w:pPr>
              <w:rPr>
                <w:rFonts w:ascii="宋体" w:hAnsi="宋体" w:cs="宋体"/>
                <w:color w:val="FF0000"/>
                <w:szCs w:val="21"/>
              </w:rPr>
            </w:pPr>
            <w:r>
              <w:rPr>
                <w:rFonts w:hint="eastAsia" w:ascii="宋体" w:hAnsi="宋体" w:cs="宋体"/>
                <w:color w:val="FF0000"/>
                <w:szCs w:val="21"/>
              </w:rPr>
              <w:t>波次号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color w:val="FF0000"/>
              </w:rPr>
            </w:pPr>
            <w:r>
              <w:rPr>
                <w:rFonts w:hint="eastAsia" w:ascii="宋体" w:hAnsi="宋体" w:cs="宋体"/>
                <w:color w:val="FF0000"/>
                <w:kern w:val="0"/>
                <w:sz w:val="20"/>
                <w:szCs w:val="20"/>
              </w:rPr>
              <w:t>orderNo</w:t>
            </w:r>
          </w:p>
        </w:tc>
        <w:tc>
          <w:tcPr>
            <w:tcW w:w="1155" w:type="dxa"/>
            <w:vAlign w:val="top"/>
          </w:tcPr>
          <w:p>
            <w:pPr>
              <w:rPr>
                <w:rFonts w:ascii="宋体" w:hAnsi="宋体" w:cs="宋体"/>
                <w:color w:val="FF0000"/>
              </w:rPr>
            </w:pPr>
            <w:r>
              <w:rPr>
                <w:rFonts w:hint="eastAsia" w:ascii="宋体" w:hAnsi="宋体" w:cs="宋体"/>
                <w:color w:val="FF0000"/>
                <w:kern w:val="0"/>
                <w:sz w:val="20"/>
                <w:szCs w:val="20"/>
              </w:rPr>
              <w:t>varchar</w:t>
            </w:r>
          </w:p>
        </w:tc>
        <w:tc>
          <w:tcPr>
            <w:tcW w:w="780" w:type="dxa"/>
            <w:vAlign w:val="top"/>
          </w:tcPr>
          <w:p>
            <w:pPr>
              <w:rPr>
                <w:rFonts w:ascii="宋体" w:hAnsi="宋体" w:cs="宋体"/>
                <w:color w:val="FF0000"/>
              </w:rPr>
            </w:pPr>
            <w:r>
              <w:rPr>
                <w:rFonts w:hint="eastAsia" w:ascii="宋体" w:hAnsi="宋体" w:cs="宋体"/>
                <w:color w:val="FF0000"/>
                <w:kern w:val="0"/>
                <w:sz w:val="22"/>
              </w:rPr>
              <w:t>30</w:t>
            </w:r>
          </w:p>
        </w:tc>
        <w:tc>
          <w:tcPr>
            <w:tcW w:w="1155" w:type="dxa"/>
            <w:vAlign w:val="top"/>
          </w:tcPr>
          <w:p>
            <w:pPr>
              <w:rPr>
                <w:rFonts w:ascii="宋体" w:hAnsi="宋体" w:cs="宋体"/>
                <w:color w:val="FF0000"/>
              </w:rPr>
            </w:pPr>
            <w:r>
              <w:rPr>
                <w:rFonts w:hint="eastAsia" w:ascii="宋体" w:hAnsi="宋体" w:cs="宋体"/>
                <w:color w:val="FF0000"/>
                <w:sz w:val="18"/>
                <w:szCs w:val="18"/>
              </w:rPr>
              <w:t>not null</w:t>
            </w:r>
          </w:p>
        </w:tc>
        <w:tc>
          <w:tcPr>
            <w:tcW w:w="4350" w:type="dxa"/>
            <w:vAlign w:val="top"/>
          </w:tcPr>
          <w:p>
            <w:pPr>
              <w:rPr>
                <w:rFonts w:ascii="宋体" w:hAnsi="宋体" w:cs="宋体"/>
                <w:color w:val="FF0000"/>
                <w:szCs w:val="21"/>
              </w:rPr>
            </w:pPr>
            <w:r>
              <w:rPr>
                <w:rFonts w:hint="eastAsia" w:ascii="宋体" w:hAnsi="宋体" w:cs="宋体"/>
                <w:color w:val="FF0000"/>
                <w:kern w:val="0"/>
                <w:sz w:val="20"/>
                <w:szCs w:val="20"/>
              </w:rPr>
              <w:t>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color w:val="FF0000"/>
              </w:rPr>
            </w:pPr>
            <w:r>
              <w:rPr>
                <w:rFonts w:hint="eastAsia" w:ascii="宋体" w:hAnsi="宋体" w:cs="宋体"/>
                <w:color w:val="FF0000"/>
                <w:kern w:val="0"/>
                <w:sz w:val="20"/>
                <w:szCs w:val="20"/>
              </w:rPr>
              <w:t>itemBarcode</w:t>
            </w:r>
          </w:p>
        </w:tc>
        <w:tc>
          <w:tcPr>
            <w:tcW w:w="1155" w:type="dxa"/>
            <w:vAlign w:val="top"/>
          </w:tcPr>
          <w:p>
            <w:pPr>
              <w:rPr>
                <w:rFonts w:ascii="宋体" w:hAnsi="宋体" w:cs="宋体"/>
                <w:color w:val="FF0000"/>
              </w:rPr>
            </w:pPr>
            <w:r>
              <w:rPr>
                <w:rFonts w:hint="eastAsia" w:ascii="宋体" w:hAnsi="宋体" w:cs="宋体"/>
                <w:color w:val="FF0000"/>
                <w:kern w:val="0"/>
                <w:sz w:val="20"/>
                <w:szCs w:val="20"/>
              </w:rPr>
              <w:t>varchar</w:t>
            </w:r>
          </w:p>
        </w:tc>
        <w:tc>
          <w:tcPr>
            <w:tcW w:w="780" w:type="dxa"/>
            <w:vAlign w:val="top"/>
          </w:tcPr>
          <w:p>
            <w:pPr>
              <w:rPr>
                <w:rFonts w:ascii="宋体" w:hAnsi="宋体" w:cs="宋体"/>
                <w:color w:val="FF0000"/>
              </w:rPr>
            </w:pPr>
            <w:r>
              <w:rPr>
                <w:rFonts w:hint="eastAsia" w:ascii="宋体" w:hAnsi="宋体" w:cs="宋体"/>
                <w:color w:val="FF0000"/>
                <w:kern w:val="0"/>
                <w:sz w:val="22"/>
              </w:rPr>
              <w:t>30</w:t>
            </w:r>
          </w:p>
        </w:tc>
        <w:tc>
          <w:tcPr>
            <w:tcW w:w="1155" w:type="dxa"/>
            <w:vAlign w:val="top"/>
          </w:tcPr>
          <w:p>
            <w:pPr>
              <w:rPr>
                <w:rFonts w:ascii="宋体" w:hAnsi="宋体" w:cs="宋体"/>
                <w:color w:val="FF0000"/>
              </w:rPr>
            </w:pPr>
            <w:r>
              <w:rPr>
                <w:rFonts w:hint="eastAsia" w:ascii="宋体" w:hAnsi="宋体" w:cs="宋体"/>
                <w:color w:val="FF0000"/>
                <w:sz w:val="18"/>
                <w:szCs w:val="18"/>
              </w:rPr>
              <w:t>not null</w:t>
            </w:r>
          </w:p>
        </w:tc>
        <w:tc>
          <w:tcPr>
            <w:tcW w:w="4350" w:type="dxa"/>
            <w:vAlign w:val="top"/>
          </w:tcPr>
          <w:p>
            <w:pPr>
              <w:rPr>
                <w:rFonts w:ascii="宋体" w:hAnsi="宋体" w:cs="宋体"/>
                <w:color w:val="FF0000"/>
                <w:szCs w:val="21"/>
              </w:rPr>
            </w:pPr>
            <w:r>
              <w:rPr>
                <w:rFonts w:hint="eastAsia" w:ascii="宋体" w:hAnsi="宋体" w:cs="宋体"/>
                <w:color w:val="FF0000"/>
                <w:kern w:val="0"/>
                <w:sz w:val="20"/>
                <w:szCs w:val="20"/>
              </w:rPr>
              <w:t>商品条码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itemName</w:t>
            </w:r>
          </w:p>
        </w:tc>
        <w:tc>
          <w:tcPr>
            <w:tcW w:w="1155" w:type="dxa"/>
            <w:vAlign w:val="top"/>
          </w:tcPr>
          <w:p>
            <w:pPr>
              <w:rPr>
                <w:rFonts w:ascii="宋体" w:hAnsi="宋体" w:cs="宋体"/>
              </w:rPr>
            </w:pPr>
            <w:r>
              <w:rPr>
                <w:rFonts w:hint="eastAsia" w:ascii="宋体" w:hAnsi="宋体" w:cs="宋体"/>
                <w:sz w:val="18"/>
                <w:szCs w:val="18"/>
              </w:rPr>
              <w:t>nvarchar</w:t>
            </w:r>
          </w:p>
        </w:tc>
        <w:tc>
          <w:tcPr>
            <w:tcW w:w="780" w:type="dxa"/>
            <w:vAlign w:val="top"/>
          </w:tcPr>
          <w:p>
            <w:pPr>
              <w:rPr>
                <w:rFonts w:ascii="宋体" w:hAnsi="宋体" w:cs="宋体"/>
              </w:rPr>
            </w:pPr>
            <w:r>
              <w:rPr>
                <w:rFonts w:hint="eastAsia" w:ascii="宋体" w:hAnsi="宋体" w:cs="宋体"/>
                <w:sz w:val="18"/>
                <w:szCs w:val="18"/>
              </w:rPr>
              <w:t>300</w:t>
            </w:r>
          </w:p>
        </w:tc>
        <w:tc>
          <w:tcPr>
            <w:tcW w:w="1155" w:type="dxa"/>
            <w:vAlign w:val="top"/>
          </w:tcPr>
          <w:p>
            <w:pPr>
              <w:rPr>
                <w:rFonts w:ascii="宋体" w:hAnsi="宋体" w:cs="宋体"/>
              </w:rPr>
            </w:pPr>
            <w:r>
              <w:rPr>
                <w:rFonts w:hint="eastAsia" w:ascii="宋体" w:hAnsi="宋体" w:cs="宋体"/>
                <w:sz w:val="18"/>
                <w:szCs w:val="18"/>
              </w:rPr>
              <w:t>null</w:t>
            </w:r>
          </w:p>
        </w:tc>
        <w:tc>
          <w:tcPr>
            <w:tcW w:w="4350" w:type="dxa"/>
            <w:vAlign w:val="top"/>
          </w:tcPr>
          <w:p>
            <w:pPr>
              <w:rPr>
                <w:rFonts w:ascii="宋体" w:hAnsi="宋体" w:cs="宋体"/>
                <w:szCs w:val="21"/>
              </w:rPr>
            </w:pPr>
            <w:r>
              <w:rPr>
                <w:rFonts w:hint="eastAsia" w:ascii="宋体" w:hAnsi="宋体" w:cs="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rPr>
              <w:t>QTY</w:t>
            </w:r>
          </w:p>
        </w:tc>
        <w:tc>
          <w:tcPr>
            <w:tcW w:w="1155" w:type="dxa"/>
            <w:vAlign w:val="top"/>
          </w:tcPr>
          <w:p>
            <w:pPr>
              <w:rPr>
                <w:rFonts w:ascii="宋体" w:hAnsi="宋体" w:cs="宋体"/>
              </w:rPr>
            </w:pPr>
            <w:r>
              <w:rPr>
                <w:rFonts w:hint="eastAsia" w:ascii="宋体" w:hAnsi="宋体" w:cs="宋体"/>
              </w:rPr>
              <w:t>int</w:t>
            </w:r>
          </w:p>
        </w:tc>
        <w:tc>
          <w:tcPr>
            <w:tcW w:w="780" w:type="dxa"/>
            <w:vAlign w:val="top"/>
          </w:tcPr>
          <w:p>
            <w:pPr>
              <w:rPr>
                <w:rFonts w:ascii="宋体" w:hAnsi="宋体" w:cs="宋体"/>
              </w:rPr>
            </w:pPr>
          </w:p>
        </w:tc>
        <w:tc>
          <w:tcPr>
            <w:tcW w:w="1155" w:type="dxa"/>
            <w:vAlign w:val="top"/>
          </w:tcPr>
          <w:p>
            <w:pPr>
              <w:rPr>
                <w:rFonts w:ascii="宋体" w:hAnsi="宋体" w:cs="宋体"/>
              </w:rPr>
            </w:pPr>
            <w:r>
              <w:rPr>
                <w:rFonts w:hint="eastAsia" w:ascii="宋体" w:hAnsi="宋体" w:cs="宋体"/>
              </w:rPr>
              <w:t>not null</w:t>
            </w:r>
          </w:p>
        </w:tc>
        <w:tc>
          <w:tcPr>
            <w:tcW w:w="4350" w:type="dxa"/>
            <w:vAlign w:val="top"/>
          </w:tcPr>
          <w:p>
            <w:pPr>
              <w:rPr>
                <w:rFonts w:ascii="宋体" w:hAnsi="宋体" w:cs="宋体"/>
                <w:szCs w:val="21"/>
              </w:rPr>
            </w:pPr>
            <w:r>
              <w:rPr>
                <w:rFonts w:hint="eastAsia" w:ascii="宋体" w:hAnsi="宋体" w:cs="宋体"/>
                <w:kern w:val="0"/>
                <w:sz w:val="20"/>
                <w:szCs w:val="20"/>
              </w:rPr>
              <w:t>拣选数量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center"/>
          </w:tcPr>
          <w:p>
            <w:pPr>
              <w:widowControl/>
              <w:jc w:val="left"/>
              <w:rPr>
                <w:rFonts w:ascii="宋体" w:hAnsi="宋体" w:cs="宋体"/>
                <w:kern w:val="0"/>
                <w:sz w:val="20"/>
                <w:szCs w:val="20"/>
              </w:rPr>
            </w:pPr>
            <w:r>
              <w:rPr>
                <w:rFonts w:hint="eastAsia" w:ascii="宋体" w:hAnsi="宋体" w:cs="宋体"/>
                <w:kern w:val="0"/>
                <w:sz w:val="20"/>
                <w:szCs w:val="20"/>
              </w:rPr>
              <w:t>comfirmQty</w:t>
            </w:r>
          </w:p>
        </w:tc>
        <w:tc>
          <w:tcPr>
            <w:tcW w:w="1155" w:type="dxa"/>
            <w:vAlign w:val="top"/>
          </w:tcPr>
          <w:p>
            <w:pPr>
              <w:rPr>
                <w:rFonts w:ascii="宋体" w:hAnsi="宋体" w:cs="宋体"/>
              </w:rPr>
            </w:pPr>
            <w:r>
              <w:rPr>
                <w:rFonts w:hint="eastAsia" w:ascii="宋体" w:hAnsi="宋体" w:cs="宋体"/>
                <w:sz w:val="18"/>
                <w:szCs w:val="18"/>
              </w:rPr>
              <w:t>int</w:t>
            </w:r>
          </w:p>
        </w:tc>
        <w:tc>
          <w:tcPr>
            <w:tcW w:w="780" w:type="dxa"/>
            <w:vAlign w:val="top"/>
          </w:tcPr>
          <w:p>
            <w:pPr>
              <w:rPr>
                <w:rFonts w:ascii="宋体" w:hAnsi="宋体" w:cs="宋体"/>
              </w:rPr>
            </w:pPr>
          </w:p>
        </w:tc>
        <w:tc>
          <w:tcPr>
            <w:tcW w:w="1155" w:type="dxa"/>
            <w:vAlign w:val="top"/>
          </w:tcPr>
          <w:p>
            <w:pPr>
              <w:rPr>
                <w:rFonts w:ascii="宋体" w:hAnsi="宋体" w:cs="宋体"/>
              </w:rPr>
            </w:pPr>
            <w:r>
              <w:rPr>
                <w:rFonts w:hint="eastAsia" w:ascii="宋体" w:hAnsi="宋体" w:cs="宋体"/>
                <w:sz w:val="18"/>
                <w:szCs w:val="18"/>
              </w:rPr>
              <w:t>null</w:t>
            </w:r>
          </w:p>
        </w:tc>
        <w:tc>
          <w:tcPr>
            <w:tcW w:w="4350" w:type="dxa"/>
            <w:vAlign w:val="top"/>
          </w:tcPr>
          <w:p>
            <w:pPr>
              <w:rPr>
                <w:rFonts w:ascii="宋体" w:hAnsi="宋体" w:cs="宋体"/>
                <w:szCs w:val="21"/>
              </w:rPr>
            </w:pPr>
            <w:r>
              <w:rPr>
                <w:rFonts w:hint="eastAsia" w:ascii="宋体" w:hAnsi="宋体" w:cs="宋体"/>
                <w:kern w:val="0"/>
                <w:sz w:val="20"/>
                <w:szCs w:val="20"/>
              </w:rPr>
              <w:t>实际拣选数量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status</w:t>
            </w:r>
          </w:p>
        </w:tc>
        <w:tc>
          <w:tcPr>
            <w:tcW w:w="1155" w:type="dxa"/>
            <w:vAlign w:val="top"/>
          </w:tcPr>
          <w:p>
            <w:pPr>
              <w:rPr>
                <w:rFonts w:ascii="宋体" w:hAnsi="宋体" w:cs="宋体"/>
              </w:rPr>
            </w:pPr>
            <w:r>
              <w:rPr>
                <w:rFonts w:hint="eastAsia" w:ascii="宋体" w:hAnsi="宋体" w:cs="宋体"/>
              </w:rPr>
              <w:t>int</w:t>
            </w:r>
          </w:p>
        </w:tc>
        <w:tc>
          <w:tcPr>
            <w:tcW w:w="780" w:type="dxa"/>
            <w:vAlign w:val="top"/>
          </w:tcPr>
          <w:p>
            <w:pPr>
              <w:rPr>
                <w:rFonts w:ascii="宋体" w:hAnsi="宋体" w:cs="宋体"/>
              </w:rPr>
            </w:pPr>
          </w:p>
        </w:tc>
        <w:tc>
          <w:tcPr>
            <w:tcW w:w="1155" w:type="dxa"/>
            <w:vAlign w:val="top"/>
          </w:tcPr>
          <w:p>
            <w:pPr>
              <w:rPr>
                <w:rFonts w:ascii="宋体" w:hAnsi="宋体" w:cs="宋体"/>
              </w:rPr>
            </w:pPr>
            <w:r>
              <w:rPr>
                <w:rFonts w:hint="eastAsia" w:ascii="宋体" w:hAnsi="宋体" w:cs="宋体"/>
              </w:rPr>
              <w:t>null</w:t>
            </w:r>
          </w:p>
        </w:tc>
        <w:tc>
          <w:tcPr>
            <w:tcW w:w="4350" w:type="dxa"/>
            <w:vAlign w:val="top"/>
          </w:tcPr>
          <w:p>
            <w:pPr>
              <w:rPr>
                <w:rFonts w:ascii="宋体" w:hAnsi="宋体" w:cs="宋体"/>
                <w:szCs w:val="21"/>
              </w:rPr>
            </w:pPr>
            <w:r>
              <w:rPr>
                <w:rFonts w:hint="eastAsia" w:ascii="宋体" w:hAnsi="宋体" w:cs="宋体"/>
                <w:szCs w:val="21"/>
              </w:rPr>
              <w:t xml:space="preserve">状态 </w:t>
            </w:r>
            <w:r>
              <w:rPr>
                <w:rFonts w:hint="eastAsia" w:ascii="宋体" w:hAnsi="宋体" w:cs="宋体"/>
                <w:kern w:val="0"/>
                <w:sz w:val="20"/>
                <w:szCs w:val="20"/>
              </w:rPr>
              <w:t>0：未下载 1：作业中 9: 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rPr>
            </w:pPr>
            <w:r>
              <w:rPr>
                <w:rFonts w:hint="eastAsia" w:ascii="宋体" w:hAnsi="宋体" w:cs="宋体"/>
                <w:kern w:val="0"/>
                <w:sz w:val="20"/>
                <w:szCs w:val="20"/>
              </w:rPr>
              <w:t>block</w:t>
            </w:r>
          </w:p>
        </w:tc>
        <w:tc>
          <w:tcPr>
            <w:tcW w:w="1155" w:type="dxa"/>
            <w:vAlign w:val="top"/>
          </w:tcPr>
          <w:p>
            <w:pPr>
              <w:rPr>
                <w:rFonts w:ascii="宋体" w:hAnsi="宋体" w:cs="宋体"/>
              </w:rPr>
            </w:pPr>
            <w:r>
              <w:rPr>
                <w:rFonts w:hint="eastAsia" w:ascii="宋体" w:hAnsi="宋体" w:cs="宋体"/>
              </w:rPr>
              <w:t>int</w:t>
            </w:r>
          </w:p>
        </w:tc>
        <w:tc>
          <w:tcPr>
            <w:tcW w:w="780" w:type="dxa"/>
            <w:vAlign w:val="top"/>
          </w:tcPr>
          <w:p>
            <w:pPr>
              <w:rPr>
                <w:rFonts w:ascii="宋体" w:hAnsi="宋体" w:cs="宋体"/>
              </w:rPr>
            </w:pPr>
          </w:p>
        </w:tc>
        <w:tc>
          <w:tcPr>
            <w:tcW w:w="1155" w:type="dxa"/>
            <w:vAlign w:val="top"/>
          </w:tcPr>
          <w:p>
            <w:pPr>
              <w:rPr>
                <w:rFonts w:ascii="宋体" w:hAnsi="宋体" w:cs="宋体"/>
              </w:rPr>
            </w:pPr>
            <w:r>
              <w:rPr>
                <w:rFonts w:hint="eastAsia" w:ascii="宋体" w:hAnsi="宋体" w:cs="宋体"/>
              </w:rPr>
              <w:t>null</w:t>
            </w:r>
          </w:p>
        </w:tc>
        <w:tc>
          <w:tcPr>
            <w:tcW w:w="4350" w:type="dxa"/>
            <w:vAlign w:val="top"/>
          </w:tcPr>
          <w:p>
            <w:pPr>
              <w:rPr>
                <w:rFonts w:ascii="宋体" w:hAnsi="宋体" w:cs="宋体"/>
                <w:szCs w:val="21"/>
              </w:rPr>
            </w:pPr>
            <w:r>
              <w:rPr>
                <w:rFonts w:hint="eastAsia" w:ascii="宋体" w:hAnsi="宋体" w:cs="宋体"/>
                <w:kern w:val="0"/>
                <w:sz w:val="20"/>
                <w:szCs w:val="20"/>
              </w:rPr>
              <w:t>区域编号DAS更新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61" w:type="dxa"/>
            <w:vAlign w:val="top"/>
          </w:tcPr>
          <w:p>
            <w:pPr>
              <w:rPr>
                <w:rFonts w:ascii="宋体" w:hAnsi="宋体" w:cs="宋体"/>
              </w:rPr>
            </w:pPr>
            <w:r>
              <w:rPr>
                <w:rFonts w:hint="eastAsia" w:ascii="宋体" w:hAnsi="宋体" w:cs="宋体"/>
                <w:kern w:val="0"/>
                <w:sz w:val="20"/>
                <w:szCs w:val="20"/>
              </w:rPr>
              <w:t>WorkSpace</w:t>
            </w:r>
          </w:p>
        </w:tc>
        <w:tc>
          <w:tcPr>
            <w:tcW w:w="1155" w:type="dxa"/>
            <w:vAlign w:val="top"/>
          </w:tcPr>
          <w:p>
            <w:pPr>
              <w:rPr>
                <w:rFonts w:ascii="宋体" w:hAnsi="宋体" w:cs="宋体"/>
              </w:rPr>
            </w:pPr>
            <w:r>
              <w:rPr>
                <w:rFonts w:hint="eastAsia" w:ascii="宋体" w:hAnsi="宋体" w:cs="宋体"/>
              </w:rPr>
              <w:t>int</w:t>
            </w:r>
          </w:p>
        </w:tc>
        <w:tc>
          <w:tcPr>
            <w:tcW w:w="780" w:type="dxa"/>
            <w:vAlign w:val="top"/>
          </w:tcPr>
          <w:p>
            <w:pPr>
              <w:rPr>
                <w:rFonts w:ascii="宋体" w:hAnsi="宋体" w:cs="宋体"/>
              </w:rPr>
            </w:pP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分播墙编号DAS更新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61" w:type="dxa"/>
            <w:vAlign w:val="top"/>
          </w:tcPr>
          <w:p>
            <w:pPr>
              <w:rPr>
                <w:rFonts w:ascii="宋体" w:hAnsi="宋体" w:cs="宋体"/>
                <w:kern w:val="0"/>
                <w:sz w:val="20"/>
                <w:szCs w:val="20"/>
              </w:rPr>
            </w:pPr>
            <w:r>
              <w:rPr>
                <w:rFonts w:hint="eastAsia" w:ascii="宋体" w:hAnsi="宋体" w:cs="宋体"/>
                <w:kern w:val="0"/>
                <w:sz w:val="20"/>
                <w:szCs w:val="20"/>
              </w:rPr>
              <w:t>boxNo</w:t>
            </w:r>
          </w:p>
        </w:tc>
        <w:tc>
          <w:tcPr>
            <w:tcW w:w="1155" w:type="dxa"/>
            <w:vAlign w:val="top"/>
          </w:tcPr>
          <w:p>
            <w:pPr>
              <w:rPr>
                <w:rFonts w:ascii="宋体" w:hAnsi="宋体" w:cs="宋体"/>
              </w:rPr>
            </w:pPr>
            <w:r>
              <w:rPr>
                <w:rFonts w:hint="eastAsia" w:ascii="宋体" w:hAnsi="宋体" w:cs="宋体"/>
                <w:kern w:val="0"/>
                <w:sz w:val="20"/>
                <w:szCs w:val="20"/>
              </w:rPr>
              <w:t>varchar</w:t>
            </w:r>
          </w:p>
        </w:tc>
        <w:tc>
          <w:tcPr>
            <w:tcW w:w="780" w:type="dxa"/>
            <w:vAlign w:val="top"/>
          </w:tcPr>
          <w:p>
            <w:pPr>
              <w:rPr>
                <w:rFonts w:ascii="宋体" w:hAnsi="宋体" w:cs="宋体"/>
              </w:rPr>
            </w:pPr>
            <w:r>
              <w:rPr>
                <w:rFonts w:hint="eastAsia" w:ascii="宋体" w:hAnsi="宋体" w:cs="宋体"/>
                <w:color w:val="000000"/>
                <w:kern w:val="0"/>
                <w:sz w:val="22"/>
              </w:rPr>
              <w:t>20</w:t>
            </w: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箱号DAS更新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61" w:type="dxa"/>
            <w:vAlign w:val="top"/>
          </w:tcPr>
          <w:p>
            <w:pPr>
              <w:rPr>
                <w:rFonts w:ascii="宋体" w:hAnsi="宋体" w:cs="宋体"/>
                <w:kern w:val="0"/>
                <w:sz w:val="20"/>
                <w:szCs w:val="20"/>
              </w:rPr>
            </w:pPr>
            <w:r>
              <w:rPr>
                <w:rFonts w:hint="eastAsia" w:ascii="宋体" w:hAnsi="宋体" w:cs="宋体"/>
                <w:kern w:val="0"/>
                <w:sz w:val="20"/>
                <w:szCs w:val="20"/>
              </w:rPr>
              <w:t>GridID</w:t>
            </w:r>
          </w:p>
        </w:tc>
        <w:tc>
          <w:tcPr>
            <w:tcW w:w="1155" w:type="dxa"/>
            <w:vAlign w:val="top"/>
          </w:tcPr>
          <w:p>
            <w:pPr>
              <w:rPr>
                <w:rFonts w:ascii="宋体" w:hAnsi="宋体" w:cs="宋体"/>
              </w:rPr>
            </w:pPr>
            <w:r>
              <w:rPr>
                <w:rFonts w:hint="eastAsia" w:ascii="宋体" w:hAnsi="宋体" w:cs="宋体"/>
                <w:color w:val="000000"/>
                <w:kern w:val="0"/>
                <w:sz w:val="20"/>
                <w:szCs w:val="20"/>
              </w:rPr>
              <w:t>int</w:t>
            </w:r>
          </w:p>
        </w:tc>
        <w:tc>
          <w:tcPr>
            <w:tcW w:w="780" w:type="dxa"/>
            <w:vAlign w:val="top"/>
          </w:tcPr>
          <w:p>
            <w:pPr>
              <w:rPr>
                <w:rFonts w:ascii="宋体" w:hAnsi="宋体" w:cs="宋体"/>
              </w:rPr>
            </w:pPr>
          </w:p>
        </w:tc>
        <w:tc>
          <w:tcPr>
            <w:tcW w:w="1155" w:type="dxa"/>
            <w:vAlign w:val="top"/>
          </w:tcPr>
          <w:p>
            <w:pPr>
              <w:rPr>
                <w:rFonts w:ascii="宋体" w:hAnsi="宋体" w:cs="宋体"/>
              </w:rPr>
            </w:pPr>
            <w:r>
              <w:rPr>
                <w:rFonts w:hint="eastAsia" w:ascii="宋体" w:hAnsi="宋体" w:cs="宋体"/>
              </w:rPr>
              <w:t>null</w:t>
            </w:r>
          </w:p>
        </w:tc>
        <w:tc>
          <w:tcPr>
            <w:tcW w:w="4350" w:type="dxa"/>
            <w:vAlign w:val="center"/>
          </w:tcPr>
          <w:p>
            <w:pPr>
              <w:widowControl/>
              <w:jc w:val="left"/>
              <w:rPr>
                <w:rFonts w:ascii="宋体" w:hAnsi="宋体" w:cs="宋体"/>
                <w:kern w:val="0"/>
                <w:sz w:val="20"/>
                <w:szCs w:val="20"/>
              </w:rPr>
            </w:pPr>
            <w:r>
              <w:rPr>
                <w:rFonts w:hint="eastAsia" w:ascii="宋体" w:hAnsi="宋体" w:cs="宋体"/>
                <w:kern w:val="0"/>
                <w:sz w:val="20"/>
                <w:szCs w:val="20"/>
              </w:rPr>
              <w:t>对应格子IDDAS更新</w:t>
            </w:r>
          </w:p>
        </w:tc>
      </w:tr>
    </w:tbl>
    <w:p>
      <w:pPr>
        <w:ind w:left="420"/>
        <w:rPr>
          <w:rFonts w:ascii="宋体" w:hAnsi="宋体" w:cs="宋体"/>
        </w:rPr>
      </w:pPr>
    </w:p>
    <w:p>
      <w:pPr>
        <w:pStyle w:val="3"/>
        <w:numPr>
          <w:ilvl w:val="0"/>
          <w:numId w:val="3"/>
        </w:numPr>
        <w:ind w:left="840"/>
      </w:pPr>
      <w:bookmarkStart w:id="60" w:name="_Toc389775184"/>
      <w:bookmarkStart w:id="61" w:name="_Toc389697209"/>
      <w:bookmarkStart w:id="62" w:name="_Toc21574"/>
      <w:r>
        <w:t>L_HardError</w:t>
      </w:r>
      <w:bookmarkEnd w:id="60"/>
      <w:bookmarkEnd w:id="61"/>
      <w:bookmarkEnd w:id="62"/>
    </w:p>
    <w:p>
      <w:pPr>
        <w:ind w:firstLine="420"/>
      </w:pPr>
      <w:r>
        <w:rPr>
          <w:rFonts w:hint="eastAsia"/>
        </w:rPr>
        <w:t>硬件错误记录表</w:t>
      </w:r>
    </w:p>
    <w:tbl>
      <w:tblPr>
        <w:tblStyle w:val="13"/>
        <w:tblpPr w:leftFromText="180" w:rightFromText="180" w:vertAnchor="text" w:horzAnchor="page" w:tblpX="1290" w:tblpY="68"/>
        <w:tblOverlap w:val="never"/>
        <w:tblW w:w="97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1"/>
        <w:gridCol w:w="1155"/>
        <w:gridCol w:w="780"/>
        <w:gridCol w:w="1185"/>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shd w:val="clear" w:color="auto" w:fill="C0C0C0"/>
            <w:vAlign w:val="top"/>
          </w:tcPr>
          <w:p>
            <w:pPr>
              <w:rPr>
                <w:rFonts w:ascii="宋体" w:hAnsi="宋体" w:cs="宋体"/>
              </w:rPr>
            </w:pPr>
            <w:r>
              <w:rPr>
                <w:rFonts w:hint="eastAsia" w:ascii="宋体" w:hAnsi="宋体" w:cs="宋体"/>
              </w:rPr>
              <w:t>列名</w:t>
            </w:r>
          </w:p>
        </w:tc>
        <w:tc>
          <w:tcPr>
            <w:tcW w:w="1155" w:type="dxa"/>
            <w:shd w:val="clear" w:color="auto" w:fill="C0C0C0"/>
            <w:vAlign w:val="top"/>
          </w:tcPr>
          <w:p>
            <w:pPr>
              <w:rPr>
                <w:rFonts w:ascii="宋体" w:hAnsi="宋体" w:cs="宋体"/>
              </w:rPr>
            </w:pPr>
            <w:r>
              <w:rPr>
                <w:rFonts w:hint="eastAsia" w:ascii="宋体" w:hAnsi="宋体" w:cs="宋体"/>
              </w:rPr>
              <w:t>数据类型</w:t>
            </w:r>
          </w:p>
        </w:tc>
        <w:tc>
          <w:tcPr>
            <w:tcW w:w="780" w:type="dxa"/>
            <w:shd w:val="clear" w:color="auto" w:fill="C0C0C0"/>
            <w:vAlign w:val="top"/>
          </w:tcPr>
          <w:p>
            <w:pPr>
              <w:rPr>
                <w:rFonts w:ascii="宋体" w:hAnsi="宋体" w:cs="宋体"/>
              </w:rPr>
            </w:pPr>
            <w:r>
              <w:rPr>
                <w:rFonts w:hint="eastAsia" w:ascii="宋体" w:hAnsi="宋体" w:cs="宋体"/>
              </w:rPr>
              <w:t>长度</w:t>
            </w:r>
          </w:p>
        </w:tc>
        <w:tc>
          <w:tcPr>
            <w:tcW w:w="1185" w:type="dxa"/>
            <w:shd w:val="clear" w:color="auto" w:fill="C0C0C0"/>
            <w:vAlign w:val="top"/>
          </w:tcPr>
          <w:p>
            <w:pPr>
              <w:rPr>
                <w:rFonts w:ascii="宋体" w:hAnsi="宋体" w:cs="宋体"/>
              </w:rPr>
            </w:pPr>
            <w:r>
              <w:rPr>
                <w:rFonts w:hint="eastAsia" w:ascii="宋体" w:hAnsi="宋体" w:cs="宋体"/>
              </w:rPr>
              <w:t>是否空</w:t>
            </w:r>
          </w:p>
        </w:tc>
        <w:tc>
          <w:tcPr>
            <w:tcW w:w="4320" w:type="dxa"/>
            <w:shd w:val="clear" w:color="auto" w:fill="C0C0C0"/>
            <w:vAlign w:val="top"/>
          </w:tcPr>
          <w:p>
            <w:pPr>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szCs w:val="21"/>
              </w:rPr>
            </w:pPr>
            <w:r>
              <w:rPr>
                <w:rFonts w:hint="eastAsia" w:ascii="宋体" w:hAnsi="宋体" w:cs="宋体"/>
                <w:szCs w:val="21"/>
              </w:rPr>
              <w:t>ID</w:t>
            </w:r>
          </w:p>
        </w:tc>
        <w:tc>
          <w:tcPr>
            <w:tcW w:w="1155" w:type="dxa"/>
            <w:vAlign w:val="top"/>
          </w:tcPr>
          <w:p>
            <w:pPr>
              <w:rPr>
                <w:rFonts w:ascii="宋体" w:hAnsi="宋体" w:cs="宋体"/>
                <w:szCs w:val="21"/>
              </w:rPr>
            </w:pPr>
            <w:r>
              <w:rPr>
                <w:rFonts w:hint="eastAsia" w:ascii="宋体" w:hAnsi="宋体" w:cs="宋体"/>
                <w:szCs w:val="21"/>
              </w:rPr>
              <w:t>int</w:t>
            </w:r>
          </w:p>
        </w:tc>
        <w:tc>
          <w:tcPr>
            <w:tcW w:w="780" w:type="dxa"/>
            <w:vAlign w:val="top"/>
          </w:tcPr>
          <w:p>
            <w:pPr>
              <w:rPr>
                <w:rFonts w:ascii="宋体" w:hAnsi="宋体" w:cs="宋体"/>
                <w:szCs w:val="21"/>
              </w:rPr>
            </w:pPr>
          </w:p>
        </w:tc>
        <w:tc>
          <w:tcPr>
            <w:tcW w:w="1185" w:type="dxa"/>
            <w:vAlign w:val="top"/>
          </w:tcPr>
          <w:p>
            <w:pPr>
              <w:rPr>
                <w:rFonts w:ascii="宋体" w:hAnsi="宋体" w:cs="宋体"/>
                <w:szCs w:val="21"/>
              </w:rPr>
            </w:pPr>
            <w:r>
              <w:rPr>
                <w:rFonts w:hint="eastAsia" w:ascii="宋体" w:hAnsi="宋体" w:cs="宋体"/>
                <w:szCs w:val="21"/>
              </w:rPr>
              <w:t>not null</w:t>
            </w:r>
          </w:p>
        </w:tc>
        <w:tc>
          <w:tcPr>
            <w:tcW w:w="4320" w:type="dxa"/>
            <w:vAlign w:val="top"/>
          </w:tcPr>
          <w:p>
            <w:pPr>
              <w:rPr>
                <w:rFonts w:ascii="宋体" w:hAnsi="宋体" w:cs="宋体"/>
                <w:szCs w:val="21"/>
              </w:rPr>
            </w:pPr>
            <w:r>
              <w:rPr>
                <w:rFonts w:hint="eastAsia" w:ascii="宋体" w:hAnsi="宋体" w:cs="宋体"/>
                <w:szCs w:val="21"/>
              </w:rPr>
              <w:t>ID号，自增长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szCs w:val="21"/>
              </w:rPr>
            </w:pPr>
            <w:r>
              <w:rPr>
                <w:rFonts w:hint="eastAsia" w:ascii="宋体" w:hAnsi="宋体" w:cs="宋体"/>
                <w:szCs w:val="21"/>
              </w:rPr>
              <w:t>Address</w:t>
            </w:r>
          </w:p>
        </w:tc>
        <w:tc>
          <w:tcPr>
            <w:tcW w:w="1155" w:type="dxa"/>
            <w:vAlign w:val="top"/>
          </w:tcPr>
          <w:p>
            <w:pPr>
              <w:rPr>
                <w:rFonts w:ascii="宋体" w:hAnsi="宋体" w:cs="宋体"/>
                <w:szCs w:val="21"/>
              </w:rPr>
            </w:pPr>
            <w:r>
              <w:rPr>
                <w:rFonts w:hint="eastAsia" w:ascii="宋体" w:hAnsi="宋体" w:cs="宋体"/>
                <w:szCs w:val="21"/>
              </w:rPr>
              <w:t>varchar</w:t>
            </w:r>
          </w:p>
        </w:tc>
        <w:tc>
          <w:tcPr>
            <w:tcW w:w="780" w:type="dxa"/>
            <w:vAlign w:val="top"/>
          </w:tcPr>
          <w:p>
            <w:pPr>
              <w:rPr>
                <w:rFonts w:ascii="宋体" w:hAnsi="宋体" w:cs="宋体"/>
                <w:szCs w:val="21"/>
              </w:rPr>
            </w:pPr>
            <w:r>
              <w:rPr>
                <w:rFonts w:hint="eastAsia" w:ascii="宋体" w:hAnsi="宋体" w:cs="宋体"/>
                <w:szCs w:val="21"/>
              </w:rPr>
              <w:t>4</w:t>
            </w:r>
          </w:p>
        </w:tc>
        <w:tc>
          <w:tcPr>
            <w:tcW w:w="1185" w:type="dxa"/>
            <w:vAlign w:val="top"/>
          </w:tcPr>
          <w:p>
            <w:pPr>
              <w:rPr>
                <w:rFonts w:ascii="宋体" w:hAnsi="宋体" w:cs="宋体"/>
                <w:szCs w:val="21"/>
              </w:rPr>
            </w:pPr>
            <w:r>
              <w:rPr>
                <w:rFonts w:hint="eastAsia" w:ascii="宋体" w:hAnsi="宋体" w:cs="宋体"/>
                <w:szCs w:val="21"/>
              </w:rPr>
              <w:t>null</w:t>
            </w:r>
          </w:p>
        </w:tc>
        <w:tc>
          <w:tcPr>
            <w:tcW w:w="4320" w:type="dxa"/>
            <w:vAlign w:val="top"/>
          </w:tcPr>
          <w:p>
            <w:pPr>
              <w:rPr>
                <w:rFonts w:ascii="宋体" w:hAnsi="宋体" w:cs="宋体"/>
                <w:szCs w:val="21"/>
              </w:rPr>
            </w:pPr>
            <w:r>
              <w:rPr>
                <w:rFonts w:hint="eastAsia" w:ascii="宋体" w:hAnsi="宋体" w:cs="宋体"/>
                <w:szCs w:val="21"/>
              </w:rPr>
              <w:t>出错的硬件地址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szCs w:val="21"/>
              </w:rPr>
            </w:pPr>
            <w:r>
              <w:rPr>
                <w:rFonts w:hint="eastAsia" w:ascii="宋体" w:hAnsi="宋体" w:cs="宋体"/>
                <w:szCs w:val="21"/>
              </w:rPr>
              <w:t>ErrorTime</w:t>
            </w:r>
          </w:p>
        </w:tc>
        <w:tc>
          <w:tcPr>
            <w:tcW w:w="1155" w:type="dxa"/>
            <w:vAlign w:val="top"/>
          </w:tcPr>
          <w:p>
            <w:pPr>
              <w:rPr>
                <w:rFonts w:ascii="宋体" w:hAnsi="宋体" w:cs="宋体"/>
                <w:szCs w:val="21"/>
              </w:rPr>
            </w:pPr>
            <w:r>
              <w:rPr>
                <w:rFonts w:hint="eastAsia" w:ascii="宋体" w:hAnsi="宋体" w:cs="宋体"/>
                <w:szCs w:val="21"/>
              </w:rPr>
              <w:t>date</w:t>
            </w:r>
          </w:p>
        </w:tc>
        <w:tc>
          <w:tcPr>
            <w:tcW w:w="780" w:type="dxa"/>
            <w:vAlign w:val="top"/>
          </w:tcPr>
          <w:p>
            <w:pPr>
              <w:rPr>
                <w:rFonts w:ascii="宋体" w:hAnsi="宋体" w:cs="宋体"/>
                <w:szCs w:val="21"/>
              </w:rPr>
            </w:pPr>
          </w:p>
        </w:tc>
        <w:tc>
          <w:tcPr>
            <w:tcW w:w="1185" w:type="dxa"/>
            <w:vAlign w:val="top"/>
          </w:tcPr>
          <w:p>
            <w:pPr>
              <w:rPr>
                <w:rFonts w:ascii="宋体" w:hAnsi="宋体" w:cs="宋体"/>
                <w:szCs w:val="21"/>
              </w:rPr>
            </w:pPr>
            <w:r>
              <w:rPr>
                <w:rFonts w:hint="eastAsia" w:ascii="宋体" w:hAnsi="宋体" w:cs="宋体"/>
                <w:szCs w:val="21"/>
              </w:rPr>
              <w:t>null</w:t>
            </w:r>
          </w:p>
        </w:tc>
        <w:tc>
          <w:tcPr>
            <w:tcW w:w="4320" w:type="dxa"/>
            <w:vAlign w:val="top"/>
          </w:tcPr>
          <w:p>
            <w:pPr>
              <w:rPr>
                <w:rFonts w:ascii="宋体" w:hAnsi="宋体" w:cs="宋体"/>
                <w:szCs w:val="21"/>
              </w:rPr>
            </w:pPr>
            <w:r>
              <w:rPr>
                <w:rFonts w:hint="eastAsia" w:ascii="宋体" w:hAnsi="宋体" w:cs="宋体"/>
                <w:szCs w:val="21"/>
              </w:rPr>
              <w:t>出错时间</w:t>
            </w:r>
          </w:p>
        </w:tc>
      </w:tr>
    </w:tbl>
    <w:p>
      <w:pPr/>
    </w:p>
    <w:p>
      <w:pPr>
        <w:pStyle w:val="3"/>
        <w:numPr>
          <w:ilvl w:val="0"/>
          <w:numId w:val="3"/>
        </w:numPr>
        <w:ind w:left="840"/>
      </w:pPr>
      <w:bookmarkStart w:id="63" w:name="_Toc389775185"/>
      <w:bookmarkStart w:id="64" w:name="_Toc389697210"/>
      <w:bookmarkStart w:id="65" w:name="_Toc20553"/>
      <w:r>
        <w:t>L_Message</w:t>
      </w:r>
      <w:bookmarkEnd w:id="63"/>
      <w:bookmarkEnd w:id="64"/>
      <w:bookmarkEnd w:id="65"/>
    </w:p>
    <w:p>
      <w:pPr>
        <w:ind w:firstLine="420"/>
      </w:pPr>
      <w:r>
        <w:rPr>
          <w:rFonts w:hint="eastAsia"/>
        </w:rPr>
        <w:t>提示信息一览表</w:t>
      </w:r>
    </w:p>
    <w:tbl>
      <w:tblPr>
        <w:tblStyle w:val="13"/>
        <w:tblpPr w:leftFromText="180" w:rightFromText="180" w:vertAnchor="text" w:horzAnchor="page" w:tblpX="1290" w:tblpY="68"/>
        <w:tblOverlap w:val="never"/>
        <w:tblW w:w="97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1"/>
        <w:gridCol w:w="1155"/>
        <w:gridCol w:w="780"/>
        <w:gridCol w:w="1185"/>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shd w:val="clear" w:color="auto" w:fill="C0C0C0"/>
            <w:vAlign w:val="top"/>
          </w:tcPr>
          <w:p>
            <w:pPr>
              <w:rPr>
                <w:rFonts w:ascii="宋体" w:hAnsi="宋体" w:cs="宋体"/>
              </w:rPr>
            </w:pPr>
            <w:r>
              <w:rPr>
                <w:rFonts w:hint="eastAsia" w:ascii="宋体" w:hAnsi="宋体" w:cs="宋体"/>
              </w:rPr>
              <w:t>列名</w:t>
            </w:r>
          </w:p>
        </w:tc>
        <w:tc>
          <w:tcPr>
            <w:tcW w:w="1155" w:type="dxa"/>
            <w:shd w:val="clear" w:color="auto" w:fill="C0C0C0"/>
            <w:vAlign w:val="top"/>
          </w:tcPr>
          <w:p>
            <w:pPr>
              <w:rPr>
                <w:rFonts w:ascii="宋体" w:hAnsi="宋体" w:cs="宋体"/>
              </w:rPr>
            </w:pPr>
            <w:r>
              <w:rPr>
                <w:rFonts w:hint="eastAsia" w:ascii="宋体" w:hAnsi="宋体" w:cs="宋体"/>
              </w:rPr>
              <w:t>数据类型</w:t>
            </w:r>
          </w:p>
        </w:tc>
        <w:tc>
          <w:tcPr>
            <w:tcW w:w="780" w:type="dxa"/>
            <w:shd w:val="clear" w:color="auto" w:fill="C0C0C0"/>
            <w:vAlign w:val="top"/>
          </w:tcPr>
          <w:p>
            <w:pPr>
              <w:rPr>
                <w:rFonts w:ascii="宋体" w:hAnsi="宋体" w:cs="宋体"/>
              </w:rPr>
            </w:pPr>
            <w:r>
              <w:rPr>
                <w:rFonts w:hint="eastAsia" w:ascii="宋体" w:hAnsi="宋体" w:cs="宋体"/>
              </w:rPr>
              <w:t>长度</w:t>
            </w:r>
          </w:p>
        </w:tc>
        <w:tc>
          <w:tcPr>
            <w:tcW w:w="1185" w:type="dxa"/>
            <w:shd w:val="clear" w:color="auto" w:fill="C0C0C0"/>
            <w:vAlign w:val="top"/>
          </w:tcPr>
          <w:p>
            <w:pPr>
              <w:rPr>
                <w:rFonts w:ascii="宋体" w:hAnsi="宋体" w:cs="宋体"/>
              </w:rPr>
            </w:pPr>
            <w:r>
              <w:rPr>
                <w:rFonts w:hint="eastAsia" w:ascii="宋体" w:hAnsi="宋体" w:cs="宋体"/>
              </w:rPr>
              <w:t>是否空</w:t>
            </w:r>
          </w:p>
        </w:tc>
        <w:tc>
          <w:tcPr>
            <w:tcW w:w="4320" w:type="dxa"/>
            <w:shd w:val="clear" w:color="auto" w:fill="C0C0C0"/>
            <w:vAlign w:val="top"/>
          </w:tcPr>
          <w:p>
            <w:pPr>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szCs w:val="21"/>
              </w:rPr>
            </w:pPr>
            <w:r>
              <w:rPr>
                <w:rFonts w:hint="eastAsia" w:ascii="宋体" w:hAnsi="宋体" w:cs="宋体"/>
                <w:szCs w:val="21"/>
              </w:rPr>
              <w:t>MessageID</w:t>
            </w:r>
          </w:p>
        </w:tc>
        <w:tc>
          <w:tcPr>
            <w:tcW w:w="1155" w:type="dxa"/>
            <w:vAlign w:val="top"/>
          </w:tcPr>
          <w:p>
            <w:pPr>
              <w:rPr>
                <w:rFonts w:ascii="宋体" w:hAnsi="宋体" w:cs="宋体"/>
                <w:szCs w:val="21"/>
              </w:rPr>
            </w:pPr>
            <w:r>
              <w:rPr>
                <w:rFonts w:hint="eastAsia" w:ascii="宋体" w:hAnsi="宋体" w:cs="宋体"/>
                <w:szCs w:val="21"/>
              </w:rPr>
              <w:t>int</w:t>
            </w:r>
          </w:p>
        </w:tc>
        <w:tc>
          <w:tcPr>
            <w:tcW w:w="780" w:type="dxa"/>
            <w:vAlign w:val="top"/>
          </w:tcPr>
          <w:p>
            <w:pPr>
              <w:rPr>
                <w:rFonts w:ascii="宋体" w:hAnsi="宋体" w:cs="宋体"/>
                <w:szCs w:val="21"/>
              </w:rPr>
            </w:pPr>
          </w:p>
        </w:tc>
        <w:tc>
          <w:tcPr>
            <w:tcW w:w="1185" w:type="dxa"/>
            <w:vAlign w:val="top"/>
          </w:tcPr>
          <w:p>
            <w:pPr>
              <w:rPr>
                <w:rFonts w:ascii="宋体" w:hAnsi="宋体" w:cs="宋体"/>
                <w:szCs w:val="21"/>
              </w:rPr>
            </w:pPr>
            <w:r>
              <w:rPr>
                <w:rFonts w:hint="eastAsia" w:ascii="宋体" w:hAnsi="宋体" w:cs="宋体"/>
                <w:szCs w:val="21"/>
              </w:rPr>
              <w:t>not null</w:t>
            </w:r>
          </w:p>
        </w:tc>
        <w:tc>
          <w:tcPr>
            <w:tcW w:w="4320" w:type="dxa"/>
            <w:vAlign w:val="top"/>
          </w:tcPr>
          <w:p>
            <w:pPr>
              <w:rPr>
                <w:rFonts w:ascii="宋体" w:hAnsi="宋体" w:cs="宋体"/>
                <w:szCs w:val="21"/>
              </w:rPr>
            </w:pPr>
            <w:r>
              <w:rPr>
                <w:rFonts w:hint="eastAsia" w:ascii="宋体" w:hAnsi="宋体" w:cs="宋体"/>
                <w:szCs w:val="21"/>
              </w:rPr>
              <w:t>信息编号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szCs w:val="21"/>
              </w:rPr>
            </w:pPr>
            <w:r>
              <w:rPr>
                <w:rFonts w:hint="eastAsia" w:ascii="宋体" w:hAnsi="宋体" w:cs="宋体"/>
                <w:szCs w:val="21"/>
              </w:rPr>
              <w:t>Message</w:t>
            </w:r>
          </w:p>
        </w:tc>
        <w:tc>
          <w:tcPr>
            <w:tcW w:w="1155" w:type="dxa"/>
            <w:vAlign w:val="top"/>
          </w:tcPr>
          <w:p>
            <w:pPr>
              <w:rPr>
                <w:rFonts w:ascii="宋体" w:hAnsi="宋体" w:cs="宋体"/>
                <w:szCs w:val="21"/>
              </w:rPr>
            </w:pPr>
            <w:r>
              <w:rPr>
                <w:rFonts w:hint="eastAsia" w:ascii="宋体" w:hAnsi="宋体" w:cs="宋体"/>
                <w:szCs w:val="21"/>
              </w:rPr>
              <w:t>varchar</w:t>
            </w:r>
          </w:p>
        </w:tc>
        <w:tc>
          <w:tcPr>
            <w:tcW w:w="780" w:type="dxa"/>
            <w:vAlign w:val="top"/>
          </w:tcPr>
          <w:p>
            <w:pPr>
              <w:rPr>
                <w:rFonts w:ascii="宋体" w:hAnsi="宋体" w:cs="宋体"/>
                <w:szCs w:val="21"/>
              </w:rPr>
            </w:pPr>
            <w:r>
              <w:rPr>
                <w:rFonts w:hint="eastAsia" w:ascii="宋体" w:hAnsi="宋体" w:cs="宋体"/>
                <w:szCs w:val="21"/>
              </w:rPr>
              <w:t>20</w:t>
            </w:r>
          </w:p>
        </w:tc>
        <w:tc>
          <w:tcPr>
            <w:tcW w:w="1185" w:type="dxa"/>
            <w:vAlign w:val="top"/>
          </w:tcPr>
          <w:p>
            <w:pPr>
              <w:rPr>
                <w:rFonts w:ascii="宋体" w:hAnsi="宋体" w:cs="宋体"/>
                <w:szCs w:val="21"/>
              </w:rPr>
            </w:pPr>
            <w:r>
              <w:rPr>
                <w:rFonts w:hint="eastAsia" w:ascii="宋体" w:hAnsi="宋体" w:cs="宋体"/>
                <w:szCs w:val="21"/>
              </w:rPr>
              <w:t>not null</w:t>
            </w:r>
          </w:p>
        </w:tc>
        <w:tc>
          <w:tcPr>
            <w:tcW w:w="4320" w:type="dxa"/>
            <w:vAlign w:val="top"/>
          </w:tcPr>
          <w:p>
            <w:pPr>
              <w:rPr>
                <w:rFonts w:ascii="宋体" w:hAnsi="宋体" w:cs="宋体"/>
                <w:szCs w:val="21"/>
              </w:rPr>
            </w:pPr>
            <w:r>
              <w:rPr>
                <w:rFonts w:hint="eastAsia" w:ascii="宋体" w:hAnsi="宋体" w:cs="宋体"/>
                <w:szCs w:val="21"/>
              </w:rPr>
              <w:t>提示信息，只支持大写字母和数字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1" w:type="dxa"/>
            <w:vAlign w:val="top"/>
          </w:tcPr>
          <w:p>
            <w:pPr>
              <w:rPr>
                <w:rFonts w:ascii="宋体" w:hAnsi="宋体" w:cs="宋体"/>
                <w:szCs w:val="21"/>
              </w:rPr>
            </w:pPr>
            <w:r>
              <w:rPr>
                <w:rFonts w:hint="eastAsia" w:ascii="宋体" w:hAnsi="宋体" w:cs="宋体"/>
                <w:szCs w:val="21"/>
              </w:rPr>
              <w:t>Remark</w:t>
            </w:r>
          </w:p>
        </w:tc>
        <w:tc>
          <w:tcPr>
            <w:tcW w:w="1155" w:type="dxa"/>
            <w:vAlign w:val="top"/>
          </w:tcPr>
          <w:p>
            <w:pPr>
              <w:rPr>
                <w:rFonts w:ascii="宋体" w:hAnsi="宋体" w:cs="宋体"/>
                <w:szCs w:val="21"/>
              </w:rPr>
            </w:pPr>
            <w:r>
              <w:rPr>
                <w:rFonts w:hint="eastAsia" w:ascii="宋体" w:hAnsi="宋体" w:cs="宋体"/>
                <w:szCs w:val="21"/>
              </w:rPr>
              <w:t>nvarchar</w:t>
            </w:r>
          </w:p>
        </w:tc>
        <w:tc>
          <w:tcPr>
            <w:tcW w:w="780" w:type="dxa"/>
            <w:vAlign w:val="top"/>
          </w:tcPr>
          <w:p>
            <w:pPr>
              <w:rPr>
                <w:rFonts w:ascii="宋体" w:hAnsi="宋体" w:cs="宋体"/>
                <w:szCs w:val="21"/>
              </w:rPr>
            </w:pPr>
            <w:r>
              <w:rPr>
                <w:rFonts w:hint="eastAsia" w:ascii="宋体" w:hAnsi="宋体" w:cs="宋体"/>
                <w:szCs w:val="21"/>
              </w:rPr>
              <w:t>50</w:t>
            </w:r>
          </w:p>
        </w:tc>
        <w:tc>
          <w:tcPr>
            <w:tcW w:w="1185" w:type="dxa"/>
            <w:vAlign w:val="top"/>
          </w:tcPr>
          <w:p>
            <w:pPr>
              <w:rPr>
                <w:rFonts w:ascii="宋体" w:hAnsi="宋体" w:cs="宋体"/>
                <w:szCs w:val="21"/>
              </w:rPr>
            </w:pPr>
            <w:r>
              <w:rPr>
                <w:rFonts w:hint="eastAsia" w:ascii="宋体" w:hAnsi="宋体" w:cs="宋体"/>
                <w:szCs w:val="21"/>
              </w:rPr>
              <w:t>null</w:t>
            </w:r>
          </w:p>
        </w:tc>
        <w:tc>
          <w:tcPr>
            <w:tcW w:w="4320" w:type="dxa"/>
            <w:vAlign w:val="top"/>
          </w:tcPr>
          <w:p>
            <w:pPr>
              <w:rPr>
                <w:rFonts w:ascii="宋体" w:hAnsi="宋体" w:cs="宋体"/>
                <w:szCs w:val="21"/>
              </w:rPr>
            </w:pPr>
            <w:r>
              <w:rPr>
                <w:rFonts w:hint="eastAsia" w:ascii="宋体" w:hAnsi="宋体" w:cs="宋体"/>
                <w:szCs w:val="21"/>
              </w:rPr>
              <w:t>备注</w:t>
            </w:r>
          </w:p>
        </w:tc>
      </w:tr>
    </w:tbl>
    <w:p>
      <w:pPr/>
    </w:p>
    <w:sectPr>
      <w:headerReference r:id="rId5" w:type="default"/>
      <w:footerReference r:id="rId6" w:type="default"/>
      <w:pgSz w:w="11906" w:h="16838"/>
      <w:pgMar w:top="720" w:right="720" w:bottom="720" w:left="72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ascii="Calibri" w:hAnsi="Calibri" w:eastAsia="宋体" w:cs="Calibri"/>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665480" cy="186055"/>
              <wp:effectExtent l="0" t="0" r="0" b="0"/>
              <wp:wrapNone/>
              <wp:docPr id="15" name="文本框29"/>
              <wp:cNvGraphicFramePr/>
              <a:graphic xmlns:a="http://schemas.openxmlformats.org/drawingml/2006/main">
                <a:graphicData uri="http://schemas.microsoft.com/office/word/2010/wordprocessingShape">
                  <wps:wsp>
                    <wps:cNvSpPr txBox="1"/>
                    <wps:spPr>
                      <a:xfrm>
                        <a:off x="0" y="0"/>
                        <a:ext cx="665480" cy="186055"/>
                      </a:xfrm>
                      <a:prstGeom prst="rect">
                        <a:avLst/>
                      </a:prstGeom>
                      <a:noFill/>
                      <a:ln w="9525">
                        <a:noFill/>
                        <a:miter/>
                      </a:ln>
                    </wps:spPr>
                    <wps:txbx>
                      <w:txbxContent>
                        <w:p>
                          <w:pPr>
                            <w:pStyle w:val="7"/>
                            <w:jc w:val="center"/>
                            <w:rPr>
                              <w:sz w:val="24"/>
                              <w:szCs w:val="24"/>
                            </w:rPr>
                          </w:pPr>
                          <w:r>
                            <w:fldChar w:fldCharType="begin"/>
                          </w:r>
                          <w:r>
                            <w:instrText xml:space="preserve">PAGE</w:instrText>
                          </w:r>
                          <w:r>
                            <w:fldChar w:fldCharType="separate"/>
                          </w:r>
                          <w:r>
                            <w:t>1</w:t>
                          </w:r>
                          <w:r>
                            <w:fldChar w:fldCharType="end"/>
                          </w:r>
                          <w:r>
                            <w:rPr>
                              <w:lang w:val="ja-JP"/>
                            </w:rPr>
                            <w:t xml:space="preserve"> / </w:t>
                          </w:r>
                          <w:r>
                            <w:rPr>
                              <w:sz w:val="24"/>
                              <w:szCs w:val="24"/>
                            </w:rPr>
                            <w:fldChar w:fldCharType="begin"/>
                          </w:r>
                          <w:r>
                            <w:rPr>
                              <w:sz w:val="24"/>
                              <w:szCs w:val="24"/>
                            </w:rPr>
                            <w:instrText xml:space="preserve"> SECTIONPAGES </w:instrText>
                          </w:r>
                          <w:r>
                            <w:rPr>
                              <w:sz w:val="24"/>
                              <w:szCs w:val="24"/>
                            </w:rPr>
                            <w:fldChar w:fldCharType="separate"/>
                          </w:r>
                          <w:r>
                            <w:rPr>
                              <w:sz w:val="24"/>
                              <w:szCs w:val="24"/>
                            </w:rPr>
                            <w:t>11</w:t>
                          </w:r>
                          <w:r>
                            <w:rPr>
                              <w:sz w:val="24"/>
                              <w:szCs w:val="24"/>
                            </w:rPr>
                            <w:fldChar w:fldCharType="end"/>
                          </w:r>
                        </w:p>
                      </w:txbxContent>
                    </wps:txbx>
                    <wps:bodyPr lIns="0" tIns="0" rIns="0" bIns="0" upright="1"/>
                  </wps:wsp>
                </a:graphicData>
              </a:graphic>
            </wp:anchor>
          </w:drawing>
        </mc:Choice>
        <mc:Fallback>
          <w:pict>
            <v:shape id="文本框29" o:spid="_x0000_s1026" o:spt="202" type="#_x0000_t202" style="position:absolute;left:0pt;margin-top:0.1pt;height:14.65pt;width:52.4pt;mso-position-horizontal:center;mso-position-horizontal-relative:margin;z-index:251658240;mso-width-relative:page;mso-height-relative:page;" filled="f" stroked="f" coordsize="21600,21600" o:gfxdata="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D5EFB0wAAAAQBAAAP&#10;AAAAAAAAAAEAIAAAACIAAABkcnMvZG93bnJldi54bWxQSwECFAAUAAAACACHTuJAHV1cyqsBAAA3&#10;AwAADgAAAAAAAAABACAAAAAiAQAAZHJzL2Uyb0RvYy54bWxQSwUGAAAAAAYABgBZAQAAPwUAAAAA&#10;">
              <v:fill on="f" focussize="0,0"/>
              <v:stroke on="f" joinstyle="miter"/>
              <v:imagedata o:title=""/>
              <o:lock v:ext="edit" aspectratio="f"/>
              <v:textbox inset="0mm,0mm,0mm,0mm">
                <w:txbxContent>
                  <w:p>
                    <w:pPr>
                      <w:pStyle w:val="7"/>
                      <w:jc w:val="center"/>
                      <w:rPr>
                        <w:sz w:val="24"/>
                        <w:szCs w:val="24"/>
                      </w:rPr>
                    </w:pPr>
                    <w:r>
                      <w:fldChar w:fldCharType="begin"/>
                    </w:r>
                    <w:r>
                      <w:instrText xml:space="preserve">PAGE</w:instrText>
                    </w:r>
                    <w:r>
                      <w:fldChar w:fldCharType="separate"/>
                    </w:r>
                    <w:r>
                      <w:t>1</w:t>
                    </w:r>
                    <w:r>
                      <w:fldChar w:fldCharType="end"/>
                    </w:r>
                    <w:r>
                      <w:rPr>
                        <w:lang w:val="ja-JP"/>
                      </w:rPr>
                      <w:t xml:space="preserve"> / </w:t>
                    </w:r>
                    <w:r>
                      <w:rPr>
                        <w:sz w:val="24"/>
                        <w:szCs w:val="24"/>
                      </w:rPr>
                      <w:fldChar w:fldCharType="begin"/>
                    </w:r>
                    <w:r>
                      <w:rPr>
                        <w:sz w:val="24"/>
                        <w:szCs w:val="24"/>
                      </w:rPr>
                      <w:instrText xml:space="preserve"> SECTIONPAGES </w:instrText>
                    </w:r>
                    <w:r>
                      <w:rPr>
                        <w:sz w:val="24"/>
                        <w:szCs w:val="24"/>
                      </w:rPr>
                      <w:fldChar w:fldCharType="separate"/>
                    </w:r>
                    <w:r>
                      <w:rPr>
                        <w:sz w:val="24"/>
                        <w:szCs w:val="24"/>
                      </w:rPr>
                      <w:t>11</w:t>
                    </w:r>
                    <w:r>
                      <w:rPr>
                        <w:sz w:val="24"/>
                        <w:szCs w:val="24"/>
                      </w:rPr>
                      <w:fldChar w:fldCharType="end"/>
                    </w:r>
                  </w:p>
                </w:txbxContent>
              </v:textbox>
            </v:shape>
          </w:pict>
        </mc:Fallback>
      </mc:AlternateConten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tabs>
        <w:tab w:val="right" w:pos="10466"/>
        <w:tab w:val="clear" w:pos="4153"/>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tabs>
        <w:tab w:val="right" w:pos="10466"/>
        <w:tab w:val="clear" w:pos="4153"/>
      </w:tabs>
      <w:jc w:val="left"/>
    </w:pPr>
    <w:r>
      <w:t>DAS</w:t>
    </w:r>
    <w:r>
      <w:rPr>
        <w:rFonts w:hint="eastAsia"/>
      </w:rPr>
      <w:t>使用说明书</w:t>
    </w:r>
    <w:r>
      <w:tab/>
    </w:r>
    <w:r>
      <w:tab/>
    </w:r>
    <w:r>
      <w:rPr>
        <w:rFonts w:hint="eastAsia"/>
      </w:rPr>
      <w:t>爱鸥自动化系统（上海）有限公司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7778969">
    <w:nsid w:val="52B7D399"/>
    <w:multiLevelType w:val="singleLevel"/>
    <w:tmpl w:val="52B7D399"/>
    <w:lvl w:ilvl="0" w:tentative="1">
      <w:start w:val="1"/>
      <w:numFmt w:val="chineseCounting"/>
      <w:suff w:val="nothing"/>
      <w:lvlText w:val="%1、"/>
      <w:lvlJc w:val="left"/>
      <w:pPr>
        <w:ind w:left="0" w:firstLine="420"/>
      </w:pPr>
      <w:rPr>
        <w:rFonts w:hint="eastAsia"/>
      </w:rPr>
    </w:lvl>
  </w:abstractNum>
  <w:abstractNum w:abstractNumId="572200138">
    <w:nsid w:val="221B14CA"/>
    <w:multiLevelType w:val="multilevel"/>
    <w:tmpl w:val="221B14CA"/>
    <w:lvl w:ilvl="0" w:tentative="1">
      <w:start w:val="1"/>
      <w:numFmt w:val="upperLetter"/>
      <w:lvlText w:val="%1."/>
      <w:lvlJc w:val="left"/>
      <w:pPr>
        <w:ind w:left="1200" w:hanging="420"/>
      </w:pPr>
    </w:lvl>
    <w:lvl w:ilvl="1" w:tentative="1">
      <w:start w:val="1"/>
      <w:numFmt w:val="lowerLetter"/>
      <w:lvlText w:val="%2."/>
      <w:lvlJc w:val="left"/>
      <w:pPr>
        <w:ind w:left="1560" w:hanging="360"/>
      </w:pPr>
      <w:rPr>
        <w:rFonts w:hint="default"/>
      </w:r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388928968">
    <w:nsid w:val="52C95FC8"/>
    <w:multiLevelType w:val="singleLevel"/>
    <w:tmpl w:val="52C95FC8"/>
    <w:lvl w:ilvl="0" w:tentative="1">
      <w:start w:val="1"/>
      <w:numFmt w:val="decimal"/>
      <w:suff w:val="nothing"/>
      <w:lvlText w:val="%1．"/>
      <w:lvlJc w:val="left"/>
      <w:pPr>
        <w:ind w:left="0" w:firstLine="0"/>
      </w:pPr>
      <w:rPr>
        <w:rFonts w:hint="default"/>
      </w:rPr>
    </w:lvl>
  </w:abstractNum>
  <w:num w:numId="1">
    <w:abstractNumId w:val="1387778969"/>
  </w:num>
  <w:num w:numId="2">
    <w:abstractNumId w:val="572200138"/>
  </w:num>
  <w:num w:numId="3">
    <w:abstractNumId w:val="13889289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19"/>
    <w:rsid w:val="000257C4"/>
    <w:rsid w:val="001F2D6E"/>
    <w:rsid w:val="002B2C43"/>
    <w:rsid w:val="003229B8"/>
    <w:rsid w:val="00352B55"/>
    <w:rsid w:val="003750ED"/>
    <w:rsid w:val="0043630A"/>
    <w:rsid w:val="00522B19"/>
    <w:rsid w:val="005737F6"/>
    <w:rsid w:val="006431DC"/>
    <w:rsid w:val="006649DF"/>
    <w:rsid w:val="007473B8"/>
    <w:rsid w:val="007B3271"/>
    <w:rsid w:val="00AE32B8"/>
    <w:rsid w:val="00B2180F"/>
    <w:rsid w:val="00B801CD"/>
    <w:rsid w:val="00BD4D87"/>
    <w:rsid w:val="00C91801"/>
    <w:rsid w:val="00CA308B"/>
    <w:rsid w:val="00CD007C"/>
    <w:rsid w:val="00EB39AC"/>
    <w:rsid w:val="00F16D2A"/>
    <w:rsid w:val="00F65529"/>
    <w:rsid w:val="03DD5C07"/>
    <w:rsid w:val="23BB43F8"/>
    <w:rsid w:val="59466FF2"/>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2"/>
      <w:lang w:val="en-US" w:eastAsia="zh-CN" w:bidi="ar-SA"/>
    </w:rPr>
  </w:style>
  <w:style w:type="paragraph" w:styleId="2">
    <w:name w:val="heading 1"/>
    <w:basedOn w:val="1"/>
    <w:next w:val="1"/>
    <w:link w:val="18"/>
    <w:qFormat/>
    <w:uiPriority w:val="9"/>
    <w:pPr>
      <w:keepNext/>
      <w:keepLines/>
      <w:spacing w:line="578" w:lineRule="auto"/>
      <w:outlineLvl w:val="0"/>
    </w:pPr>
    <w:rPr>
      <w:b/>
      <w:bCs/>
      <w:kern w:val="44"/>
      <w:sz w:val="30"/>
      <w:szCs w:val="44"/>
    </w:rPr>
  </w:style>
  <w:style w:type="paragraph" w:styleId="3">
    <w:name w:val="heading 2"/>
    <w:basedOn w:val="1"/>
    <w:next w:val="1"/>
    <w:link w:val="19"/>
    <w:unhideWhenUsed/>
    <w:qFormat/>
    <w:uiPriority w:val="9"/>
    <w:pPr>
      <w:keepNext/>
      <w:keepLines/>
      <w:spacing w:line="416" w:lineRule="auto"/>
      <w:ind w:left="840" w:leftChars="400"/>
      <w:outlineLvl w:val="1"/>
    </w:pPr>
    <w:rPr>
      <w:rFonts w:ascii="Cambria" w:hAnsi="Cambria"/>
      <w:b/>
      <w:bCs/>
      <w:sz w:val="24"/>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Cambria" w:hAnsi="Cambria" w:cs="Times New Roman"/>
      <w:b/>
      <w:bCs/>
      <w:sz w:val="28"/>
      <w:szCs w:val="28"/>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Balloon Text"/>
    <w:basedOn w:val="1"/>
    <w:link w:val="22"/>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unhideWhenUsed/>
    <w:qFormat/>
    <w:uiPriority w:val="99"/>
    <w:rPr>
      <w:color w:val="0000FF"/>
      <w:u w:val="single"/>
    </w:rPr>
  </w:style>
  <w:style w:type="paragraph" w:customStyle="1" w:styleId="14">
    <w:name w:val="列出段落1"/>
    <w:basedOn w:val="1"/>
    <w:qFormat/>
    <w:uiPriority w:val="34"/>
    <w:pPr>
      <w:ind w:firstLine="420" w:firstLineChars="200"/>
    </w:pPr>
  </w:style>
  <w:style w:type="paragraph" w:customStyle="1" w:styleId="15">
    <w:name w:val="TOC Heading"/>
    <w:basedOn w:val="2"/>
    <w:next w:val="1"/>
    <w:unhideWhenUsed/>
    <w:qFormat/>
    <w:uiPriority w:val="39"/>
    <w:pPr>
      <w:widowControl/>
      <w:spacing w:before="480" w:line="276" w:lineRule="auto"/>
      <w:jc w:val="left"/>
      <w:outlineLvl w:val="9"/>
    </w:pPr>
    <w:rPr>
      <w:rFonts w:ascii="Cambria" w:hAnsi="Cambria" w:eastAsia="宋体"/>
      <w:color w:val="365F90"/>
      <w:kern w:val="0"/>
      <w:sz w:val="28"/>
      <w:szCs w:val="28"/>
    </w:rPr>
  </w:style>
  <w:style w:type="character" w:customStyle="1" w:styleId="16">
    <w:name w:val="页眉 Char"/>
    <w:link w:val="8"/>
    <w:uiPriority w:val="99"/>
    <w:rPr>
      <w:kern w:val="2"/>
      <w:sz w:val="18"/>
      <w:szCs w:val="18"/>
    </w:rPr>
  </w:style>
  <w:style w:type="character" w:customStyle="1" w:styleId="17">
    <w:name w:val="页脚 Char"/>
    <w:link w:val="7"/>
    <w:uiPriority w:val="99"/>
    <w:rPr>
      <w:kern w:val="2"/>
      <w:sz w:val="18"/>
      <w:szCs w:val="18"/>
    </w:rPr>
  </w:style>
  <w:style w:type="character" w:customStyle="1" w:styleId="18">
    <w:name w:val="标题 1 Char"/>
    <w:link w:val="2"/>
    <w:uiPriority w:val="9"/>
    <w:rPr>
      <w:b/>
      <w:bCs/>
      <w:kern w:val="44"/>
      <w:sz w:val="30"/>
      <w:szCs w:val="44"/>
    </w:rPr>
  </w:style>
  <w:style w:type="character" w:customStyle="1" w:styleId="19">
    <w:name w:val="标题 2 Char"/>
    <w:link w:val="3"/>
    <w:uiPriority w:val="9"/>
    <w:rPr>
      <w:rFonts w:ascii="Cambria" w:hAnsi="Cambria" w:eastAsia="宋体"/>
      <w:b/>
      <w:bCs/>
      <w:kern w:val="2"/>
      <w:sz w:val="24"/>
      <w:szCs w:val="32"/>
    </w:rPr>
  </w:style>
  <w:style w:type="character" w:customStyle="1" w:styleId="20">
    <w:name w:val="标题 4 Char"/>
    <w:link w:val="5"/>
    <w:uiPriority w:val="9"/>
    <w:rPr>
      <w:rFonts w:ascii="Cambria" w:hAnsi="Cambria" w:eastAsia="宋体" w:cs="Times New Roman"/>
      <w:b/>
      <w:bCs/>
      <w:kern w:val="2"/>
      <w:sz w:val="28"/>
      <w:szCs w:val="28"/>
    </w:rPr>
  </w:style>
  <w:style w:type="character" w:customStyle="1" w:styleId="21">
    <w:name w:val="标题 3 Char"/>
    <w:link w:val="4"/>
    <w:uiPriority w:val="9"/>
    <w:rPr>
      <w:b/>
      <w:bCs/>
      <w:kern w:val="2"/>
      <w:sz w:val="32"/>
      <w:szCs w:val="32"/>
    </w:rPr>
  </w:style>
  <w:style w:type="character" w:customStyle="1" w:styleId="22">
    <w:name w:val="批注框文本 Char"/>
    <w:link w:val="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AIOI</Company>
  <Pages>13</Pages>
  <Words>940</Words>
  <Characters>5360</Characters>
  <Lines>44</Lines>
  <Paragraphs>12</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2011-05-26T10:47:00Z</dcterms:created>
  <dc:creator>tony</dc:creator>
  <cp:lastModifiedBy>xin</cp:lastModifiedBy>
  <dcterms:modified xsi:type="dcterms:W3CDTF">2016-04-14T09:09:19Z</dcterms:modified>
  <dc:title>电子标签辅助分拣系统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