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84"/>
        <w:spacing w:before="140" w:line="190" w:lineRule="auto"/>
        <w:rPr>
          <w:sz w:val="49"/>
          <w:szCs w:val="49"/>
        </w:rPr>
      </w:pPr>
      <w:r>
        <w:rPr>
          <w:sz w:val="49"/>
          <w:szCs w:val="49"/>
          <w:b/>
          <w:bCs/>
          <w:spacing w:val="2"/>
        </w:rPr>
        <w:t>LabGuardian</w:t>
      </w:r>
    </w:p>
    <w:p>
      <w:pPr>
        <w:pStyle w:val="BodyText"/>
        <w:ind w:left="1526"/>
        <w:spacing w:before="256" w:line="221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color w:val="545454"/>
        </w:rPr>
        <w:t>基于边缘</w:t>
      </w:r>
      <w:r>
        <w:rPr>
          <w:rFonts w:ascii="SimSun" w:hAnsi="SimSun" w:eastAsia="SimSun" w:cs="SimSun"/>
          <w:sz w:val="34"/>
          <w:szCs w:val="34"/>
          <w:color w:val="545454"/>
          <w:spacing w:val="-67"/>
        </w:rPr>
        <w:t xml:space="preserve"> </w:t>
      </w:r>
      <w:r>
        <w:rPr>
          <w:sz w:val="34"/>
          <w:szCs w:val="34"/>
          <w:color w:val="545454"/>
        </w:rPr>
        <w:t>AI</w:t>
      </w:r>
      <w:r>
        <w:rPr>
          <w:sz w:val="34"/>
          <w:szCs w:val="34"/>
          <w:color w:val="545454"/>
          <w:spacing w:val="43"/>
        </w:rPr>
        <w:t xml:space="preserve"> </w:t>
      </w:r>
      <w:r>
        <w:rPr>
          <w:rFonts w:ascii="SimSun" w:hAnsi="SimSun" w:eastAsia="SimSun" w:cs="SimSun"/>
          <w:sz w:val="34"/>
          <w:szCs w:val="34"/>
          <w:color w:val="545454"/>
        </w:rPr>
        <w:t>的智能理工科实验助教系统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2" style="mso-position-vertical-relative:line;mso-position-horizontal-relative:char;width:453.55pt;height:1.5pt;" filled="false" strokecolor="#000000" strokeweight="1.49pt" coordsize="9070,30" coordorigin="0,0" path="m0,14l9070,14e">
            <v:stroke joinstyle="miter" miterlimit="10"/>
          </v:shape>
        </w:pic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3315"/>
        <w:spacing w:before="159" w:line="223" w:lineRule="auto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  <w:spacing w:val="1"/>
        </w:rPr>
        <w:t>参赛方案书</w:t>
      </w:r>
    </w:p>
    <w:p>
      <w:pPr>
        <w:pStyle w:val="BodyText"/>
        <w:ind w:left="1937"/>
        <w:spacing w:before="54" w:line="222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color w:val="545454"/>
          <w:spacing w:val="-1"/>
        </w:rPr>
        <w:t>（可复现</w:t>
      </w:r>
      <w:r>
        <w:rPr>
          <w:rFonts w:ascii="SimSun" w:hAnsi="SimSun" w:eastAsia="SimSun" w:cs="SimSun"/>
          <w:sz w:val="34"/>
          <w:szCs w:val="34"/>
          <w:color w:val="545454"/>
          <w:spacing w:val="115"/>
        </w:rPr>
        <w:t xml:space="preserve"> </w:t>
      </w:r>
      <w:r>
        <w:rPr>
          <w:sz w:val="34"/>
          <w:szCs w:val="34"/>
          <w:color w:val="545454"/>
          <w:spacing w:val="-1"/>
        </w:rPr>
        <w:t>/   </w:t>
      </w:r>
      <w:r>
        <w:rPr>
          <w:rFonts w:ascii="SimSun" w:hAnsi="SimSun" w:eastAsia="SimSun" w:cs="SimSun"/>
          <w:sz w:val="34"/>
          <w:szCs w:val="34"/>
          <w:color w:val="545454"/>
          <w:spacing w:val="-1"/>
        </w:rPr>
        <w:t>可验收</w:t>
      </w:r>
      <w:r>
        <w:rPr>
          <w:rFonts w:ascii="SimSun" w:hAnsi="SimSun" w:eastAsia="SimSun" w:cs="SimSun"/>
          <w:sz w:val="34"/>
          <w:szCs w:val="34"/>
          <w:color w:val="545454"/>
          <w:spacing w:val="98"/>
        </w:rPr>
        <w:t xml:space="preserve"> </w:t>
      </w:r>
      <w:r>
        <w:rPr>
          <w:sz w:val="34"/>
          <w:szCs w:val="34"/>
          <w:color w:val="545454"/>
          <w:spacing w:val="-1"/>
        </w:rPr>
        <w:t>/</w:t>
      </w:r>
      <w:r>
        <w:rPr>
          <w:sz w:val="34"/>
          <w:szCs w:val="34"/>
          <w:color w:val="545454"/>
          <w:spacing w:val="9"/>
        </w:rPr>
        <w:t xml:space="preserve">   </w:t>
      </w:r>
      <w:r>
        <w:rPr>
          <w:rFonts w:ascii="SimSun" w:hAnsi="SimSun" w:eastAsia="SimSun" w:cs="SimSun"/>
          <w:sz w:val="34"/>
          <w:szCs w:val="34"/>
          <w:color w:val="545454"/>
          <w:spacing w:val="-1"/>
        </w:rPr>
        <w:t>可演示）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pict>
          <v:shape id="_x0000_s4" style="mso-position-vertical-relative:line;mso-position-horizontal-relative:char;width:453.55pt;height:1.5pt;" filled="false" strokecolor="#000000" strokeweight="1.49pt" coordsize="9070,30" coordorigin="0,0" path="m0,14l9070,14e">
            <v:stroke joinstyle="miter" miterlimit="10"/>
          </v:shape>
        </w:pic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008"/>
        <w:spacing w:before="92" w:line="21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545454"/>
          <w:spacing w:val="6"/>
        </w:rPr>
        <w:t>参赛赛道</w:t>
      </w:r>
      <w:r>
        <w:rPr>
          <w:rFonts w:ascii="SimSun" w:hAnsi="SimSun" w:eastAsia="SimSun" w:cs="SimSun"/>
          <w:spacing w:val="6"/>
        </w:rPr>
        <w:t>：嵌入式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AI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专题赛（</w:t>
      </w:r>
      <w:r>
        <w:rPr/>
        <w:t>Edge</w:t>
      </w:r>
      <w:r>
        <w:rPr>
          <w:spacing w:val="6"/>
        </w:rPr>
        <w:t xml:space="preserve"> </w:t>
      </w:r>
      <w:r>
        <w:rPr/>
        <w:t>AI</w:t>
      </w:r>
      <w:r>
        <w:rPr>
          <w:rFonts w:ascii="SimSun" w:hAnsi="SimSun" w:eastAsia="SimSun" w:cs="SimSun"/>
          <w:spacing w:val="6"/>
        </w:rPr>
        <w:t>）</w:t>
      </w:r>
    </w:p>
    <w:p>
      <w:pPr>
        <w:pStyle w:val="BodyText"/>
        <w:ind w:left="1011"/>
        <w:spacing w:before="138" w:line="22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545454"/>
          <w:spacing w:val="5"/>
        </w:rPr>
        <w:t>应用场景</w:t>
      </w:r>
      <w:r>
        <w:rPr>
          <w:rFonts w:ascii="SimSun" w:hAnsi="SimSun" w:eastAsia="SimSun" w:cs="SimSun"/>
          <w:spacing w:val="5"/>
        </w:rPr>
        <w:t>：电路实验教学（面包板连线</w:t>
      </w:r>
      <w:r>
        <w:rPr>
          <w:spacing w:val="5"/>
        </w:rPr>
        <w:t>/</w:t>
      </w:r>
      <w:r>
        <w:rPr>
          <w:rFonts w:ascii="SimSun" w:hAnsi="SimSun" w:eastAsia="SimSun" w:cs="SimSun"/>
          <w:spacing w:val="5"/>
        </w:rPr>
        <w:t>排错）</w:t>
      </w:r>
    </w:p>
    <w:p>
      <w:pPr>
        <w:pStyle w:val="BodyText"/>
        <w:ind w:left="1010"/>
        <w:spacing w:before="124" w:line="217" w:lineRule="auto"/>
        <w:rPr/>
      </w:pPr>
      <w:r>
        <w:rPr>
          <w:rFonts w:ascii="SimHei" w:hAnsi="SimHei" w:eastAsia="SimHei" w:cs="SimHei"/>
          <w:color w:val="545454"/>
          <w:spacing w:val="6"/>
        </w:rPr>
        <w:t>计算平台</w:t>
      </w:r>
      <w:r>
        <w:rPr>
          <w:rFonts w:ascii="SimSun" w:hAnsi="SimSun" w:eastAsia="SimSun" w:cs="SimSun"/>
          <w:spacing w:val="6"/>
        </w:rPr>
        <w:t>：</w:t>
      </w:r>
      <w:r>
        <w:rPr/>
        <w:t>Intel</w:t>
      </w:r>
      <w:r>
        <w:rPr>
          <w:spacing w:val="6"/>
        </w:rPr>
        <w:t xml:space="preserve"> </w:t>
      </w:r>
      <w:r>
        <w:rPr/>
        <w:t>Core</w:t>
      </w:r>
      <w:r>
        <w:rPr>
          <w:spacing w:val="6"/>
        </w:rPr>
        <w:t xml:space="preserve"> </w:t>
      </w:r>
      <w:r>
        <w:rPr/>
        <w:t>Ultra</w:t>
      </w:r>
      <w:r>
        <w:rPr>
          <w:spacing w:val="6"/>
        </w:rPr>
        <w:t xml:space="preserve"> (</w:t>
      </w:r>
      <w:r>
        <w:rPr/>
        <w:t>DK</w:t>
      </w:r>
      <w:r>
        <w:rPr>
          <w:spacing w:val="6"/>
        </w:rPr>
        <w:t>-2500)</w:t>
      </w:r>
    </w:p>
    <w:p>
      <w:pPr>
        <w:pStyle w:val="BodyText"/>
        <w:ind w:left="1014"/>
        <w:spacing w:before="138" w:line="22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545454"/>
          <w:spacing w:val="1"/>
        </w:rPr>
        <w:t>方案版本</w:t>
      </w:r>
      <w:r>
        <w:rPr>
          <w:rFonts w:ascii="SimSun" w:hAnsi="SimSun" w:eastAsia="SimSun" w:cs="SimSun"/>
          <w:spacing w:val="1"/>
        </w:rPr>
        <w:t>：</w:t>
      </w:r>
      <w:r>
        <w:rPr>
          <w:spacing w:val="1"/>
        </w:rPr>
        <w:t>v1.0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"/>
        </w:rPr>
        <w:t>（参赛资格审查版）</w:t>
      </w:r>
    </w:p>
    <w:p>
      <w:pPr>
        <w:pStyle w:val="BodyText"/>
        <w:ind w:left="1006"/>
        <w:spacing w:before="124" w:line="22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545454"/>
        </w:rPr>
        <w:t>提交日期</w:t>
      </w:r>
      <w:r>
        <w:rPr>
          <w:rFonts w:ascii="SimSun" w:hAnsi="SimSun" w:eastAsia="SimSun" w:cs="SimSun"/>
        </w:rPr>
        <w:t>：</w:t>
      </w:r>
      <w:r>
        <w:rPr/>
        <w:t>2026 </w:t>
      </w:r>
      <w:r>
        <w:rPr>
          <w:rFonts w:ascii="SimSun" w:hAnsi="SimSun" w:eastAsia="SimSun" w:cs="SimSun"/>
        </w:rPr>
        <w:t>年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1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</w:rPr>
        <w:t>月</w:t>
      </w:r>
      <w:r>
        <w:rPr>
          <w:rFonts w:ascii="SimSun" w:hAnsi="SimSun" w:eastAsia="SimSun" w:cs="SimSun"/>
          <w:spacing w:val="-63"/>
        </w:rPr>
        <w:t xml:space="preserve"> </w:t>
      </w:r>
      <w:r>
        <w:rPr/>
        <w:t>27  </w:t>
      </w:r>
      <w:r>
        <w:rPr>
          <w:rFonts w:ascii="SimSun" w:hAnsi="SimSun" w:eastAsia="SimSun" w:cs="SimSun"/>
        </w:rPr>
        <w:t>日</w:t>
      </w:r>
    </w:p>
    <w:p>
      <w:pPr>
        <w:spacing w:line="227" w:lineRule="auto"/>
        <w:sectPr>
          <w:pgSz w:w="11906" w:h="16838"/>
          <w:pgMar w:top="1431" w:right="1417" w:bottom="0" w:left="1417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1257"/>
        <w:spacing w:before="64" w:line="221" w:lineRule="auto"/>
        <w:rPr>
          <w:rFonts w:ascii="SimHei" w:hAnsi="SimHei" w:eastAsia="SimHei" w:cs="SimHei"/>
          <w:sz w:val="32"/>
          <w:szCs w:val="32"/>
        </w:rPr>
      </w:pPr>
      <w:r>
        <w:rPr>
          <w:sz w:val="32"/>
          <w:szCs w:val="32"/>
          <w:b/>
          <w:bCs/>
          <w:spacing w:val="-4"/>
        </w:rPr>
        <w:t>LabGuardian</w:t>
      </w: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：基于边缘</w:t>
      </w:r>
      <w:r>
        <w:rPr>
          <w:rFonts w:ascii="SimHei" w:hAnsi="SimHei" w:eastAsia="SimHei" w:cs="SimHei"/>
          <w:sz w:val="32"/>
          <w:szCs w:val="32"/>
          <w:spacing w:val="-54"/>
        </w:rPr>
        <w:t xml:space="preserve"> </w:t>
      </w:r>
      <w:r>
        <w:rPr>
          <w:sz w:val="32"/>
          <w:szCs w:val="32"/>
          <w:b/>
          <w:bCs/>
          <w:spacing w:val="-4"/>
        </w:rPr>
        <w:t>AI</w:t>
      </w:r>
      <w:r>
        <w:rPr>
          <w:sz w:val="32"/>
          <w:szCs w:val="32"/>
          <w:b/>
          <w:bCs/>
          <w:spacing w:val="30"/>
          <w:w w:val="10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的智能理工科实验</w:t>
      </w:r>
    </w:p>
    <w:p>
      <w:pPr>
        <w:ind w:left="3903"/>
        <w:spacing w:before="20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助教系统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4091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摘</w:t>
      </w:r>
      <w:r>
        <w:rPr>
          <w:rFonts w:ascii="SimHei" w:hAnsi="SimHei" w:eastAsia="SimHei" w:cs="SimHei"/>
          <w:sz w:val="30"/>
          <w:szCs w:val="30"/>
          <w:spacing w:val="4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9"/>
        </w:rPr>
        <w:t>要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6" w:firstLine="479"/>
        <w:spacing w:before="78" w:line="28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针对高校电路实验教学中存在的师生比严重失衡、排错指导滞后以及初学者“原</w:t>
      </w:r>
      <w:r>
        <w:rPr>
          <w:rFonts w:ascii="SimSun" w:hAnsi="SimSun" w:eastAsia="SimSun" w:cs="SimSun"/>
          <w:sz w:val="24"/>
          <w:szCs w:val="24"/>
          <w:spacing w:val="-3"/>
        </w:rPr>
        <w:t>理</w:t>
      </w:r>
      <w:r>
        <w:rPr>
          <w:sz w:val="24"/>
          <w:szCs w:val="24"/>
          <w:spacing w:val="-3"/>
        </w:rPr>
        <w:t>-</w:t>
      </w:r>
      <w:r>
        <w:rPr>
          <w:rFonts w:ascii="SimSun" w:hAnsi="SimSun" w:eastAsia="SimSun" w:cs="SimSun"/>
          <w:sz w:val="24"/>
          <w:szCs w:val="24"/>
          <w:spacing w:val="-3"/>
        </w:rPr>
        <w:t>实践”认知断层等行业痛点，本项目提出并实现了一种基于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sz w:val="24"/>
          <w:szCs w:val="24"/>
          <w:spacing w:val="-3"/>
        </w:rPr>
        <w:t>Int</w:t>
      </w:r>
      <w:r>
        <w:rPr>
          <w:sz w:val="24"/>
          <w:szCs w:val="24"/>
          <w:spacing w:val="-4"/>
        </w:rPr>
        <w:t>el Core Ultra (DK-2500)</w:t>
      </w:r>
      <w:r>
        <w:rPr>
          <w:rFonts w:ascii="SimSun" w:hAnsi="SimSun" w:eastAsia="SimSun" w:cs="SimSun"/>
          <w:sz w:val="24"/>
          <w:szCs w:val="24"/>
          <w:spacing w:val="-2"/>
        </w:rPr>
        <w:t>开发套件的边缘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2"/>
        </w:rPr>
        <w:t>AI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智能助教系统——</w:t>
      </w:r>
      <w:r>
        <w:rPr>
          <w:sz w:val="24"/>
          <w:szCs w:val="24"/>
          <w:spacing w:val="-2"/>
        </w:rPr>
        <w:t>LabGuardian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pStyle w:val="BodyText"/>
        <w:ind w:right="16" w:firstLine="486"/>
        <w:spacing w:before="4" w:line="28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本方案充分挖掘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</w:rPr>
        <w:t>DK</w:t>
      </w:r>
      <w:r>
        <w:rPr>
          <w:sz w:val="24"/>
          <w:szCs w:val="24"/>
          <w:spacing w:val="3"/>
        </w:rPr>
        <w:t>-2500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的异构计算潜能，构建了“感知</w:t>
      </w:r>
      <w:r>
        <w:rPr>
          <w:sz w:val="24"/>
          <w:szCs w:val="24"/>
          <w:spacing w:val="3"/>
        </w:rPr>
        <w:t>-</w:t>
      </w:r>
      <w:r>
        <w:rPr>
          <w:rFonts w:ascii="SimSun" w:hAnsi="SimSun" w:eastAsia="SimSun" w:cs="SimSun"/>
          <w:sz w:val="24"/>
          <w:szCs w:val="24"/>
          <w:spacing w:val="3"/>
        </w:rPr>
        <w:t>认知</w:t>
      </w:r>
      <w:r>
        <w:rPr>
          <w:sz w:val="24"/>
          <w:szCs w:val="24"/>
          <w:spacing w:val="3"/>
        </w:rPr>
        <w:t>-</w:t>
      </w:r>
      <w:r>
        <w:rPr>
          <w:rFonts w:ascii="SimSun" w:hAnsi="SimSun" w:eastAsia="SimSun" w:cs="SimSun"/>
          <w:sz w:val="24"/>
          <w:szCs w:val="24"/>
          <w:spacing w:val="3"/>
        </w:rPr>
        <w:t>行动”三位一体</w:t>
      </w:r>
      <w:r>
        <w:rPr>
          <w:rFonts w:ascii="SimSun" w:hAnsi="SimSun" w:eastAsia="SimSun" w:cs="SimSun"/>
          <w:sz w:val="24"/>
          <w:szCs w:val="24"/>
          <w:spacing w:val="4"/>
        </w:rPr>
        <w:t>的技术闭环：</w:t>
      </w:r>
      <w:r>
        <w:rPr>
          <w:sz w:val="24"/>
          <w:szCs w:val="24"/>
          <w:spacing w:val="4"/>
        </w:rPr>
        <w:t>1.  </w:t>
      </w:r>
      <w:r>
        <w:rPr>
          <w:rFonts w:ascii="SimSun" w:hAnsi="SimSun" w:eastAsia="SimSun" w:cs="SimSun"/>
          <w:sz w:val="24"/>
          <w:szCs w:val="24"/>
          <w:spacing w:val="4"/>
        </w:rPr>
        <w:t>视觉感知层：利用</w:t>
      </w:r>
      <w:r>
        <w:rPr>
          <w:rFonts w:ascii="SimSun" w:hAnsi="SimSun" w:eastAsia="SimSun" w:cs="SimSun"/>
          <w:sz w:val="24"/>
          <w:szCs w:val="24"/>
          <w:spacing w:val="-14"/>
        </w:rPr>
        <w:t xml:space="preserve"> </w:t>
      </w:r>
      <w:r>
        <w:rPr>
          <w:sz w:val="24"/>
          <w:szCs w:val="24"/>
        </w:rPr>
        <w:t>iGPU</w:t>
      </w:r>
      <w:r>
        <w:rPr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加速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</w:rPr>
        <w:t>YOLOv</w:t>
      </w:r>
      <w:r>
        <w:rPr>
          <w:sz w:val="24"/>
          <w:szCs w:val="24"/>
          <w:spacing w:val="4"/>
        </w:rPr>
        <w:t>8-</w:t>
      </w:r>
      <w:r>
        <w:rPr>
          <w:sz w:val="24"/>
          <w:szCs w:val="24"/>
        </w:rPr>
        <w:t>OBB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旋转目标检测算法，在</w:t>
      </w:r>
      <w:r>
        <w:rPr>
          <w:sz w:val="24"/>
          <w:szCs w:val="24"/>
          <w:spacing w:val="2"/>
        </w:rPr>
        <w:t>1080P@32</w:t>
      </w:r>
      <w:r>
        <w:rPr>
          <w:sz w:val="24"/>
          <w:szCs w:val="24"/>
        </w:rPr>
        <w:t>FPS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视频流中实时重构面包板电路拓扑，解决密集元件重叠与跨颜</w:t>
      </w:r>
      <w:r>
        <w:rPr>
          <w:rFonts w:ascii="SimSun" w:hAnsi="SimSun" w:eastAsia="SimSun" w:cs="SimSun"/>
          <w:sz w:val="24"/>
          <w:szCs w:val="24"/>
          <w:spacing w:val="1"/>
        </w:rPr>
        <w:t>色识别难</w:t>
      </w:r>
      <w:r>
        <w:rPr>
          <w:rFonts w:ascii="SimSun" w:hAnsi="SimSun" w:eastAsia="SimSun" w:cs="SimSun"/>
          <w:sz w:val="24"/>
          <w:szCs w:val="24"/>
        </w:rPr>
        <w:t>题；</w:t>
      </w:r>
      <w:r>
        <w:rPr>
          <w:sz w:val="24"/>
          <w:szCs w:val="24"/>
        </w:rPr>
        <w:t>2.</w:t>
      </w:r>
      <w:r>
        <w:rPr>
          <w:sz w:val="24"/>
          <w:szCs w:val="24"/>
          <w:spacing w:val="6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认知推理层：基于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NPU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部署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</w:rPr>
        <w:t>Phi-3-Mini</w:t>
      </w:r>
      <w:r>
        <w:rPr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语言模型与本地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</w:rPr>
        <w:t>RAG</w:t>
      </w:r>
      <w:r>
        <w:rPr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引擎，实现毫秒</w:t>
      </w:r>
      <w:r>
        <w:rPr>
          <w:rFonts w:ascii="SimSun" w:hAnsi="SimSun" w:eastAsia="SimSun" w:cs="SimSun"/>
          <w:sz w:val="24"/>
          <w:szCs w:val="24"/>
          <w:spacing w:val="2"/>
        </w:rPr>
        <w:t>级响应的离线芯片问答与实验指导，确保数据不出域；</w:t>
      </w:r>
      <w:r>
        <w:rPr>
          <w:sz w:val="24"/>
          <w:szCs w:val="24"/>
          <w:spacing w:val="2"/>
        </w:rPr>
        <w:t>3.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逻</w:t>
      </w:r>
      <w:r>
        <w:rPr>
          <w:rFonts w:ascii="SimSun" w:hAnsi="SimSun" w:eastAsia="SimSun" w:cs="SimSun"/>
          <w:sz w:val="24"/>
          <w:szCs w:val="24"/>
          <w:spacing w:val="1"/>
        </w:rPr>
        <w:t>辑控制层：</w:t>
      </w:r>
      <w:r>
        <w:rPr>
          <w:sz w:val="24"/>
          <w:szCs w:val="24"/>
        </w:rPr>
        <w:t>CPU</w:t>
      </w:r>
      <w:r>
        <w:rPr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实时运行</w:t>
      </w:r>
      <w:r>
        <w:rPr>
          <w:sz w:val="24"/>
          <w:szCs w:val="24"/>
          <w:spacing w:val="-3"/>
        </w:rPr>
        <w:t>PySpice </w:t>
      </w:r>
      <w:r>
        <w:rPr>
          <w:rFonts w:ascii="SimSun" w:hAnsi="SimSun" w:eastAsia="SimSun" w:cs="SimSun"/>
          <w:sz w:val="24"/>
          <w:szCs w:val="24"/>
          <w:spacing w:val="-3"/>
        </w:rPr>
        <w:t>仿真内核进行“虚实波形对比”，并通过板载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3"/>
        </w:rPr>
        <w:t>GPI</w:t>
      </w:r>
      <w:r>
        <w:rPr>
          <w:sz w:val="24"/>
          <w:szCs w:val="24"/>
          <w:spacing w:val="-4"/>
        </w:rPr>
        <w:t>O </w:t>
      </w:r>
      <w:r>
        <w:rPr>
          <w:rFonts w:ascii="SimSun" w:hAnsi="SimSun" w:eastAsia="SimSun" w:cs="SimSun"/>
          <w:sz w:val="24"/>
          <w:szCs w:val="24"/>
          <w:spacing w:val="-4"/>
        </w:rPr>
        <w:t>接口驱动物理熔断器，在毫</w:t>
      </w:r>
      <w:r>
        <w:rPr>
          <w:rFonts w:ascii="SimSun" w:hAnsi="SimSun" w:eastAsia="SimSun" w:cs="SimSun"/>
          <w:sz w:val="24"/>
          <w:szCs w:val="24"/>
          <w:spacing w:val="-3"/>
        </w:rPr>
        <w:t>秒级内主动切断短路电源。</w:t>
      </w:r>
    </w:p>
    <w:p>
      <w:pPr>
        <w:pStyle w:val="BodyText"/>
        <w:ind w:left="4" w:right="16" w:firstLine="486"/>
        <w:spacing w:before="3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实测表明，该系统在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</w:rPr>
        <w:t>DK</w:t>
      </w:r>
      <w:r>
        <w:rPr>
          <w:sz w:val="24"/>
          <w:szCs w:val="24"/>
          <w:spacing w:val="2"/>
        </w:rPr>
        <w:t>-2500</w:t>
      </w:r>
      <w:r>
        <w:rPr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平台上运行稳定，成功实现了从微秒级故障熔断到</w:t>
      </w:r>
      <w:r>
        <w:rPr>
          <w:rFonts w:ascii="SimSun" w:hAnsi="SimSun" w:eastAsia="SimSun" w:cs="SimSun"/>
          <w:sz w:val="24"/>
          <w:szCs w:val="24"/>
        </w:rPr>
        <w:t>秒级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</w:rPr>
        <w:t>AI </w:t>
      </w:r>
      <w:r>
        <w:rPr>
          <w:rFonts w:ascii="SimSun" w:hAnsi="SimSun" w:eastAsia="SimSun" w:cs="SimSun"/>
          <w:sz w:val="24"/>
          <w:szCs w:val="24"/>
        </w:rPr>
        <w:t>答疑的全链路覆盖，显著降低了实验耗材损耗与助教人力负担，为“</w:t>
      </w:r>
      <w:r>
        <w:rPr>
          <w:sz w:val="24"/>
          <w:szCs w:val="24"/>
        </w:rPr>
        <w:t>AI + </w:t>
      </w:r>
      <w:r>
        <w:rPr>
          <w:rFonts w:ascii="SimSun" w:hAnsi="SimSun" w:eastAsia="SimSun" w:cs="SimSun"/>
          <w:sz w:val="24"/>
          <w:szCs w:val="24"/>
        </w:rPr>
        <w:t>工程</w:t>
      </w:r>
      <w:r>
        <w:rPr>
          <w:rFonts w:ascii="SimSun" w:hAnsi="SimSun" w:eastAsia="SimSun" w:cs="SimSun"/>
          <w:sz w:val="24"/>
          <w:szCs w:val="24"/>
          <w:spacing w:val="-2"/>
        </w:rPr>
        <w:t>教育”的落地提供了具备工业级可靠性的边缘计算解决方案。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8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关键词</w:t>
      </w:r>
      <w:r>
        <w:rPr>
          <w:rFonts w:ascii="SimHei" w:hAnsi="SimHei" w:eastAsia="SimHei" w:cs="SimHei"/>
          <w:sz w:val="24"/>
          <w:szCs w:val="24"/>
          <w:spacing w:val="-1"/>
        </w:rPr>
        <w:t xml:space="preserve">  </w:t>
      </w:r>
      <w:r>
        <w:rPr>
          <w:sz w:val="24"/>
          <w:szCs w:val="24"/>
          <w:spacing w:val="-1"/>
        </w:rPr>
        <w:t>Intel Core Ultra    </w:t>
      </w:r>
      <w:r>
        <w:rPr>
          <w:rFonts w:ascii="SimSun" w:hAnsi="SimSun" w:eastAsia="SimSun" w:cs="SimSun"/>
          <w:sz w:val="24"/>
          <w:szCs w:val="24"/>
          <w:spacing w:val="-1"/>
        </w:rPr>
        <w:t>边缘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"/>
        </w:rPr>
        <w:t>AI    </w:t>
      </w:r>
      <w:r>
        <w:rPr>
          <w:rFonts w:ascii="SimSun" w:hAnsi="SimSun" w:eastAsia="SimSun" w:cs="SimSun"/>
          <w:sz w:val="24"/>
          <w:szCs w:val="24"/>
          <w:spacing w:val="-1"/>
        </w:rPr>
        <w:t>实验教学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异构计算  </w:t>
      </w:r>
      <w:r>
        <w:rPr>
          <w:sz w:val="24"/>
          <w:szCs w:val="24"/>
          <w:spacing w:val="-1"/>
        </w:rPr>
        <w:t>DK-2500</w:t>
      </w:r>
    </w:p>
    <w:p>
      <w:pPr>
        <w:spacing w:line="222" w:lineRule="auto"/>
        <w:sectPr>
          <w:pgSz w:w="11906" w:h="16838"/>
          <w:pgMar w:top="1339" w:right="1401" w:bottom="0" w:left="1421" w:header="0" w:footer="0" w:gutter="0"/>
        </w:sectPr>
        <w:rPr>
          <w:sz w:val="24"/>
          <w:szCs w:val="24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3938"/>
            <w:spacing w:before="341" w:line="222" w:lineRule="auto"/>
            <w:rPr>
              <w:rFonts w:ascii="SimHei" w:hAnsi="SimHei" w:eastAsia="SimHei" w:cs="SimHei"/>
              <w:sz w:val="32"/>
              <w:szCs w:val="32"/>
            </w:rPr>
          </w:pPr>
          <w:r>
            <w:rPr>
              <w:rFonts w:ascii="SimHei" w:hAnsi="SimHei" w:eastAsia="SimHei" w:cs="SimHei"/>
              <w:sz w:val="32"/>
              <w:szCs w:val="32"/>
              <w:b/>
              <w:bCs/>
              <w:spacing w:val="-30"/>
            </w:rPr>
            <w:t>目</w:t>
          </w:r>
          <w:r>
            <w:rPr>
              <w:rFonts w:ascii="SimHei" w:hAnsi="SimHei" w:eastAsia="SimHei" w:cs="SimHei"/>
              <w:sz w:val="32"/>
              <w:szCs w:val="32"/>
              <w:spacing w:val="3"/>
            </w:rPr>
            <w:t xml:space="preserve">    </w:t>
          </w:r>
          <w:r>
            <w:rPr>
              <w:rFonts w:ascii="SimHei" w:hAnsi="SimHei" w:eastAsia="SimHei" w:cs="SimHei"/>
              <w:sz w:val="32"/>
              <w:szCs w:val="32"/>
              <w:b/>
              <w:bCs/>
              <w:spacing w:val="-30"/>
            </w:rPr>
            <w:t>录</w:t>
          </w:r>
        </w:p>
        <w:p>
          <w:pPr>
            <w:spacing w:line="442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78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第一章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1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灵感来源与竞赛立意</w:t>
            </w:r>
            <w:r>
              <w:rPr>
                <w:rFonts w:ascii="SimHei" w:hAnsi="SimHei" w:eastAsia="SimHei" w:cs="SimHei"/>
                <w:sz w:val="24"/>
                <w:szCs w:val="24"/>
                <w:spacing w:val="-4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(Background &amp; Motivation)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"/>
            </w:rPr>
            <w:t xml:space="preserve">      </w:t>
          </w:r>
          <w:r>
            <w:rPr>
              <w:sz w:val="24"/>
              <w:szCs w:val="24"/>
              <w:spacing w:val="-29"/>
            </w:rPr>
            <w:t>1</w:t>
          </w:r>
        </w:p>
        <w:p>
          <w:pPr>
            <w:pStyle w:val="BodyText"/>
            <w:ind w:left="258"/>
            <w:spacing w:before="120" w:line="220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1.1    </w:t>
          </w:r>
          <w:hyperlink w:history="true" w:anchor="bookmark2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行业痛点分析：填补高校实验教学的“最后一公里”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10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3"/>
            </w:rPr>
            <w:t xml:space="preserve">   </w:t>
          </w:r>
          <w:r>
            <w:rPr>
              <w:sz w:val="24"/>
              <w:szCs w:val="24"/>
              <w:spacing w:val="-29"/>
            </w:rPr>
            <w:t>1</w:t>
          </w:r>
        </w:p>
        <w:p>
          <w:pPr>
            <w:pStyle w:val="BodyText"/>
            <w:ind w:left="258"/>
            <w:spacing w:before="111" w:line="220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1.2    </w:t>
          </w:r>
          <w:hyperlink w:history="true" w:anchor="bookmark3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往届决赛作品画像：评审更偏好“可落地的完整系统”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10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3"/>
            </w:rPr>
            <w:t xml:space="preserve">   </w:t>
          </w:r>
          <w:r>
            <w:rPr>
              <w:sz w:val="24"/>
              <w:szCs w:val="24"/>
              <w:spacing w:val="-29"/>
            </w:rPr>
            <w:t>1</w:t>
          </w:r>
        </w:p>
        <w:p>
          <w:pPr>
            <w:pStyle w:val="BodyText"/>
            <w:ind w:left="258"/>
            <w:spacing w:before="111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1.3    </w:t>
          </w:r>
          <w:hyperlink w:history="true" w:anchor="bookmark4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应用价值：可量化的教学收益分析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31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4"/>
            </w:rPr>
            <w:t xml:space="preserve">  </w:t>
          </w:r>
          <w:r>
            <w:rPr>
              <w:sz w:val="24"/>
              <w:szCs w:val="24"/>
              <w:spacing w:val="-6"/>
            </w:rPr>
            <w:t>2</w:t>
          </w:r>
        </w:p>
        <w:p>
          <w:pPr>
            <w:pStyle w:val="BodyText"/>
            <w:ind w:left="258"/>
            <w:spacing w:before="106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1.4    </w:t>
          </w: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创新点与竞争力：为何选择边缘</w:t>
            </w:r>
            <w:r>
              <w:rPr>
                <w:rFonts w:ascii="SimSun" w:hAnsi="SimSun" w:eastAsia="SimSun" w:cs="SimSun"/>
                <w:sz w:val="24"/>
                <w:szCs w:val="24"/>
                <w:spacing w:val="-42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AI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？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</w:rPr>
            <w:t xml:space="preserve">  </w:t>
          </w:r>
          <w:r>
            <w:rPr>
              <w:sz w:val="24"/>
              <w:szCs w:val="24"/>
              <w:spacing w:val="-10"/>
            </w:rPr>
            <w:t>3</w:t>
          </w:r>
        </w:p>
        <w:p>
          <w:pPr>
            <w:pStyle w:val="BodyText"/>
            <w:ind w:left="258"/>
            <w:spacing w:before="86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1.5    </w:t>
          </w:r>
          <w:hyperlink w:history="true" w:anchor="bookmark6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技术可行性：</w:t>
            </w:r>
            <w:r>
              <w:rPr>
                <w:sz w:val="24"/>
                <w:szCs w:val="24"/>
                <w:spacing w:val="-1"/>
              </w:rPr>
              <w:t>Intel Core Ultra </w:t>
            </w:r>
            <w:r>
              <w:rPr>
                <w:sz w:val="24"/>
                <w:szCs w:val="24"/>
                <w:spacing w:val="-2"/>
              </w:rPr>
              <w:t>(DK-2500)</w:t>
            </w:r>
            <w:r>
              <w:rPr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的软硬协同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3"/>
            </w:rPr>
            <w:t xml:space="preserve">  </w:t>
          </w:r>
          <w:r>
            <w:rPr>
              <w:sz w:val="24"/>
              <w:szCs w:val="24"/>
              <w:spacing w:val="-4"/>
            </w:rPr>
            <w:t>4</w:t>
          </w:r>
        </w:p>
        <w:p>
          <w:pPr>
            <w:pStyle w:val="BodyText"/>
            <w:spacing w:before="112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第二章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7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技术架构与实现</w:t>
            </w:r>
            <w:r>
              <w:rPr>
                <w:rFonts w:ascii="SimHei" w:hAnsi="SimHei" w:eastAsia="SimHei" w:cs="SimHei"/>
                <w:sz w:val="24"/>
                <w:szCs w:val="24"/>
                <w:spacing w:val="-43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(Implementation)</w:t>
            </w:r>
          </w:hyperlink>
          <w:r>
            <w:rPr>
              <w:sz w:val="24"/>
              <w:szCs w:val="24"/>
              <w:spacing w:val="19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1"/>
            </w:rPr>
            <w:t xml:space="preserve">     </w:t>
          </w:r>
          <w:r>
            <w:rPr>
              <w:sz w:val="24"/>
              <w:szCs w:val="24"/>
              <w:spacing w:val="-12"/>
            </w:rPr>
            <w:t>5</w:t>
          </w:r>
        </w:p>
        <w:p>
          <w:pPr>
            <w:pStyle w:val="BodyText"/>
            <w:ind w:left="235"/>
            <w:spacing w:before="113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2.1    </w:t>
          </w: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技术栈总览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(Architecture &amp; </w:t>
            </w:r>
            <w:r>
              <w:rPr>
                <w:sz w:val="24"/>
                <w:szCs w:val="24"/>
                <w:spacing w:val="-2"/>
              </w:rPr>
              <w:t>Tech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Stack)</w:t>
            </w:r>
          </w:hyperlink>
          <w:r>
            <w:rPr>
              <w:sz w:val="24"/>
              <w:szCs w:val="24"/>
              <w:spacing w:val="10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1"/>
            </w:rPr>
            <w:t xml:space="preserve">     </w:t>
          </w:r>
          <w:r>
            <w:rPr>
              <w:sz w:val="24"/>
              <w:szCs w:val="24"/>
              <w:spacing w:val="-12"/>
            </w:rPr>
            <w:t>5</w:t>
          </w:r>
        </w:p>
        <w:p>
          <w:pPr>
            <w:pStyle w:val="BodyText"/>
            <w:ind w:left="235"/>
            <w:spacing w:before="112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2.2    </w:t>
          </w: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</w:rPr>
              <w:t>端到端技术实现流程</w:t>
            </w:r>
            <w:r>
              <w:rPr>
                <w:rFonts w:ascii="SimSun" w:hAnsi="SimSun" w:eastAsia="SimSun" w:cs="SimSun"/>
                <w:sz w:val="24"/>
                <w:szCs w:val="24"/>
                <w:spacing w:val="-51"/>
              </w:rPr>
              <w:t xml:space="preserve"> </w:t>
            </w:r>
            <w:r>
              <w:rPr>
                <w:sz w:val="24"/>
                <w:szCs w:val="24"/>
              </w:rPr>
              <w:t>(End-to-End Implementation</w:t>
            </w:r>
            <w:r>
              <w:rPr>
                <w:sz w:val="24"/>
                <w:szCs w:val="24"/>
                <w:spacing w:val="-1"/>
              </w:rPr>
              <w:t>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0"/>
            </w:rPr>
            <w:t xml:space="preserve">     </w:t>
          </w:r>
          <w:r>
            <w:rPr>
              <w:sz w:val="24"/>
              <w:szCs w:val="24"/>
              <w:spacing w:val="-11"/>
            </w:rPr>
            <w:t>6</w:t>
          </w:r>
        </w:p>
        <w:p>
          <w:pPr>
            <w:pStyle w:val="BodyText"/>
            <w:ind w:left="475"/>
            <w:spacing w:before="112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2.2.1    </w:t>
          </w:r>
          <w:hyperlink w:history="true" w:anchor="bookmark10">
            <w:r>
              <w:rPr>
                <w:sz w:val="24"/>
                <w:szCs w:val="24"/>
                <w:spacing w:val="-1"/>
              </w:rPr>
              <w:t>Phase</w:t>
            </w:r>
            <w:r>
              <w:rPr>
                <w:sz w:val="24"/>
                <w:szCs w:val="24"/>
                <w:spacing w:val="28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1:</w:t>
            </w:r>
            <w:r>
              <w:rPr>
                <w:sz w:val="24"/>
                <w:szCs w:val="24"/>
                <w:spacing w:val="3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感知流——</w:t>
            </w:r>
            <w:r>
              <w:rPr>
                <w:sz w:val="24"/>
                <w:szCs w:val="24"/>
                <w:spacing w:val="-1"/>
              </w:rPr>
              <w:t>iGPU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驱动的定向精密检测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2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</w:rPr>
            <w:t xml:space="preserve">  </w:t>
          </w:r>
          <w:r>
            <w:rPr>
              <w:sz w:val="24"/>
              <w:szCs w:val="24"/>
              <w:spacing w:val="-11"/>
            </w:rPr>
            <w:t>6</w:t>
          </w:r>
        </w:p>
        <w:p>
          <w:pPr>
            <w:pStyle w:val="BodyText"/>
            <w:ind w:left="475"/>
            <w:spacing w:before="88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2.2.2    </w:t>
          </w:r>
          <w:hyperlink w:history="true" w:anchor="bookmark11">
            <w:r>
              <w:rPr>
                <w:sz w:val="24"/>
                <w:szCs w:val="24"/>
                <w:spacing w:val="-1"/>
              </w:rPr>
              <w:t>Phase 2:</w:t>
            </w:r>
            <w:r>
              <w:rPr>
                <w:sz w:val="24"/>
                <w:szCs w:val="24"/>
                <w:spacing w:val="3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逻辑与仿真——</w:t>
            </w:r>
            <w:r>
              <w:rPr>
                <w:sz w:val="24"/>
                <w:szCs w:val="24"/>
                <w:spacing w:val="-1"/>
              </w:rPr>
              <w:t>CPU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上的数字孪生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92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</w:rPr>
            <w:t xml:space="preserve">  </w:t>
          </w:r>
          <w:r>
            <w:rPr>
              <w:sz w:val="24"/>
              <w:szCs w:val="24"/>
              <w:spacing w:val="-9"/>
            </w:rPr>
            <w:t>7</w:t>
          </w:r>
        </w:p>
        <w:p>
          <w:pPr>
            <w:pStyle w:val="BodyText"/>
            <w:ind w:left="475"/>
            <w:spacing w:before="85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2.2.3    </w:t>
          </w:r>
          <w:hyperlink w:history="true" w:anchor="bookmark12">
            <w:r>
              <w:rPr>
                <w:sz w:val="24"/>
                <w:szCs w:val="24"/>
                <w:spacing w:val="-1"/>
              </w:rPr>
              <w:t>Phase 3:</w:t>
            </w:r>
            <w:r>
              <w:rPr>
                <w:sz w:val="24"/>
                <w:szCs w:val="24"/>
                <w:spacing w:val="3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认知与问答——</w:t>
            </w:r>
            <w:r>
              <w:rPr>
                <w:sz w:val="24"/>
                <w:szCs w:val="24"/>
                <w:spacing w:val="-1"/>
              </w:rPr>
              <w:t>NPU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驱动的本地大脑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78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</w:rPr>
            <w:t xml:space="preserve">  </w:t>
          </w:r>
          <w:r>
            <w:rPr>
              <w:sz w:val="24"/>
              <w:szCs w:val="24"/>
              <w:spacing w:val="-9"/>
            </w:rPr>
            <w:t>7</w:t>
          </w:r>
        </w:p>
        <w:p>
          <w:pPr>
            <w:pStyle w:val="BodyText"/>
            <w:ind w:left="475"/>
            <w:spacing w:before="87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2.2.4    </w:t>
          </w:r>
          <w:hyperlink w:history="true" w:anchor="bookmark13">
            <w:r>
              <w:rPr>
                <w:sz w:val="24"/>
                <w:szCs w:val="24"/>
                <w:spacing w:val="-1"/>
              </w:rPr>
              <w:t>Phase 4:</w:t>
            </w:r>
            <w:r>
              <w:rPr>
                <w:sz w:val="24"/>
                <w:szCs w:val="24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创新交互——</w:t>
            </w:r>
            <w:r>
              <w:rPr>
                <w:sz w:val="24"/>
                <w:szCs w:val="24"/>
                <w:spacing w:val="-1"/>
              </w:rPr>
              <w:t>AR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上帝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视角与指尖问答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2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56"/>
            </w:rPr>
            <w:t xml:space="preserve">  </w:t>
          </w:r>
          <w:r>
            <w:rPr>
              <w:sz w:val="24"/>
              <w:szCs w:val="24"/>
              <w:spacing w:val="-9"/>
            </w:rPr>
            <w:t>7</w:t>
          </w:r>
        </w:p>
        <w:p>
          <w:pPr>
            <w:pStyle w:val="BodyText"/>
            <w:ind w:left="235"/>
            <w:spacing w:before="86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2.3    </w:t>
          </w:r>
          <w:hyperlink w:history="true" w:anchor="bookmark14">
            <w:r>
              <w:rPr>
                <w:rFonts w:ascii="SimSun" w:hAnsi="SimSun" w:eastAsia="SimSun" w:cs="SimSun"/>
                <w:sz w:val="24"/>
                <w:szCs w:val="24"/>
              </w:rPr>
              <w:t>模块边界与接口契约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(Module Boundaries &amp; C</w:t>
            </w:r>
            <w:r>
              <w:rPr>
                <w:sz w:val="24"/>
                <w:szCs w:val="24"/>
                <w:spacing w:val="-1"/>
              </w:rPr>
              <w:t>ontracts)</w:t>
            </w:r>
          </w:hyperlink>
          <w:r>
            <w:rPr>
              <w:sz w:val="24"/>
              <w:szCs w:val="24"/>
              <w:spacing w:val="-1"/>
            </w:rPr>
            <w:t xml:space="preserve"> 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1"/>
            </w:rPr>
            <w:t xml:space="preserve">     </w:t>
          </w:r>
          <w:r>
            <w:rPr>
              <w:sz w:val="24"/>
              <w:szCs w:val="24"/>
              <w:spacing w:val="-15"/>
            </w:rPr>
            <w:t>8</w:t>
          </w:r>
        </w:p>
        <w:p>
          <w:pPr>
            <w:pStyle w:val="BodyText"/>
            <w:ind w:left="235"/>
            <w:spacing w:before="113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2.4    </w:t>
          </w: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</w:rPr>
              <w:t>异常处理与降级策略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(Robustness &amp; Degr</w:t>
            </w:r>
            <w:r>
              <w:rPr>
                <w:sz w:val="24"/>
                <w:szCs w:val="24"/>
                <w:spacing w:val="-1"/>
              </w:rPr>
              <w:t>adation)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1"/>
            </w:rPr>
            <w:t xml:space="preserve">     </w:t>
          </w:r>
          <w:r>
            <w:rPr>
              <w:sz w:val="24"/>
              <w:szCs w:val="24"/>
              <w:spacing w:val="-15"/>
            </w:rPr>
            <w:t>8</w:t>
          </w:r>
        </w:p>
        <w:p>
          <w:pPr>
            <w:pStyle w:val="BodyText"/>
            <w:ind w:left="235"/>
            <w:spacing w:before="113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2.5    </w:t>
          </w: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</w:rPr>
              <w:t>上板性能收敛清单</w:t>
            </w:r>
            <w:r>
              <w:rPr>
                <w:rFonts w:ascii="SimSun" w:hAnsi="SimSun" w:eastAsia="SimSun" w:cs="SimSun"/>
                <w:sz w:val="24"/>
                <w:szCs w:val="24"/>
                <w:spacing w:val="-48"/>
              </w:rPr>
              <w:t xml:space="preserve"> </w:t>
            </w:r>
            <w:r>
              <w:rPr>
                <w:sz w:val="24"/>
                <w:szCs w:val="24"/>
              </w:rPr>
              <w:t>(On-board Performance Checklist)</w:t>
            </w:r>
          </w:hyperlink>
          <w:r>
            <w:rPr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0"/>
            </w:rPr>
            <w:t xml:space="preserve">     </w:t>
          </w:r>
          <w:r>
            <w:rPr>
              <w:sz w:val="24"/>
              <w:szCs w:val="24"/>
              <w:spacing w:val="-10"/>
            </w:rPr>
            <w:t>9</w:t>
          </w:r>
        </w:p>
        <w:p>
          <w:pPr>
            <w:pStyle w:val="BodyText"/>
            <w:ind w:left="235"/>
            <w:spacing w:before="113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2.6    </w:t>
          </w:r>
          <w:hyperlink w:history="true" w:anchor="bookmark17">
            <w:r>
              <w:rPr>
                <w:rFonts w:ascii="SimSun" w:hAnsi="SimSun" w:eastAsia="SimSun" w:cs="SimSun"/>
                <w:sz w:val="24"/>
                <w:szCs w:val="24"/>
              </w:rPr>
              <w:t>部署与移植路线：从</w:t>
            </w:r>
            <w:r>
              <w:rPr>
                <w:rFonts w:ascii="SimSun" w:hAnsi="SimSun" w:eastAsia="SimSun" w:cs="SimSun"/>
                <w:sz w:val="24"/>
                <w:szCs w:val="24"/>
                <w:spacing w:val="-56"/>
              </w:rPr>
              <w:t xml:space="preserve"> </w:t>
            </w:r>
            <w:r>
              <w:rPr>
                <w:sz w:val="24"/>
                <w:szCs w:val="24"/>
              </w:rPr>
              <w:t>PC</w:t>
            </w:r>
            <w:r>
              <w:rPr>
                <w:sz w:val="24"/>
                <w:szCs w:val="24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原型到嵌入式板卡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(Deployment &amp; Po</w:t>
            </w:r>
            <w:r>
              <w:rPr>
                <w:sz w:val="24"/>
                <w:szCs w:val="24"/>
                <w:spacing w:val="-1"/>
              </w:rPr>
              <w:t>rting Plan)</w:t>
            </w:r>
          </w:hyperlink>
          <w:r>
            <w:rPr>
              <w:sz w:val="24"/>
              <w:szCs w:val="24"/>
              <w:spacing w:val="-1"/>
            </w:rPr>
            <w:t xml:space="preserve">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10"/>
            </w:rPr>
            <w:t xml:space="preserve">     </w:t>
          </w:r>
          <w:r>
            <w:rPr>
              <w:sz w:val="24"/>
              <w:szCs w:val="24"/>
              <w:spacing w:val="-10"/>
            </w:rPr>
            <w:t>9</w:t>
          </w:r>
        </w:p>
        <w:p>
          <w:pPr>
            <w:pStyle w:val="BodyText"/>
            <w:spacing w:before="113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第三章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18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项目计划与交付物</w:t>
            </w:r>
            <w:r>
              <w:rPr>
                <w:rFonts w:ascii="SimHei" w:hAnsi="SimHei" w:eastAsia="SimHei" w:cs="SimHei"/>
                <w:sz w:val="24"/>
                <w:szCs w:val="24"/>
                <w:spacing w:val="-3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(Roadmap &amp; Deliverables)</w:t>
            </w:r>
          </w:hyperlink>
          <w:r>
            <w:rPr>
              <w:sz w:val="24"/>
              <w:szCs w:val="24"/>
              <w:spacing w:val="16"/>
              <w:w w:val="101"/>
            </w:rPr>
            <w:t xml:space="preserve">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5"/>
            </w:rPr>
            <w:t xml:space="preserve">    </w:t>
          </w:r>
          <w:r>
            <w:rPr>
              <w:sz w:val="24"/>
              <w:szCs w:val="24"/>
              <w:spacing w:val="-19"/>
            </w:rPr>
            <w:t>11</w:t>
          </w:r>
        </w:p>
        <w:p>
          <w:pPr>
            <w:pStyle w:val="BodyText"/>
            <w:ind w:left="240"/>
            <w:spacing w:before="112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3.1    </w:t>
          </w: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</w:rPr>
              <w:t>产品终极愿景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(Product </w:t>
            </w:r>
            <w:r>
              <w:rPr>
                <w:sz w:val="24"/>
                <w:szCs w:val="24"/>
                <w:spacing w:val="-1"/>
              </w:rPr>
              <w:t>Vision)</w:t>
            </w:r>
          </w:hyperlink>
          <w:r>
            <w:rPr>
              <w:sz w:val="24"/>
              <w:szCs w:val="24"/>
              <w:spacing w:val="-1"/>
            </w:rPr>
            <w:t xml:space="preserve">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5"/>
            </w:rPr>
            <w:t xml:space="preserve">    </w:t>
          </w:r>
          <w:r>
            <w:rPr>
              <w:sz w:val="24"/>
              <w:szCs w:val="24"/>
              <w:spacing w:val="-19"/>
            </w:rPr>
            <w:t>11</w:t>
          </w:r>
        </w:p>
        <w:p>
          <w:pPr>
            <w:pStyle w:val="BodyText"/>
            <w:ind w:left="240"/>
            <w:spacing w:before="120" w:line="220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3.2    </w:t>
          </w: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里程碑与验收节点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1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10"/>
            </w:rPr>
            <w:t xml:space="preserve">  </w:t>
          </w:r>
          <w:r>
            <w:rPr>
              <w:sz w:val="24"/>
              <w:szCs w:val="24"/>
              <w:spacing w:val="-19"/>
            </w:rPr>
            <w:t>11</w:t>
          </w:r>
        </w:p>
        <w:p>
          <w:pPr>
            <w:pStyle w:val="BodyText"/>
            <w:ind w:left="240"/>
            <w:spacing w:before="105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3.3    </w:t>
          </w:r>
          <w:hyperlink w:history="true" w:anchor="bookmark21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交付物清单（答辩</w:t>
            </w:r>
            <w:r>
              <w:rPr>
                <w:sz w:val="24"/>
                <w:szCs w:val="24"/>
                <w:spacing w:val="-1"/>
              </w:rPr>
              <w:t>/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复审友好）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61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10"/>
            </w:rPr>
            <w:t xml:space="preserve">  </w:t>
          </w:r>
          <w:r>
            <w:rPr>
              <w:sz w:val="24"/>
              <w:szCs w:val="24"/>
              <w:spacing w:val="-19"/>
            </w:rPr>
            <w:t>11</w:t>
          </w:r>
        </w:p>
        <w:p>
          <w:pPr>
            <w:pStyle w:val="BodyText"/>
            <w:ind w:left="240"/>
            <w:spacing w:before="93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3.4    </w:t>
          </w:r>
          <w:hyperlink w:history="true" w:anchor="bookmark22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风险与对策（工程与比赛视角）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27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20"/>
            </w:rPr>
            <w:t>1</w:t>
          </w:r>
          <w:r>
            <w:rPr>
              <w:sz w:val="24"/>
              <w:szCs w:val="24"/>
              <w:spacing w:val="-10"/>
            </w:rPr>
            <w:t>2</w:t>
          </w:r>
        </w:p>
        <w:p>
          <w:pPr>
            <w:pStyle w:val="BodyText"/>
            <w:spacing w:before="105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第四章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23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现有基础与核心功能验证</w:t>
            </w:r>
            <w:r>
              <w:rPr>
                <w:rFonts w:ascii="SimHei" w:hAnsi="SimHei" w:eastAsia="SimHei" w:cs="SimHei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(Current Progress &amp; Validation)</w:t>
            </w:r>
          </w:hyperlink>
          <w:r>
            <w:rPr>
              <w:sz w:val="24"/>
              <w:szCs w:val="24"/>
              <w:spacing w:val="17"/>
              <w:w w:val="101"/>
            </w:rPr>
            <w:t xml:space="preserve">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5"/>
            </w:rPr>
            <w:t>13</w:t>
          </w:r>
        </w:p>
        <w:p>
          <w:pPr>
            <w:pStyle w:val="BodyText"/>
            <w:ind w:left="234"/>
            <w:spacing w:before="113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4.1    </w:t>
          </w:r>
          <w:hyperlink w:history="true" w:anchor="bookmark24">
            <w:r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数据资产与高精度模型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(Data </w:t>
            </w:r>
            <w:r>
              <w:rPr>
                <w:sz w:val="24"/>
                <w:szCs w:val="24"/>
                <w:spacing w:val="-1"/>
              </w:rPr>
              <w:t>&amp; Models)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5"/>
            </w:rPr>
            <w:t>13</w:t>
          </w:r>
        </w:p>
        <w:p>
          <w:pPr>
            <w:pStyle w:val="BodyText"/>
            <w:ind w:left="234"/>
            <w:spacing w:before="113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4.2    </w:t>
          </w:r>
          <w:hyperlink w:history="true" w:anchor="bookmark25">
            <w:r>
              <w:rPr>
                <w:sz w:val="24"/>
                <w:szCs w:val="24"/>
                <w:spacing w:val="-1"/>
              </w:rPr>
              <w:t>2.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核心子系统验证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(Subsystem Validatio</w:t>
            </w:r>
            <w:r>
              <w:rPr>
                <w:sz w:val="24"/>
                <w:szCs w:val="24"/>
                <w:spacing w:val="-2"/>
              </w:rPr>
              <w:t>n)</w:t>
            </w:r>
          </w:hyperlink>
          <w:r>
            <w:rPr>
              <w:sz w:val="24"/>
              <w:szCs w:val="24"/>
              <w:spacing w:val="-2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5"/>
            </w:rPr>
            <w:t>13</w:t>
          </w:r>
        </w:p>
        <w:p>
          <w:pPr>
            <w:pStyle w:val="BodyText"/>
            <w:ind w:left="234"/>
            <w:spacing w:before="114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4.3    </w:t>
          </w:r>
          <w:hyperlink w:history="true" w:anchor="bookmark26">
            <w:r>
              <w:rPr>
                <w:sz w:val="24"/>
                <w:szCs w:val="24"/>
                <w:spacing w:val="-1"/>
              </w:rPr>
              <w:t>3.</w:t>
            </w:r>
            <w:r>
              <w:rPr>
                <w:sz w:val="24"/>
                <w:szCs w:val="24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软件工程与集成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(Software Engineering)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21"/>
            </w:rPr>
            <w:t>1</w:t>
          </w:r>
          <w:r>
            <w:rPr>
              <w:sz w:val="24"/>
              <w:szCs w:val="24"/>
              <w:spacing w:val="-9"/>
            </w:rPr>
            <w:t>4</w:t>
          </w:r>
        </w:p>
        <w:p>
          <w:pPr>
            <w:pStyle w:val="BodyText"/>
            <w:ind w:left="234"/>
            <w:spacing w:before="114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4.4    </w:t>
          </w:r>
          <w:hyperlink w:history="true" w:anchor="bookmark27">
            <w:r>
              <w:rPr>
                <w:sz w:val="24"/>
                <w:szCs w:val="24"/>
                <w:spacing w:val="-2"/>
              </w:rPr>
              <w:t>4.</w:t>
            </w:r>
            <w:r>
              <w:rPr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可行性结论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04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15"/>
            </w:rPr>
            <w:t>15</w:t>
          </w:r>
        </w:p>
        <w:p>
          <w:pPr>
            <w:pStyle w:val="BodyText"/>
            <w:spacing w:before="85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第五章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28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工程挑战与应对策略</w:t>
            </w:r>
            <w:r>
              <w:rPr>
                <w:rFonts w:ascii="SimHei" w:hAnsi="SimHei" w:eastAsia="SimHei" w:cs="SimHei"/>
                <w:sz w:val="24"/>
                <w:szCs w:val="24"/>
                <w:spacing w:val="-37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(Engineering Challenges &amp;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Solutions)</w:t>
            </w:r>
          </w:hyperlink>
          <w:r>
            <w:rPr>
              <w:sz w:val="24"/>
              <w:szCs w:val="24"/>
              <w:spacing w:val="17"/>
            </w:rPr>
            <w:t xml:space="preserve">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20"/>
            </w:rPr>
            <w:t>1</w:t>
          </w:r>
          <w:r>
            <w:rPr>
              <w:sz w:val="24"/>
              <w:szCs w:val="24"/>
              <w:spacing w:val="-10"/>
            </w:rPr>
            <w:t>6</w:t>
          </w:r>
        </w:p>
        <w:p>
          <w:pPr>
            <w:pStyle w:val="BodyText"/>
            <w:ind w:left="242"/>
            <w:spacing w:before="120" w:line="220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5.1    </w:t>
          </w:r>
          <w:hyperlink w:history="true" w:anchor="bookmark29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典型工程问题复盘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1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20"/>
            </w:rPr>
            <w:t>1</w:t>
          </w:r>
          <w:r>
            <w:rPr>
              <w:sz w:val="24"/>
              <w:szCs w:val="24"/>
              <w:spacing w:val="-10"/>
            </w:rPr>
            <w:t>6</w:t>
          </w:r>
        </w:p>
        <w:p>
          <w:pPr>
            <w:pStyle w:val="BodyText"/>
            <w:ind w:left="242"/>
            <w:spacing w:before="111" w:line="220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5.2    </w:t>
          </w:r>
          <w:hyperlink w:history="true" w:anchor="bookmark30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从“经验沉淀”到“系统优势”的转化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26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20"/>
            </w:rPr>
            <w:t>1</w:t>
          </w:r>
          <w:r>
            <w:rPr>
              <w:sz w:val="24"/>
              <w:szCs w:val="24"/>
              <w:spacing w:val="-10"/>
            </w:rPr>
            <w:t>6</w:t>
          </w:r>
        </w:p>
      </w:sdtContent>
    </w:sdt>
    <w:p>
      <w:pPr>
        <w:spacing w:line="220" w:lineRule="auto"/>
        <w:sectPr>
          <w:footerReference w:type="default" r:id="rId1"/>
          <w:pgSz w:w="11906" w:h="16838"/>
          <w:pgMar w:top="1431" w:right="1417" w:bottom="1254" w:left="1426" w:header="0" w:footer="1094" w:gutter="0"/>
        </w:sectPr>
        <w:rPr>
          <w:sz w:val="24"/>
          <w:szCs w:val="24"/>
        </w:rPr>
      </w:pPr>
    </w:p>
    <w:sdt>
      <w:sdtPr>
        <w:rPr>
          <w:rFonts w:ascii="SimHei" w:hAnsi="SimHei" w:eastAsia="SimHei" w:cs="SimHei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spacing w:before="53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1"/>
            </w:rPr>
            <w:t>第六章</w:t>
          </w:r>
          <w:r>
            <w:rPr>
              <w:rFonts w:ascii="SimHei" w:hAnsi="SimHei" w:eastAsia="SimHei" w:cs="SimHei"/>
              <w:sz w:val="24"/>
              <w:szCs w:val="24"/>
              <w:spacing w:val="-1"/>
            </w:rPr>
            <w:t xml:space="preserve">  </w:t>
          </w:r>
          <w:hyperlink w:history="true" w:anchor="bookmark31">
            <w:r>
              <w:rPr>
                <w:rFonts w:ascii="SimHei" w:hAnsi="SimHei" w:eastAsia="SimHei" w:cs="SimHei"/>
                <w:sz w:val="24"/>
                <w:szCs w:val="24"/>
                <w:spacing w:val="-1"/>
              </w:rPr>
              <w:t>关键技术难点与攻克</w:t>
            </w:r>
            <w:r>
              <w:rPr>
                <w:rFonts w:ascii="SimHei" w:hAnsi="SimHei" w:eastAsia="SimHei" w:cs="SimHei"/>
                <w:sz w:val="24"/>
                <w:szCs w:val="24"/>
                <w:spacing w:val="-5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(Key Technical Challenges &amp;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Solutions)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9"/>
            </w:rPr>
            <w:t>1</w:t>
          </w:r>
          <w:r>
            <w:rPr>
              <w:sz w:val="24"/>
              <w:szCs w:val="24"/>
              <w:spacing w:val="-11"/>
            </w:rPr>
            <w:t>7</w:t>
          </w:r>
        </w:p>
        <w:p>
          <w:pPr>
            <w:pStyle w:val="BodyText"/>
            <w:ind w:left="240"/>
            <w:spacing w:before="112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6.1    </w:t>
          </w:r>
          <w:hyperlink w:history="true" w:anchor="bookmark32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难点</w:t>
            </w:r>
            <w:r>
              <w:rPr>
                <w:rFonts w:ascii="SimSun" w:hAnsi="SimSun" w:eastAsia="SimSun" w:cs="SimSun"/>
                <w:sz w:val="24"/>
                <w:szCs w:val="24"/>
                <w:spacing w:val="-1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1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：面包板场景的误检</w:t>
            </w:r>
            <w:r>
              <w:rPr>
                <w:sz w:val="24"/>
                <w:szCs w:val="24"/>
                <w:spacing w:val="-2"/>
              </w:rPr>
              <w:t>/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漏检与可解释性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106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19"/>
            </w:rPr>
            <w:t>1</w:t>
          </w:r>
          <w:r>
            <w:rPr>
              <w:sz w:val="24"/>
              <w:szCs w:val="24"/>
              <w:spacing w:val="-11"/>
            </w:rPr>
            <w:t>7</w:t>
          </w:r>
        </w:p>
        <w:p>
          <w:pPr>
            <w:pStyle w:val="BodyText"/>
            <w:ind w:left="240"/>
            <w:spacing w:before="87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6.2    </w:t>
          </w:r>
          <w:hyperlink w:history="true" w:anchor="bookmark33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难点</w:t>
            </w:r>
            <w:r>
              <w:rPr>
                <w:rFonts w:ascii="SimSun" w:hAnsi="SimSun" w:eastAsia="SimSun" w:cs="SimSun"/>
                <w:sz w:val="24"/>
                <w:szCs w:val="24"/>
                <w:spacing w:val="-38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2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：</w:t>
            </w:r>
            <w:r>
              <w:rPr>
                <w:sz w:val="24"/>
                <w:szCs w:val="24"/>
                <w:spacing w:val="-2"/>
              </w:rPr>
              <w:t>LLM</w:t>
            </w:r>
            <w:r>
              <w:rPr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需要“落地到操作”的可靠输出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85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19"/>
            </w:rPr>
            <w:t>1</w:t>
          </w:r>
          <w:r>
            <w:rPr>
              <w:sz w:val="24"/>
              <w:szCs w:val="24"/>
              <w:spacing w:val="-11"/>
            </w:rPr>
            <w:t>7</w:t>
          </w:r>
        </w:p>
        <w:p>
          <w:pPr>
            <w:pStyle w:val="BodyText"/>
            <w:ind w:left="240"/>
            <w:spacing w:before="86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2"/>
            </w:rPr>
            <w:t>6.3    </w:t>
          </w:r>
          <w:hyperlink w:history="true" w:anchor="bookmark34"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难点</w:t>
            </w:r>
            <w:r>
              <w:rPr>
                <w:rFonts w:ascii="SimSun" w:hAnsi="SimSun" w:eastAsia="SimSun" w:cs="SimSun"/>
                <w:sz w:val="24"/>
                <w:szCs w:val="24"/>
                <w:spacing w:val="-36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3</w:t>
            </w: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：端侧实时性与现场稳定演示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66"/>
            </w:rPr>
            <w:t xml:space="preserve">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19"/>
            </w:rPr>
            <w:t>1</w:t>
          </w:r>
          <w:r>
            <w:rPr>
              <w:sz w:val="24"/>
              <w:szCs w:val="24"/>
              <w:spacing w:val="-11"/>
            </w:rPr>
            <w:t>7</w:t>
          </w:r>
        </w:p>
        <w:p>
          <w:pPr>
            <w:pStyle w:val="BodyText"/>
            <w:spacing w:before="85" w:line="21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rFonts w:ascii="SimHei" w:hAnsi="SimHei" w:eastAsia="SimHei" w:cs="SimHei"/>
              <w:sz w:val="24"/>
              <w:szCs w:val="24"/>
              <w:spacing w:val="-2"/>
            </w:rPr>
            <w:t>第七章</w:t>
          </w:r>
          <w:r>
            <w:rPr>
              <w:rFonts w:ascii="SimHei" w:hAnsi="SimHei" w:eastAsia="SimHei" w:cs="SimHei"/>
              <w:sz w:val="24"/>
              <w:szCs w:val="24"/>
              <w:spacing w:val="-2"/>
            </w:rPr>
            <w:t xml:space="preserve">  </w:t>
          </w:r>
          <w:hyperlink w:history="true" w:anchor="bookmark35">
            <w:r>
              <w:rPr>
                <w:rFonts w:ascii="SimHei" w:hAnsi="SimHei" w:eastAsia="SimHei" w:cs="SimHei"/>
                <w:sz w:val="24"/>
                <w:szCs w:val="24"/>
                <w:spacing w:val="-2"/>
              </w:rPr>
              <w:t>未来展望</w:t>
            </w:r>
            <w:r>
              <w:rPr>
                <w:rFonts w:ascii="SimHei" w:hAnsi="SimHei" w:eastAsia="SimHei" w:cs="SimHei"/>
                <w:sz w:val="24"/>
                <w:szCs w:val="24"/>
                <w:spacing w:val="-33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(Future Work)</w:t>
            </w:r>
          </w:hyperlink>
          <w:r>
            <w:rPr>
              <w:sz w:val="24"/>
              <w:szCs w:val="24"/>
              <w:spacing w:val="-2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6"/>
            </w:rPr>
            <w:t>1</w:t>
          </w:r>
          <w:r>
            <w:rPr>
              <w:sz w:val="24"/>
              <w:szCs w:val="24"/>
              <w:spacing w:val="-14"/>
            </w:rPr>
            <w:t>8</w:t>
          </w:r>
        </w:p>
        <w:p>
          <w:pPr>
            <w:pStyle w:val="BodyText"/>
            <w:ind w:left="239"/>
            <w:spacing w:before="113" w:line="239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1"/>
            </w:rPr>
            <w:t>7.1    </w:t>
          </w:r>
          <w:hyperlink w:history="true" w:anchor="bookmark36"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计算架构演进：</w:t>
            </w:r>
            <w:r>
              <w:rPr>
                <w:sz w:val="24"/>
                <w:szCs w:val="24"/>
                <w:spacing w:val="-1"/>
              </w:rPr>
              <w:t>All-in-NPU</w:t>
            </w:r>
            <w:r>
              <w:rPr>
                <w:sz w:val="24"/>
                <w:szCs w:val="24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"/>
              </w:rPr>
              <w:t>战略</w:t>
            </w:r>
          </w:hyperlink>
          <w:r>
            <w:rPr>
              <w:rFonts w:ascii="SimSun" w:hAnsi="SimSun" w:eastAsia="SimSun" w:cs="SimSun"/>
              <w:sz w:val="24"/>
              <w:szCs w:val="24"/>
              <w:spacing w:val="-1"/>
            </w:rPr>
            <w:t xml:space="preserve">  </w:t>
          </w:r>
          <w:r>
            <w:rPr>
              <w:rFonts w:ascii="SimSun" w:hAnsi="SimSun" w:eastAsia="SimSun" w:cs="SimSun"/>
              <w:sz w:val="24"/>
              <w:szCs w:val="24"/>
            </w:rPr>
            <w:tab/>
          </w:r>
          <w:r>
            <w:rPr>
              <w:rFonts w:ascii="SimSun" w:hAnsi="SimSun" w:eastAsia="SimSun" w:cs="SimSun"/>
              <w:sz w:val="24"/>
              <w:szCs w:val="24"/>
              <w:spacing w:val="6"/>
            </w:rPr>
            <w:t xml:space="preserve">  </w:t>
          </w:r>
          <w:r>
            <w:rPr>
              <w:sz w:val="24"/>
              <w:szCs w:val="24"/>
              <w:spacing w:val="-16"/>
            </w:rPr>
            <w:t>1</w:t>
          </w:r>
          <w:r>
            <w:rPr>
              <w:sz w:val="24"/>
              <w:szCs w:val="24"/>
              <w:spacing w:val="-14"/>
            </w:rPr>
            <w:t>8</w:t>
          </w:r>
        </w:p>
        <w:p>
          <w:pPr>
            <w:pStyle w:val="BodyText"/>
            <w:ind w:left="239"/>
            <w:spacing w:before="87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  <w:spacing w:val="-3"/>
            </w:rPr>
            <w:t>7.2    </w:t>
          </w:r>
          <w:hyperlink w:history="true" w:anchor="bookmark37"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教学场景重构：“数字孪生”课堂</w:t>
            </w:r>
            <w:r>
              <w:rPr>
                <w:rFonts w:ascii="SimSun" w:hAnsi="SimSun" w:eastAsia="SimSun" w:cs="SimSun"/>
                <w:sz w:val="24"/>
                <w:szCs w:val="24"/>
                <w:spacing w:val="-51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(Digit</w:t>
            </w:r>
            <w:r>
              <w:rPr>
                <w:sz w:val="24"/>
                <w:szCs w:val="24"/>
                <w:spacing w:val="-4"/>
              </w:rPr>
              <w:t>al Twin Classroom)</w:t>
            </w:r>
          </w:hyperlink>
          <w:r>
            <w:rPr>
              <w:sz w:val="24"/>
              <w:szCs w:val="24"/>
              <w:spacing w:val="-4"/>
            </w:rPr>
            <w:t xml:space="preserve"> 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6"/>
            </w:rPr>
            <w:t>1</w:t>
          </w:r>
          <w:r>
            <w:rPr>
              <w:sz w:val="24"/>
              <w:szCs w:val="24"/>
              <w:spacing w:val="-14"/>
            </w:rPr>
            <w:t>8</w:t>
          </w:r>
        </w:p>
        <w:p>
          <w:pPr>
            <w:pStyle w:val="BodyText"/>
            <w:ind w:left="239"/>
            <w:spacing w:before="113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7.3    </w:t>
          </w:r>
          <w:hyperlink w:history="true" w:anchor="bookmark38">
            <w:r>
              <w:rPr>
                <w:rFonts w:ascii="SimSun" w:hAnsi="SimSun" w:eastAsia="SimSun" w:cs="SimSun"/>
                <w:sz w:val="24"/>
                <w:szCs w:val="24"/>
              </w:rPr>
              <w:t>数据生态建设：</w:t>
            </w:r>
            <w:r>
              <w:rPr>
                <w:sz w:val="24"/>
                <w:szCs w:val="24"/>
              </w:rPr>
              <w:t>Project ErrorSe</w:t>
            </w:r>
            <w:r>
              <w:rPr>
                <w:sz w:val="24"/>
                <w:szCs w:val="24"/>
                <w:spacing w:val="-1"/>
              </w:rPr>
              <w:t>t</w:t>
            </w:r>
          </w:hyperlink>
          <w:r>
            <w:rPr>
              <w:sz w:val="24"/>
              <w:szCs w:val="24"/>
              <w:spacing w:val="-1"/>
            </w:rPr>
            <w:t xml:space="preserve"> 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6"/>
            </w:rPr>
            <w:t>1</w:t>
          </w:r>
          <w:r>
            <w:rPr>
              <w:sz w:val="24"/>
              <w:szCs w:val="24"/>
              <w:spacing w:val="-14"/>
            </w:rPr>
            <w:t>8</w:t>
          </w:r>
        </w:p>
        <w:p>
          <w:pPr>
            <w:pStyle w:val="BodyText"/>
            <w:ind w:left="239"/>
            <w:spacing w:before="114" w:line="218" w:lineRule="auto"/>
            <w:tabs>
              <w:tab w:val="right" w:leader="dot" w:pos="9060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>7.4    </w:t>
          </w:r>
          <w:hyperlink w:history="true" w:anchor="bookmark39">
            <w:r>
              <w:rPr>
                <w:rFonts w:ascii="SimSun" w:hAnsi="SimSun" w:eastAsia="SimSun" w:cs="SimSun"/>
                <w:sz w:val="24"/>
                <w:szCs w:val="24"/>
              </w:rPr>
              <w:t>隐私计算升级：联邦学习</w:t>
            </w:r>
            <w:r>
              <w:rPr>
                <w:rFonts w:ascii="SimSun" w:hAnsi="SimSun" w:eastAsia="SimSun" w:cs="SimSun"/>
                <w:sz w:val="24"/>
                <w:szCs w:val="24"/>
                <w:spacing w:val="-50"/>
              </w:rPr>
              <w:t xml:space="preserve"> </w:t>
            </w:r>
            <w:r>
              <w:rPr>
                <w:sz w:val="24"/>
                <w:szCs w:val="24"/>
              </w:rPr>
              <w:t>(Fe</w:t>
            </w:r>
            <w:r>
              <w:rPr>
                <w:sz w:val="24"/>
                <w:szCs w:val="24"/>
                <w:spacing w:val="-1"/>
              </w:rPr>
              <w:t>derated Learning)</w:t>
            </w:r>
          </w:hyperlink>
          <w:r>
            <w:rPr>
              <w:sz w:val="24"/>
              <w:szCs w:val="24"/>
              <w:spacing w:val="-1"/>
            </w:rPr>
            <w:t xml:space="preserve">  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  <w:spacing w:val="3"/>
            </w:rPr>
            <w:t xml:space="preserve">    </w:t>
          </w:r>
          <w:r>
            <w:rPr>
              <w:sz w:val="24"/>
              <w:szCs w:val="24"/>
              <w:spacing w:val="-19"/>
            </w:rPr>
            <w:t>1</w:t>
          </w:r>
          <w:r>
            <w:rPr>
              <w:sz w:val="24"/>
              <w:szCs w:val="24"/>
              <w:spacing w:val="-11"/>
            </w:rPr>
            <w:t>9</w:t>
          </w:r>
        </w:p>
      </w:sdtContent>
    </w:sdt>
    <w:p>
      <w:pPr>
        <w:spacing w:line="218" w:lineRule="auto"/>
        <w:sectPr>
          <w:footerReference w:type="default" r:id="rId2"/>
          <w:pgSz w:w="11906" w:h="16838"/>
          <w:pgMar w:top="1412" w:right="1417" w:bottom="1254" w:left="1426" w:header="0" w:footer="1094" w:gutter="0"/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30"/>
        <w:spacing w:before="104" w:line="212" w:lineRule="auto"/>
        <w:outlineLvl w:val="0"/>
        <w:rPr>
          <w:sz w:val="32"/>
          <w:szCs w:val="32"/>
        </w:rPr>
      </w:pPr>
      <w:bookmarkStart w:name="bookmark1" w:id="1"/>
      <w:bookmarkEnd w:id="1"/>
      <w:bookmarkStart w:name="bookmark2" w:id="2"/>
      <w:bookmarkEnd w:id="2"/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第一章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灵感来源与竞赛立意</w:t>
      </w:r>
      <w:r>
        <w:rPr>
          <w:rFonts w:ascii="SimHei" w:hAnsi="SimHei" w:eastAsia="SimHei" w:cs="SimHei"/>
          <w:sz w:val="32"/>
          <w:szCs w:val="32"/>
          <w:spacing w:val="-62"/>
        </w:rPr>
        <w:t xml:space="preserve"> </w:t>
      </w:r>
      <w:r>
        <w:rPr>
          <w:sz w:val="32"/>
          <w:szCs w:val="32"/>
          <w:b/>
          <w:bCs/>
          <w:spacing w:val="-2"/>
        </w:rPr>
        <w:t>(Background &amp; Motivation)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40" w:id="3"/>
      <w:bookmarkEnd w:id="3"/>
      <w:r>
        <w:rPr>
          <w:b/>
          <w:bCs/>
          <w:spacing w:val="2"/>
        </w:rPr>
        <w:t>1.1    </w:t>
      </w:r>
      <w:r>
        <w:rPr>
          <w:rFonts w:ascii="SimHei" w:hAnsi="SimHei" w:eastAsia="SimHei" w:cs="SimHei"/>
          <w:b/>
          <w:bCs/>
          <w:spacing w:val="2"/>
        </w:rPr>
        <w:t>行业痛点分析：填补高校实验教学</w:t>
      </w:r>
      <w:r>
        <w:rPr>
          <w:rFonts w:ascii="SimHei" w:hAnsi="SimHei" w:eastAsia="SimHei" w:cs="SimHei"/>
          <w:b/>
          <w:bCs/>
          <w:spacing w:val="1"/>
        </w:rPr>
        <w:t>的“最后一公里”</w:t>
      </w:r>
    </w:p>
    <w:p>
      <w:pPr>
        <w:rPr>
          <w:rFonts w:ascii="Arial"/>
          <w:sz w:val="21"/>
        </w:rPr>
      </w:pPr>
      <w:r/>
    </w:p>
    <w:p>
      <w:pPr>
        <w:pStyle w:val="BodyText"/>
        <w:ind w:right="119" w:firstLine="608"/>
        <w:spacing w:before="78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在高等理工科教育体系中，基础实验课程（如电路</w:t>
      </w:r>
      <w:r>
        <w:rPr>
          <w:rFonts w:ascii="SimSun" w:hAnsi="SimSun" w:eastAsia="SimSun" w:cs="SimSun"/>
          <w:sz w:val="24"/>
          <w:szCs w:val="24"/>
          <w:spacing w:val="-4"/>
        </w:rPr>
        <w:t>分析、模拟</w:t>
      </w:r>
      <w:r>
        <w:rPr>
          <w:sz w:val="24"/>
          <w:szCs w:val="24"/>
          <w:spacing w:val="-4"/>
        </w:rPr>
        <w:t>/</w:t>
      </w:r>
      <w:r>
        <w:rPr>
          <w:rFonts w:ascii="SimSun" w:hAnsi="SimSun" w:eastAsia="SimSun" w:cs="SimSun"/>
          <w:sz w:val="24"/>
          <w:szCs w:val="24"/>
          <w:spacing w:val="-4"/>
        </w:rPr>
        <w:t>数字电子技术）是培</w:t>
      </w:r>
      <w:r>
        <w:rPr>
          <w:rFonts w:ascii="SimSun" w:hAnsi="SimSun" w:eastAsia="SimSun" w:cs="SimSun"/>
          <w:sz w:val="24"/>
          <w:szCs w:val="24"/>
          <w:spacing w:val="-3"/>
        </w:rPr>
        <w:t>养学生工程素养的关键环节。然而，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经过深入的教学调研，我们发现当前的实验教学在</w:t>
      </w:r>
      <w:r>
        <w:rPr>
          <w:rFonts w:ascii="SimSun" w:hAnsi="SimSun" w:eastAsia="SimSun" w:cs="SimSun"/>
          <w:sz w:val="24"/>
          <w:szCs w:val="24"/>
          <w:spacing w:val="-2"/>
        </w:rPr>
        <w:t>“规模化普及”与“精细化指导”之间存在着难以调和的结构性矛盾：</w:t>
      </w:r>
    </w:p>
    <w:p>
      <w:pPr>
        <w:pStyle w:val="BodyText"/>
        <w:ind w:left="726" w:hanging="280"/>
        <w:spacing w:before="253" w:line="27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1.  </w:t>
      </w:r>
      <w:r>
        <w:rPr>
          <w:rFonts w:ascii="SimHei" w:hAnsi="SimHei" w:eastAsia="SimHei" w:cs="SimHei"/>
          <w:sz w:val="24"/>
          <w:szCs w:val="24"/>
          <w:spacing w:val="-4"/>
        </w:rPr>
        <w:t>师生资源配比严重失衡</w:t>
      </w:r>
      <w:r>
        <w:rPr>
          <w:rFonts w:ascii="SimSun" w:hAnsi="SimSun" w:eastAsia="SimSun" w:cs="SimSun"/>
          <w:sz w:val="24"/>
          <w:szCs w:val="24"/>
          <w:spacing w:val="-4"/>
        </w:rPr>
        <w:t>：国内高校基础实验课程的师生比普遍达到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  <w:spacing w:val="-4"/>
        </w:rPr>
        <w:t>1:30 </w:t>
      </w:r>
      <w:r>
        <w:rPr>
          <w:rFonts w:ascii="SimSun" w:hAnsi="SimSun" w:eastAsia="SimSun" w:cs="SimSun"/>
          <w:sz w:val="24"/>
          <w:szCs w:val="24"/>
          <w:spacing w:val="-4"/>
        </w:rPr>
        <w:t>甚至更高。</w:t>
      </w:r>
      <w:r>
        <w:rPr>
          <w:rFonts w:ascii="SimSun" w:hAnsi="SimSun" w:eastAsia="SimSun" w:cs="SimSun"/>
          <w:sz w:val="24"/>
          <w:szCs w:val="24"/>
          <w:spacing w:val="-5"/>
        </w:rPr>
        <w:t>实地访谈显示，当学生遭遇连线故障时，平均等待教师介入的时间长达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  <w:b/>
          <w:bCs/>
          <w:spacing w:val="-5"/>
        </w:rPr>
        <w:t>5–10 </w:t>
      </w:r>
      <w:r>
        <w:rPr>
          <w:rFonts w:ascii="SimHei" w:hAnsi="SimHei" w:eastAsia="SimHei" w:cs="SimHei"/>
          <w:sz w:val="24"/>
          <w:szCs w:val="24"/>
          <w:spacing w:val="-5"/>
        </w:rPr>
        <w:t>分钟</w:t>
      </w:r>
      <w:r>
        <w:rPr>
          <w:rFonts w:ascii="SimSun" w:hAnsi="SimSun" w:eastAsia="SimSun" w:cs="SimSun"/>
          <w:sz w:val="24"/>
          <w:szCs w:val="24"/>
          <w:spacing w:val="-5"/>
        </w:rPr>
        <w:t>。</w:t>
      </w:r>
      <w:r>
        <w:rPr>
          <w:rFonts w:ascii="SimSun" w:hAnsi="SimSun" w:eastAsia="SimSun" w:cs="SimSun"/>
          <w:sz w:val="24"/>
          <w:szCs w:val="24"/>
          <w:spacing w:val="2"/>
        </w:rPr>
        <w:t>这种“指导真空期”不仅消磨了学生的探索热情，也迫使教师</w:t>
      </w:r>
      <w:r>
        <w:rPr>
          <w:rFonts w:ascii="SimSun" w:hAnsi="SimSun" w:eastAsia="SimSun" w:cs="SimSun"/>
          <w:sz w:val="24"/>
          <w:szCs w:val="24"/>
          <w:spacing w:val="1"/>
        </w:rPr>
        <w:t>将宝贵精力耗费在</w:t>
      </w:r>
      <w:r>
        <w:rPr>
          <w:rFonts w:ascii="SimSun" w:hAnsi="SimSun" w:eastAsia="SimSun" w:cs="SimSun"/>
          <w:sz w:val="24"/>
          <w:szCs w:val="24"/>
          <w:spacing w:val="-2"/>
        </w:rPr>
        <w:t>排查低级接线错误上，无暇进行深度的原理启发教学。</w:t>
      </w:r>
    </w:p>
    <w:p>
      <w:pPr>
        <w:pStyle w:val="BodyText"/>
        <w:ind w:left="726" w:right="120" w:hanging="303"/>
        <w:spacing w:before="287" w:line="27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2.  </w:t>
      </w:r>
      <w:r>
        <w:rPr>
          <w:rFonts w:ascii="SimHei" w:hAnsi="SimHei" w:eastAsia="SimHei" w:cs="SimHei"/>
          <w:sz w:val="24"/>
          <w:szCs w:val="24"/>
          <w:spacing w:val="1"/>
        </w:rPr>
        <w:t>理论与工程的认知鸿沟</w:t>
      </w:r>
      <w:r>
        <w:rPr>
          <w:rFonts w:ascii="SimSun" w:hAnsi="SimSun" w:eastAsia="SimSun" w:cs="SimSun"/>
          <w:sz w:val="24"/>
          <w:szCs w:val="24"/>
          <w:spacing w:val="1"/>
        </w:rPr>
        <w:t>：初学者难以将抽象的二维</w:t>
      </w:r>
      <w:r>
        <w:rPr>
          <w:rFonts w:ascii="SimSun" w:hAnsi="SimSun" w:eastAsia="SimSun" w:cs="SimSun"/>
          <w:sz w:val="24"/>
          <w:szCs w:val="24"/>
        </w:rPr>
        <w:t>电路原理图（</w:t>
      </w:r>
      <w:r>
        <w:rPr>
          <w:sz w:val="24"/>
          <w:szCs w:val="24"/>
        </w:rPr>
        <w:t>Schematic</w:t>
      </w:r>
      <w:r>
        <w:rPr>
          <w:rFonts w:ascii="SimSun" w:hAnsi="SimSun" w:eastAsia="SimSun" w:cs="SimSun"/>
          <w:sz w:val="24"/>
          <w:szCs w:val="24"/>
        </w:rPr>
        <w:t>）高效</w:t>
      </w:r>
      <w:r>
        <w:rPr>
          <w:rFonts w:ascii="SimSun" w:hAnsi="SimSun" w:eastAsia="SimSun" w:cs="SimSun"/>
          <w:sz w:val="24"/>
          <w:szCs w:val="24"/>
          <w:spacing w:val="-2"/>
        </w:rPr>
        <w:t>映射至三维的物理面包板（</w:t>
      </w:r>
      <w:r>
        <w:rPr>
          <w:sz w:val="24"/>
          <w:szCs w:val="24"/>
          <w:spacing w:val="-2"/>
        </w:rPr>
        <w:t>Breadboard</w:t>
      </w:r>
      <w:r>
        <w:rPr>
          <w:rFonts w:ascii="SimSun" w:hAnsi="SimSun" w:eastAsia="SimSun" w:cs="SimSun"/>
          <w:sz w:val="24"/>
          <w:szCs w:val="24"/>
          <w:spacing w:val="-2"/>
        </w:rPr>
        <w:t>）空间。</w:t>
      </w:r>
      <w:r>
        <w:rPr>
          <w:rFonts w:ascii="SimSun" w:hAnsi="SimSun" w:eastAsia="SimSun" w:cs="SimSun"/>
          <w:sz w:val="24"/>
          <w:szCs w:val="24"/>
          <w:spacing w:val="-3"/>
        </w:rPr>
        <w:t>这种“空间思维转换”的高门槛导</w:t>
      </w:r>
      <w:r>
        <w:rPr>
          <w:rFonts w:ascii="SimSun" w:hAnsi="SimSun" w:eastAsia="SimSun" w:cs="SimSun"/>
          <w:sz w:val="24"/>
          <w:szCs w:val="24"/>
          <w:spacing w:val="2"/>
        </w:rPr>
        <w:t>致试错成本激增：轻则电路功能失效、排查耗时，重则因电源</w:t>
      </w:r>
      <w:r>
        <w:rPr>
          <w:rFonts w:ascii="SimSun" w:hAnsi="SimSun" w:eastAsia="SimSun" w:cs="SimSun"/>
          <w:sz w:val="24"/>
          <w:szCs w:val="24"/>
          <w:spacing w:val="1"/>
        </w:rPr>
        <w:t>极性反接、短路引</w:t>
      </w:r>
      <w:r>
        <w:rPr>
          <w:rFonts w:ascii="SimSun" w:hAnsi="SimSun" w:eastAsia="SimSun" w:cs="SimSun"/>
          <w:sz w:val="24"/>
          <w:szCs w:val="24"/>
          <w:spacing w:val="-1"/>
        </w:rPr>
        <w:t>发芯片甚至昂贵传感器的物理损坏，显著增加了实验室的维</w:t>
      </w:r>
      <w:r>
        <w:rPr>
          <w:rFonts w:ascii="SimSun" w:hAnsi="SimSun" w:eastAsia="SimSun" w:cs="SimSun"/>
          <w:sz w:val="24"/>
          <w:szCs w:val="24"/>
          <w:spacing w:val="-2"/>
        </w:rPr>
        <w:t>护成本与安全风险。</w:t>
      </w:r>
    </w:p>
    <w:p>
      <w:pPr>
        <w:pStyle w:val="BodyText"/>
        <w:ind w:left="721" w:right="119" w:hanging="294"/>
        <w:spacing w:before="288" w:line="27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2"/>
        </w:rPr>
        <w:t>3.  </w:t>
      </w:r>
      <w:r>
        <w:rPr>
          <w:rFonts w:ascii="SimHei" w:hAnsi="SimHei" w:eastAsia="SimHei" w:cs="SimHei"/>
          <w:sz w:val="24"/>
          <w:szCs w:val="24"/>
          <w:spacing w:val="2"/>
        </w:rPr>
        <w:t>现有辅助手段的交互局限</w:t>
      </w:r>
      <w:r>
        <w:rPr>
          <w:rFonts w:ascii="SimSun" w:hAnsi="SimSun" w:eastAsia="SimSun" w:cs="SimSun"/>
          <w:sz w:val="24"/>
          <w:szCs w:val="24"/>
          <w:spacing w:val="2"/>
        </w:rPr>
        <w:t>：传统的实验辅</w:t>
      </w:r>
      <w:r>
        <w:rPr>
          <w:rFonts w:ascii="SimSun" w:hAnsi="SimSun" w:eastAsia="SimSun" w:cs="SimSun"/>
          <w:sz w:val="24"/>
          <w:szCs w:val="24"/>
          <w:spacing w:val="1"/>
        </w:rPr>
        <w:t>助工具多为被动式的数据记录仪或完全</w:t>
      </w:r>
      <w:r>
        <w:rPr>
          <w:rFonts w:ascii="SimSun" w:hAnsi="SimSun" w:eastAsia="SimSun" w:cs="SimSun"/>
          <w:sz w:val="24"/>
          <w:szCs w:val="24"/>
          <w:spacing w:val="3"/>
        </w:rPr>
        <w:t>离线的仿真软件，缺乏</w:t>
      </w:r>
      <w:r>
        <w:rPr>
          <w:rFonts w:ascii="SimHei" w:hAnsi="SimHei" w:eastAsia="SimHei" w:cs="SimHei"/>
          <w:sz w:val="24"/>
          <w:szCs w:val="24"/>
          <w:spacing w:val="3"/>
        </w:rPr>
        <w:t>现场感</w:t>
      </w:r>
      <w:r>
        <w:rPr>
          <w:rFonts w:ascii="SimHei" w:hAnsi="SimHei" w:eastAsia="SimHei" w:cs="SimHei"/>
          <w:sz w:val="24"/>
          <w:szCs w:val="24"/>
          <w:spacing w:val="-19"/>
        </w:rPr>
        <w:t xml:space="preserve"> </w:t>
      </w:r>
      <w:r>
        <w:rPr>
          <w:sz w:val="24"/>
          <w:szCs w:val="24"/>
          <w:b/>
          <w:bCs/>
          <w:spacing w:val="3"/>
        </w:rPr>
        <w:t>(</w:t>
      </w:r>
      <w:r>
        <w:rPr>
          <w:sz w:val="24"/>
          <w:szCs w:val="24"/>
          <w:b/>
          <w:bCs/>
        </w:rPr>
        <w:t>Situational</w:t>
      </w:r>
      <w:r>
        <w:rPr>
          <w:sz w:val="24"/>
          <w:szCs w:val="24"/>
          <w:b/>
          <w:bCs/>
          <w:spacing w:val="24"/>
        </w:rPr>
        <w:t xml:space="preserve"> </w:t>
      </w:r>
      <w:r>
        <w:rPr>
          <w:sz w:val="24"/>
          <w:szCs w:val="24"/>
          <w:b/>
          <w:bCs/>
        </w:rPr>
        <w:t>Awareness</w:t>
      </w:r>
      <w:r>
        <w:rPr>
          <w:sz w:val="24"/>
          <w:szCs w:val="24"/>
          <w:b/>
          <w:bCs/>
          <w:spacing w:val="3"/>
        </w:rPr>
        <w:t>)</w:t>
      </w:r>
      <w:r>
        <w:rPr>
          <w:sz w:val="24"/>
          <w:szCs w:val="24"/>
          <w:b/>
          <w:bCs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与</w:t>
      </w:r>
      <w:r>
        <w:rPr>
          <w:rFonts w:ascii="SimHei" w:hAnsi="SimHei" w:eastAsia="SimHei" w:cs="SimHei"/>
          <w:sz w:val="24"/>
          <w:szCs w:val="24"/>
          <w:spacing w:val="3"/>
        </w:rPr>
        <w:t>实时交互性</w:t>
      </w:r>
      <w:r>
        <w:rPr>
          <w:rFonts w:ascii="SimHei" w:hAnsi="SimHei" w:eastAsia="SimHei" w:cs="SimHei"/>
          <w:sz w:val="24"/>
          <w:szCs w:val="24"/>
          <w:spacing w:val="-29"/>
        </w:rPr>
        <w:t xml:space="preserve"> </w:t>
      </w:r>
      <w:r>
        <w:rPr>
          <w:sz w:val="24"/>
          <w:szCs w:val="24"/>
          <w:b/>
          <w:bCs/>
          <w:spacing w:val="3"/>
        </w:rPr>
        <w:t>(</w:t>
      </w:r>
      <w:r>
        <w:rPr>
          <w:sz w:val="24"/>
          <w:szCs w:val="24"/>
          <w:b/>
          <w:bCs/>
        </w:rPr>
        <w:t>Real</w:t>
      </w:r>
      <w:r>
        <w:rPr>
          <w:sz w:val="24"/>
          <w:szCs w:val="24"/>
          <w:b/>
          <w:bCs/>
          <w:spacing w:val="3"/>
        </w:rPr>
        <w:t>-</w:t>
      </w:r>
      <w:r>
        <w:rPr>
          <w:sz w:val="24"/>
          <w:szCs w:val="24"/>
          <w:b/>
          <w:bCs/>
        </w:rPr>
        <w:t>time </w:t>
      </w:r>
      <w:r>
        <w:rPr>
          <w:sz w:val="24"/>
          <w:szCs w:val="24"/>
          <w:b/>
          <w:bCs/>
          <w:spacing w:val="-5"/>
        </w:rPr>
        <w:t>Interaction)</w:t>
      </w:r>
      <w:r>
        <w:rPr>
          <w:rFonts w:ascii="SimSun" w:hAnsi="SimSun" w:eastAsia="SimSun" w:cs="SimSun"/>
          <w:sz w:val="24"/>
          <w:szCs w:val="24"/>
          <w:spacing w:val="-5"/>
        </w:rPr>
        <w:t>。学生迫切需要一种“触手可及”、能够实时感知物理电路状态并提供</w:t>
      </w:r>
      <w:r>
        <w:rPr>
          <w:rFonts w:ascii="SimSun" w:hAnsi="SimSun" w:eastAsia="SimSun" w:cs="SimSun"/>
          <w:sz w:val="24"/>
          <w:szCs w:val="24"/>
          <w:spacing w:val="-3"/>
        </w:rPr>
        <w:t>精准纠错引导的智能辅助系统。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3" w:id="4"/>
      <w:bookmarkEnd w:id="4"/>
      <w:r>
        <w:rPr>
          <w:b/>
          <w:bCs/>
          <w:spacing w:val="1"/>
        </w:rPr>
        <w:t>1.2    </w:t>
      </w:r>
      <w:r>
        <w:rPr>
          <w:rFonts w:ascii="SimHei" w:hAnsi="SimHei" w:eastAsia="SimHei" w:cs="SimHei"/>
          <w:b/>
          <w:bCs/>
          <w:spacing w:val="1"/>
        </w:rPr>
        <w:t>往届决赛作品画像：评审更偏好“可落地的完整系统”</w:t>
      </w:r>
    </w:p>
    <w:p>
      <w:pPr>
        <w:rPr>
          <w:rFonts w:ascii="Arial"/>
          <w:sz w:val="21"/>
        </w:rPr>
      </w:pPr>
      <w:r/>
    </w:p>
    <w:p>
      <w:pPr>
        <w:pStyle w:val="BodyText"/>
        <w:ind w:left="132" w:firstLine="480"/>
        <w:spacing w:before="79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为了让设计方案更贴近评审视角，我们对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1"/>
        </w:rPr>
        <w:t>2024 </w:t>
      </w:r>
      <w:r>
        <w:rPr>
          <w:rFonts w:ascii="SimSun" w:hAnsi="SimSun" w:eastAsia="SimSun" w:cs="SimSun"/>
          <w:sz w:val="24"/>
          <w:szCs w:val="24"/>
          <w:spacing w:val="1"/>
        </w:rPr>
        <w:t>年“英特尔杯大学生电子设计竞赛</w:t>
      </w:r>
      <w:r>
        <w:rPr>
          <w:rFonts w:ascii="SimSun" w:hAnsi="SimSun" w:eastAsia="SimSun" w:cs="SimSun"/>
          <w:sz w:val="24"/>
          <w:szCs w:val="24"/>
          <w:spacing w:val="2"/>
        </w:rPr>
        <w:t>嵌入式系统专题邀请赛</w:t>
      </w:r>
      <w:r>
        <w:rPr>
          <w:sz w:val="24"/>
          <w:szCs w:val="24"/>
          <w:spacing w:val="2"/>
        </w:rPr>
        <w:t>/</w:t>
      </w:r>
      <w:r>
        <w:rPr>
          <w:rFonts w:ascii="SimSun" w:hAnsi="SimSun" w:eastAsia="SimSun" w:cs="SimSun"/>
          <w:sz w:val="24"/>
          <w:szCs w:val="24"/>
          <w:spacing w:val="2"/>
        </w:rPr>
        <w:t>嵌入式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</w:rPr>
        <w:t>AI</w:t>
      </w:r>
      <w:r>
        <w:rPr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专题赛”相关高校公开报道与赛</w:t>
      </w:r>
      <w:r>
        <w:rPr>
          <w:rFonts w:ascii="SimSun" w:hAnsi="SimSun" w:eastAsia="SimSun" w:cs="SimSun"/>
          <w:sz w:val="24"/>
          <w:szCs w:val="24"/>
          <w:spacing w:val="1"/>
        </w:rPr>
        <w:t>事通知进行了梳理。</w:t>
      </w:r>
      <w:r>
        <w:rPr>
          <w:rFonts w:ascii="SimSun" w:hAnsi="SimSun" w:eastAsia="SimSun" w:cs="SimSun"/>
          <w:sz w:val="24"/>
          <w:szCs w:val="24"/>
          <w:spacing w:val="-6"/>
        </w:rPr>
        <w:t>从公开信息可以归纳出一个清晰结论：</w:t>
      </w:r>
      <w:r>
        <w:rPr>
          <w:rFonts w:ascii="SimHei" w:hAnsi="SimHei" w:eastAsia="SimHei" w:cs="SimHei"/>
          <w:sz w:val="24"/>
          <w:szCs w:val="24"/>
          <w:spacing w:val="-6"/>
        </w:rPr>
        <w:t>决赛作品往往不是“单点模型</w:t>
      </w:r>
      <w:r>
        <w:rPr>
          <w:rFonts w:ascii="SimHei" w:hAnsi="SimHei" w:eastAsia="SimHei" w:cs="SimHei"/>
          <w:sz w:val="24"/>
          <w:szCs w:val="24"/>
          <w:spacing w:val="-63"/>
        </w:rPr>
        <w:t xml:space="preserve"> </w:t>
      </w:r>
      <w:r>
        <w:rPr>
          <w:sz w:val="24"/>
          <w:szCs w:val="24"/>
          <w:b/>
          <w:bCs/>
          <w:spacing w:val="-6"/>
        </w:rPr>
        <w:t>Demo</w:t>
      </w:r>
      <w:r>
        <w:rPr>
          <w:rFonts w:ascii="SimHei" w:hAnsi="SimHei" w:eastAsia="SimHei" w:cs="SimHei"/>
          <w:sz w:val="24"/>
          <w:szCs w:val="24"/>
          <w:spacing w:val="-6"/>
        </w:rPr>
        <w:t>”，而是面向</w:t>
      </w:r>
      <w:r>
        <w:rPr>
          <w:rFonts w:ascii="SimHei" w:hAnsi="SimHei" w:eastAsia="SimHei" w:cs="SimHei"/>
          <w:sz w:val="24"/>
          <w:szCs w:val="24"/>
          <w:spacing w:val="-1"/>
        </w:rPr>
        <w:t>真实场景、能长期稳定运行的端到端系统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28"/>
        <w:spacing w:before="78" w:line="21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往届入围</w:t>
      </w:r>
      <w:r>
        <w:rPr>
          <w:sz w:val="24"/>
          <w:szCs w:val="24"/>
          <w:b/>
          <w:bCs/>
          <w:spacing w:val="-1"/>
        </w:rPr>
        <w:t>/</w:t>
      </w:r>
      <w:r>
        <w:rPr>
          <w:rFonts w:ascii="SimHei" w:hAnsi="SimHei" w:eastAsia="SimHei" w:cs="SimHei"/>
          <w:sz w:val="24"/>
          <w:szCs w:val="24"/>
          <w:spacing w:val="-1"/>
        </w:rPr>
        <w:t>获奖作品的共性特征</w:t>
      </w:r>
      <w:r>
        <w:rPr>
          <w:rFonts w:ascii="SimHei" w:hAnsi="SimHei" w:eastAsia="SimHei" w:cs="SimHei"/>
          <w:sz w:val="24"/>
          <w:szCs w:val="24"/>
          <w:spacing w:val="-36"/>
        </w:rPr>
        <w:t xml:space="preserve"> </w:t>
      </w:r>
      <w:r>
        <w:rPr>
          <w:sz w:val="24"/>
          <w:szCs w:val="24"/>
          <w:b/>
          <w:bCs/>
          <w:spacing w:val="-1"/>
        </w:rPr>
        <w:t>(What Judges Reward)</w:t>
      </w:r>
    </w:p>
    <w:p>
      <w:pPr>
        <w:pStyle w:val="BodyText"/>
        <w:ind w:left="494" w:right="132" w:hanging="205"/>
        <w:spacing w:before="298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rFonts w:ascii="SimHei" w:hAnsi="SimHei" w:eastAsia="SimHei" w:cs="SimHei"/>
          <w:sz w:val="24"/>
          <w:szCs w:val="24"/>
          <w:spacing w:val="1"/>
        </w:rPr>
        <w:t>真实需求牵引</w:t>
      </w:r>
      <w:r>
        <w:rPr>
          <w:rFonts w:ascii="SimSun" w:hAnsi="SimSun" w:eastAsia="SimSun" w:cs="SimSun"/>
          <w:sz w:val="24"/>
          <w:szCs w:val="24"/>
          <w:spacing w:val="1"/>
        </w:rPr>
        <w:t>：面向医疗、助残、文化遗产、体育训练与教育等高价值场景，问题</w:t>
      </w:r>
      <w:r>
        <w:rPr>
          <w:rFonts w:ascii="SimSun" w:hAnsi="SimSun" w:eastAsia="SimSun" w:cs="SimSun"/>
          <w:sz w:val="24"/>
          <w:szCs w:val="24"/>
          <w:spacing w:val="-5"/>
        </w:rPr>
        <w:t>定义明确且可验证。</w:t>
      </w:r>
    </w:p>
    <w:p>
      <w:pPr>
        <w:pStyle w:val="BodyText"/>
        <w:ind w:left="289"/>
        <w:spacing w:before="288" w:line="19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系统级闭环</w:t>
      </w:r>
      <w:r>
        <w:rPr>
          <w:rFonts w:ascii="SimSun" w:hAnsi="SimSun" w:eastAsia="SimSun" w:cs="SimSun"/>
          <w:sz w:val="24"/>
          <w:szCs w:val="24"/>
          <w:spacing w:val="-5"/>
        </w:rPr>
        <w:t>：通常包含“感知 </w:t>
      </w:r>
      <w:r>
        <w:rPr>
          <w:rFonts w:ascii="Microsoft YaHei" w:hAnsi="Microsoft YaHei" w:eastAsia="Microsoft YaHei" w:cs="Microsoft YaHei"/>
          <w:sz w:val="24"/>
          <w:szCs w:val="24"/>
          <w:spacing w:val="-5"/>
        </w:rPr>
        <w:t>→  </w:t>
      </w:r>
      <w:r>
        <w:rPr>
          <w:rFonts w:ascii="SimSun" w:hAnsi="SimSun" w:eastAsia="SimSun" w:cs="SimSun"/>
          <w:sz w:val="24"/>
          <w:szCs w:val="24"/>
          <w:spacing w:val="-5"/>
        </w:rPr>
        <w:t>推理 </w:t>
      </w:r>
      <w:r>
        <w:rPr>
          <w:rFonts w:ascii="Microsoft YaHei" w:hAnsi="Microsoft YaHei" w:eastAsia="Microsoft YaHei" w:cs="Microsoft YaHei"/>
          <w:sz w:val="24"/>
          <w:szCs w:val="24"/>
          <w:spacing w:val="-5"/>
        </w:rPr>
        <w:t>→  </w:t>
      </w:r>
      <w:r>
        <w:rPr>
          <w:rFonts w:ascii="SimSun" w:hAnsi="SimSun" w:eastAsia="SimSun" w:cs="SimSun"/>
          <w:sz w:val="24"/>
          <w:szCs w:val="24"/>
          <w:spacing w:val="-5"/>
        </w:rPr>
        <w:t>交互 </w:t>
      </w:r>
      <w:r>
        <w:rPr>
          <w:rFonts w:ascii="Microsoft YaHei" w:hAnsi="Microsoft YaHei" w:eastAsia="Microsoft YaHei" w:cs="Microsoft YaHei"/>
          <w:sz w:val="24"/>
          <w:szCs w:val="24"/>
          <w:spacing w:val="-5"/>
        </w:rPr>
        <w:t>→</w:t>
      </w:r>
      <w:r>
        <w:rPr>
          <w:rFonts w:ascii="Microsoft YaHei" w:hAnsi="Microsoft YaHei" w:eastAsia="Microsoft YaHei" w:cs="Microsoft YaHei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行为</w:t>
      </w:r>
      <w:r>
        <w:rPr>
          <w:sz w:val="24"/>
          <w:szCs w:val="24"/>
          <w:spacing w:val="-5"/>
        </w:rPr>
        <w:t>/</w:t>
      </w:r>
      <w:r>
        <w:rPr>
          <w:rFonts w:ascii="SimSun" w:hAnsi="SimSun" w:eastAsia="SimSun" w:cs="SimSun"/>
          <w:sz w:val="24"/>
          <w:szCs w:val="24"/>
          <w:spacing w:val="-5"/>
        </w:rPr>
        <w:t>反馈</w:t>
      </w:r>
      <w:r>
        <w:rPr>
          <w:rFonts w:ascii="SimSun" w:hAnsi="SimSun" w:eastAsia="SimSun" w:cs="SimSun"/>
          <w:sz w:val="24"/>
          <w:szCs w:val="24"/>
          <w:spacing w:val="-6"/>
        </w:rPr>
        <w:t>”的完整链路。</w:t>
      </w:r>
    </w:p>
    <w:p>
      <w:pPr>
        <w:pStyle w:val="BodyText"/>
        <w:ind w:left="289"/>
        <w:spacing w:before="246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可部署与可演示</w:t>
      </w:r>
      <w:r>
        <w:rPr>
          <w:rFonts w:ascii="SimSun" w:hAnsi="SimSun" w:eastAsia="SimSun" w:cs="SimSun"/>
          <w:sz w:val="24"/>
          <w:szCs w:val="24"/>
          <w:spacing w:val="-1"/>
        </w:rPr>
        <w:t>：强调边缘端实时性、稳定性</w:t>
      </w:r>
      <w:r>
        <w:rPr>
          <w:rFonts w:ascii="SimSun" w:hAnsi="SimSun" w:eastAsia="SimSun" w:cs="SimSun"/>
          <w:sz w:val="24"/>
          <w:szCs w:val="24"/>
          <w:spacing w:val="-2"/>
        </w:rPr>
        <w:t>、可重复演示与工程可靠性。</w:t>
      </w:r>
    </w:p>
    <w:p>
      <w:pPr>
        <w:spacing w:line="221" w:lineRule="auto"/>
        <w:sectPr>
          <w:headerReference w:type="default" r:id="rId3"/>
          <w:footerReference w:type="default" r:id="rId4"/>
          <w:pgSz w:w="11906" w:h="16838"/>
          <w:pgMar w:top="1141" w:right="1297" w:bottom="1257" w:left="1297" w:header="809" w:footer="10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488" w:right="120" w:hanging="199"/>
        <w:spacing w:before="308" w:line="28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异构优化意识</w:t>
      </w:r>
      <w:r>
        <w:rPr>
          <w:rFonts w:ascii="SimSun" w:hAnsi="SimSun" w:eastAsia="SimSun" w:cs="SimSun"/>
          <w:sz w:val="24"/>
          <w:szCs w:val="24"/>
          <w:spacing w:val="-3"/>
        </w:rPr>
        <w:t>：频繁出现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3"/>
        </w:rPr>
        <w:t>OpenVINO </w:t>
      </w:r>
      <w:r>
        <w:rPr>
          <w:rFonts w:ascii="SimSun" w:hAnsi="SimSun" w:eastAsia="SimSun" w:cs="SimSun"/>
          <w:sz w:val="24"/>
          <w:szCs w:val="24"/>
          <w:spacing w:val="-3"/>
        </w:rPr>
        <w:t>等端侧推理加速路线，体现性能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功耗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体验的权</w:t>
      </w:r>
      <w:r>
        <w:rPr>
          <w:rFonts w:ascii="SimSun" w:hAnsi="SimSun" w:eastAsia="SimSun" w:cs="SimSun"/>
          <w:sz w:val="24"/>
          <w:szCs w:val="24"/>
          <w:spacing w:val="-12"/>
        </w:rPr>
        <w:t>衡。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28"/>
        <w:spacing w:before="103" w:line="19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评审关注点</w:t>
      </w:r>
      <w:r>
        <w:rPr>
          <w:rFonts w:ascii="SimHei" w:hAnsi="SimHei" w:eastAsia="SimHei" w:cs="SimHei"/>
          <w:sz w:val="24"/>
          <w:szCs w:val="24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→ </w:t>
      </w:r>
      <w:r>
        <w:rPr>
          <w:rFonts w:ascii="SimHei" w:hAnsi="SimHei" w:eastAsia="SimHei" w:cs="SimHei"/>
          <w:sz w:val="24"/>
          <w:szCs w:val="24"/>
          <w:spacing w:val="-3"/>
        </w:rPr>
        <w:t>我们的证据形态（答辩可直接复用）</w:t>
      </w:r>
    </w:p>
    <w:p>
      <w:pPr>
        <w:pStyle w:val="BodyText"/>
        <w:spacing w:before="245" w:line="221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0"/>
        </w:rPr>
        <w:t>•  </w:t>
      </w:r>
      <w:r>
        <w:rPr>
          <w:rFonts w:ascii="SimHei" w:hAnsi="SimHei" w:eastAsia="SimHei" w:cs="SimHei"/>
          <w:sz w:val="24"/>
          <w:szCs w:val="24"/>
          <w:spacing w:val="-10"/>
        </w:rPr>
        <w:t>真实需求与场景闭环</w:t>
      </w:r>
      <w:r>
        <w:rPr>
          <w:rFonts w:ascii="SimSun" w:hAnsi="SimSun" w:eastAsia="SimSun" w:cs="SimSun"/>
          <w:sz w:val="24"/>
          <w:szCs w:val="24"/>
          <w:spacing w:val="-10"/>
        </w:rPr>
        <w:t>：课堂任务卡（</w:t>
      </w:r>
      <w:r>
        <w:rPr>
          <w:sz w:val="24"/>
          <w:szCs w:val="24"/>
          <w:spacing w:val="-10"/>
        </w:rPr>
        <w:t>T1–T3</w:t>
      </w:r>
      <w:r>
        <w:rPr>
          <w:rFonts w:ascii="SimSun" w:hAnsi="SimSun" w:eastAsia="SimSun" w:cs="SimSun"/>
          <w:sz w:val="24"/>
          <w:szCs w:val="24"/>
          <w:spacing w:val="-10"/>
        </w:rPr>
        <w:t>）</w:t>
      </w:r>
      <w:r>
        <w:rPr>
          <w:sz w:val="24"/>
          <w:szCs w:val="24"/>
          <w:spacing w:val="-10"/>
        </w:rPr>
        <w:t>+ </w:t>
      </w:r>
      <w:r>
        <w:rPr>
          <w:rFonts w:ascii="SimSun" w:hAnsi="SimSun" w:eastAsia="SimSun" w:cs="SimSun"/>
          <w:sz w:val="24"/>
          <w:szCs w:val="24"/>
          <w:spacing w:val="-10"/>
        </w:rPr>
        <w:t>对照演示录像（同一任务、同一口径）。</w:t>
      </w:r>
    </w:p>
    <w:p>
      <w:pPr>
        <w:pStyle w:val="BodyText"/>
        <w:ind w:left="289"/>
        <w:spacing w:before="286" w:line="320" w:lineRule="exac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  <w:position w:val="1"/>
        </w:rPr>
        <w:t>•  </w:t>
      </w:r>
      <w:r>
        <w:rPr>
          <w:rFonts w:ascii="SimHei" w:hAnsi="SimHei" w:eastAsia="SimHei" w:cs="SimHei"/>
          <w:sz w:val="24"/>
          <w:szCs w:val="24"/>
          <w:spacing w:val="-4"/>
          <w:position w:val="1"/>
        </w:rPr>
        <w:t>可部署与实时性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：端侧延迟</w:t>
      </w:r>
      <w:r>
        <w:rPr>
          <w:rFonts w:ascii="SimSun" w:hAnsi="SimSun" w:eastAsia="SimSun" w:cs="SimSun"/>
          <w:sz w:val="24"/>
          <w:szCs w:val="24"/>
          <w:spacing w:val="-26"/>
          <w:position w:val="1"/>
        </w:rPr>
        <w:t xml:space="preserve"> </w:t>
      </w:r>
      <w:r>
        <w:rPr>
          <w:sz w:val="24"/>
          <w:szCs w:val="24"/>
          <w:spacing w:val="-4"/>
          <w:position w:val="1"/>
        </w:rPr>
        <w:t>T</w:t>
      </w:r>
      <w:r>
        <w:rPr>
          <w:sz w:val="15"/>
          <w:szCs w:val="15"/>
          <w:spacing w:val="-4"/>
          <w:position w:val="-2"/>
        </w:rPr>
        <w:t>e2e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统计</w:t>
      </w:r>
      <w:r>
        <w:rPr>
          <w:rFonts w:ascii="SimSun" w:hAnsi="SimSun" w:eastAsia="SimSun" w:cs="SimSun"/>
          <w:sz w:val="24"/>
          <w:szCs w:val="24"/>
          <w:spacing w:val="-56"/>
          <w:position w:val="1"/>
        </w:rPr>
        <w:t xml:space="preserve"> </w:t>
      </w:r>
      <w:r>
        <w:rPr>
          <w:sz w:val="24"/>
          <w:szCs w:val="24"/>
          <w:spacing w:val="-4"/>
          <w:position w:val="1"/>
        </w:rPr>
        <w:t>+ GUI</w:t>
      </w:r>
      <w:r>
        <w:rPr>
          <w:sz w:val="24"/>
          <w:szCs w:val="24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叠加提示（含分辨率</w:t>
      </w:r>
      <w:r>
        <w:rPr>
          <w:sz w:val="24"/>
          <w:szCs w:val="24"/>
          <w:spacing w:val="-4"/>
          <w:position w:val="1"/>
        </w:rPr>
        <w:t>/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帧率降级路径）。</w:t>
      </w:r>
    </w:p>
    <w:p>
      <w:pPr>
        <w:pStyle w:val="BodyText"/>
        <w:ind w:left="289"/>
        <w:spacing w:before="253" w:line="20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工程可靠性</w:t>
      </w:r>
      <w:r>
        <w:rPr>
          <w:rFonts w:ascii="SimSun" w:hAnsi="SimSun" w:eastAsia="SimSun" w:cs="SimSun"/>
          <w:sz w:val="24"/>
          <w:szCs w:val="24"/>
          <w:spacing w:val="-3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spacing w:val="-3"/>
        </w:rPr>
        <w:t>≥ </w:t>
      </w:r>
      <w:r>
        <w:rPr>
          <w:sz w:val="24"/>
          <w:szCs w:val="24"/>
          <w:spacing w:val="-3"/>
        </w:rPr>
        <w:t>2</w:t>
      </w:r>
      <w:r>
        <w:rPr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3"/>
        </w:rPr>
        <w:t>h </w:t>
      </w:r>
      <w:r>
        <w:rPr>
          <w:rFonts w:ascii="SimSun" w:hAnsi="SimSun" w:eastAsia="SimSun" w:cs="SimSun"/>
          <w:sz w:val="24"/>
          <w:szCs w:val="24"/>
          <w:spacing w:val="-3"/>
        </w:rPr>
        <w:t>连续运行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3"/>
        </w:rPr>
        <w:t>Demo </w:t>
      </w:r>
      <w:r>
        <w:rPr>
          <w:rFonts w:ascii="SimSun" w:hAnsi="SimSun" w:eastAsia="SimSun" w:cs="SimSun"/>
          <w:sz w:val="24"/>
          <w:szCs w:val="24"/>
          <w:spacing w:val="-3"/>
        </w:rPr>
        <w:t>录像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3"/>
        </w:rPr>
        <w:t>+  </w:t>
      </w:r>
      <w:r>
        <w:rPr>
          <w:rFonts w:ascii="SimSun" w:hAnsi="SimSun" w:eastAsia="SimSun" w:cs="SimSun"/>
          <w:sz w:val="24"/>
          <w:szCs w:val="24"/>
          <w:spacing w:val="-3"/>
        </w:rPr>
        <w:t>日志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表单可追溯。</w:t>
      </w:r>
    </w:p>
    <w:p>
      <w:pPr>
        <w:pStyle w:val="BodyText"/>
        <w:ind w:left="289"/>
        <w:spacing w:before="221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可复现性</w:t>
      </w:r>
      <w:r>
        <w:rPr>
          <w:rFonts w:ascii="SimSun" w:hAnsi="SimSun" w:eastAsia="SimSun" w:cs="SimSun"/>
          <w:sz w:val="24"/>
          <w:szCs w:val="24"/>
          <w:spacing w:val="-2"/>
        </w:rPr>
        <w:t>：采集表单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+ </w:t>
      </w:r>
      <w:r>
        <w:rPr>
          <w:rFonts w:ascii="SimSun" w:hAnsi="SimSun" w:eastAsia="SimSun" w:cs="SimSun"/>
          <w:sz w:val="24"/>
          <w:szCs w:val="24"/>
          <w:spacing w:val="-2"/>
        </w:rPr>
        <w:t>一键统计脚本，输出结果可直接写入方案</w:t>
      </w:r>
      <w:r>
        <w:rPr>
          <w:sz w:val="24"/>
          <w:szCs w:val="24"/>
          <w:spacing w:val="-2"/>
        </w:rPr>
        <w:t>/</w:t>
      </w:r>
      <w:r>
        <w:rPr>
          <w:rFonts w:ascii="SimSun" w:hAnsi="SimSun" w:eastAsia="SimSun" w:cs="SimSun"/>
          <w:sz w:val="24"/>
          <w:szCs w:val="24"/>
          <w:spacing w:val="-2"/>
        </w:rPr>
        <w:t>答辩材料。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30" w:right="119" w:hanging="2"/>
        <w:spacing w:before="79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代表性获奖作品分析</w:t>
      </w:r>
      <w:r>
        <w:rPr>
          <w:rFonts w:ascii="SimHei" w:hAnsi="SimHei" w:eastAsia="SimHei" w:cs="SimHei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通过分析同济大学</w:t>
      </w:r>
      <w:r>
        <w:rPr>
          <w:rFonts w:ascii="SimSun" w:hAnsi="SimSun" w:eastAsia="SimSun" w:cs="SimSun"/>
          <w:sz w:val="24"/>
          <w:szCs w:val="24"/>
          <w:spacing w:val="-2"/>
        </w:rPr>
        <w:t>（体育训练系统）、电子科技大学（教育机器</w:t>
      </w:r>
      <w:r>
        <w:rPr>
          <w:rFonts w:ascii="SimSun" w:hAnsi="SimSun" w:eastAsia="SimSun" w:cs="SimSun"/>
          <w:sz w:val="24"/>
          <w:szCs w:val="24"/>
          <w:spacing w:val="-4"/>
        </w:rPr>
        <w:t>人）、武汉大学（</w:t>
      </w:r>
      <w:r>
        <w:rPr>
          <w:sz w:val="24"/>
          <w:szCs w:val="24"/>
          <w:spacing w:val="-4"/>
        </w:rPr>
        <w:t>3D </w:t>
      </w:r>
      <w:r>
        <w:rPr>
          <w:rFonts w:ascii="SimSun" w:hAnsi="SimSun" w:eastAsia="SimSun" w:cs="SimSun"/>
          <w:sz w:val="24"/>
          <w:szCs w:val="24"/>
          <w:spacing w:val="-4"/>
        </w:rPr>
        <w:t>交互系统）及南京大学（三维医</w:t>
      </w:r>
      <w:r>
        <w:rPr>
          <w:rFonts w:ascii="SimSun" w:hAnsi="SimSun" w:eastAsia="SimSun" w:cs="SimSun"/>
          <w:sz w:val="24"/>
          <w:szCs w:val="24"/>
          <w:spacing w:val="-5"/>
        </w:rPr>
        <w:t>学成像）等往届优秀作品，我们发</w:t>
      </w:r>
      <w:r>
        <w:rPr>
          <w:rFonts w:ascii="SimSun" w:hAnsi="SimSun" w:eastAsia="SimSun" w:cs="SimSun"/>
          <w:sz w:val="24"/>
          <w:szCs w:val="24"/>
          <w:spacing w:val="-4"/>
        </w:rPr>
        <w:t>现评审高度认可具备以下特征的系统：</w:t>
      </w:r>
    </w:p>
    <w:p>
      <w:pPr>
        <w:pStyle w:val="BodyText"/>
        <w:ind w:left="289"/>
        <w:spacing w:before="196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端侧推理与异构加速</w:t>
      </w:r>
      <w:r>
        <w:rPr>
          <w:rFonts w:ascii="SimSun" w:hAnsi="SimSun" w:eastAsia="SimSun" w:cs="SimSun"/>
          <w:sz w:val="24"/>
          <w:szCs w:val="24"/>
          <w:spacing w:val="-3"/>
        </w:rPr>
        <w:t>：广泛使用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</w:t>
      </w:r>
      <w:r>
        <w:rPr>
          <w:sz w:val="24"/>
          <w:szCs w:val="24"/>
          <w:spacing w:val="-3"/>
        </w:rPr>
        <w:t>OpenVINO </w:t>
      </w:r>
      <w:r>
        <w:rPr>
          <w:rFonts w:ascii="SimSun" w:hAnsi="SimSun" w:eastAsia="SimSun" w:cs="SimSun"/>
          <w:sz w:val="24"/>
          <w:szCs w:val="24"/>
          <w:spacing w:val="-3"/>
        </w:rPr>
        <w:t>进行边缘部署，强调低延迟体验；</w:t>
      </w:r>
    </w:p>
    <w:p>
      <w:pPr>
        <w:pStyle w:val="BodyText"/>
        <w:ind w:left="289"/>
        <w:spacing w:before="297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场景化闭环</w:t>
      </w:r>
      <w:r>
        <w:rPr>
          <w:rFonts w:ascii="SimSun" w:hAnsi="SimSun" w:eastAsia="SimSun" w:cs="SimSun"/>
          <w:sz w:val="24"/>
          <w:szCs w:val="24"/>
          <w:spacing w:val="-2"/>
        </w:rPr>
        <w:t>：从数据采集、实时分析到交互反馈的完整链路，而非单一算法演示；</w:t>
      </w:r>
    </w:p>
    <w:p>
      <w:pPr>
        <w:pStyle w:val="BodyText"/>
        <w:ind w:left="289"/>
        <w:spacing w:before="286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工程可靠性</w:t>
      </w:r>
      <w:r>
        <w:rPr>
          <w:rFonts w:ascii="SimSun" w:hAnsi="SimSun" w:eastAsia="SimSun" w:cs="SimSun"/>
          <w:sz w:val="24"/>
          <w:szCs w:val="24"/>
          <w:spacing w:val="-2"/>
        </w:rPr>
        <w:t>：在复杂环境下的稳定运行能力与可重复演示性。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119" w:firstLine="127"/>
        <w:spacing w:before="79" w:line="28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3"/>
        </w:rPr>
        <w:t>对</w:t>
      </w:r>
      <w:r>
        <w:rPr>
          <w:rFonts w:ascii="SimHei" w:hAnsi="SimHei" w:eastAsia="SimHei" w:cs="SimHei"/>
          <w:sz w:val="24"/>
          <w:szCs w:val="24"/>
          <w:spacing w:val="-19"/>
        </w:rPr>
        <w:t xml:space="preserve"> </w:t>
      </w:r>
      <w:r>
        <w:rPr>
          <w:sz w:val="24"/>
          <w:szCs w:val="24"/>
          <w:b/>
          <w:bCs/>
        </w:rPr>
        <w:t>LabGuardian</w:t>
      </w:r>
      <w:r>
        <w:rPr>
          <w:sz w:val="24"/>
          <w:szCs w:val="24"/>
          <w:b/>
          <w:bCs/>
          <w:spacing w:val="4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的直接启示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上述作品画像为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  <w:b/>
          <w:bCs/>
        </w:rPr>
        <w:t>LabGuardian</w:t>
      </w:r>
      <w:r>
        <w:rPr>
          <w:sz w:val="24"/>
          <w:szCs w:val="24"/>
          <w:b/>
          <w:bCs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的论证提供了可复用的</w:t>
      </w:r>
      <w:r>
        <w:rPr>
          <w:rFonts w:ascii="SimSun" w:hAnsi="SimSun" w:eastAsia="SimSun" w:cs="SimSun"/>
          <w:sz w:val="24"/>
          <w:szCs w:val="24"/>
          <w:spacing w:val="-4"/>
        </w:rPr>
        <w:t>“评审语言”：</w:t>
      </w:r>
      <w:r>
        <w:rPr>
          <w:rFonts w:ascii="SimHei" w:hAnsi="SimHei" w:eastAsia="SimHei" w:cs="SimHei"/>
          <w:sz w:val="24"/>
          <w:szCs w:val="24"/>
          <w:spacing w:val="-4"/>
        </w:rPr>
        <w:t>用真实教学痛点定义问题，用端侧闭环</w:t>
      </w:r>
      <w:r>
        <w:rPr>
          <w:rFonts w:ascii="SimHei" w:hAnsi="SimHei" w:eastAsia="SimHei" w:cs="SimHei"/>
          <w:sz w:val="24"/>
          <w:szCs w:val="24"/>
          <w:spacing w:val="-5"/>
        </w:rPr>
        <w:t>证明可落地，用异构加速与量化证</w:t>
      </w:r>
      <w:r>
        <w:rPr>
          <w:rFonts w:ascii="SimHei" w:hAnsi="SimHei" w:eastAsia="SimHei" w:cs="SimHei"/>
          <w:sz w:val="24"/>
          <w:szCs w:val="24"/>
          <w:spacing w:val="5"/>
        </w:rPr>
        <w:t>明可部署</w:t>
      </w:r>
      <w:r>
        <w:rPr>
          <w:rFonts w:ascii="SimSun" w:hAnsi="SimSun" w:eastAsia="SimSun" w:cs="SimSun"/>
          <w:sz w:val="24"/>
          <w:szCs w:val="24"/>
          <w:spacing w:val="5"/>
        </w:rPr>
        <w:t>。同时，赛事官方已明确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5"/>
        </w:rPr>
        <w:t>2026</w:t>
      </w:r>
      <w:r>
        <w:rPr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年将“嵌入式系统专题邀请赛”更名为“嵌入</w:t>
      </w:r>
      <w:r>
        <w:rPr>
          <w:rFonts w:ascii="SimSun" w:hAnsi="SimSun" w:eastAsia="SimSun" w:cs="SimSun"/>
          <w:sz w:val="24"/>
          <w:szCs w:val="24"/>
          <w:spacing w:val="-1"/>
        </w:rPr>
        <w:t>式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AI </w:t>
      </w:r>
      <w:r>
        <w:rPr>
          <w:rFonts w:ascii="SimSun" w:hAnsi="SimSun" w:eastAsia="SimSun" w:cs="SimSun"/>
          <w:sz w:val="24"/>
          <w:szCs w:val="24"/>
          <w:spacing w:val="-1"/>
        </w:rPr>
        <w:t>专题赛”，进一步强化了“端侧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1"/>
        </w:rPr>
        <w:t>AI </w:t>
      </w:r>
      <w:r>
        <w:rPr>
          <w:rFonts w:ascii="SimSun" w:hAnsi="SimSun" w:eastAsia="SimSun" w:cs="SimSun"/>
          <w:sz w:val="24"/>
          <w:szCs w:val="24"/>
          <w:spacing w:val="-1"/>
        </w:rPr>
        <w:t>系统工程能力”这一主线。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38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4" w:id="5"/>
      <w:bookmarkEnd w:id="5"/>
      <w:r>
        <w:rPr>
          <w:b/>
          <w:bCs/>
          <w:spacing w:val="-3"/>
        </w:rPr>
        <w:t>1.3    </w:t>
      </w:r>
      <w:r>
        <w:rPr>
          <w:rFonts w:ascii="SimHei" w:hAnsi="SimHei" w:eastAsia="SimHei" w:cs="SimHei"/>
          <w:b/>
          <w:bCs/>
          <w:spacing w:val="-3"/>
        </w:rPr>
        <w:t>应用价值：可量化的教学收益分析</w:t>
      </w:r>
    </w:p>
    <w:p>
      <w:pPr>
        <w:rPr>
          <w:rFonts w:ascii="Arial"/>
          <w:sz w:val="21"/>
        </w:rPr>
      </w:pPr>
      <w:r/>
    </w:p>
    <w:p>
      <w:pPr>
        <w:pStyle w:val="BodyText"/>
        <w:ind w:left="129" w:right="120" w:firstLine="482"/>
        <w:spacing w:before="79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为增强方案的科学性与说服力，我们将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</w:rPr>
        <w:t>LabGuardian</w:t>
      </w:r>
      <w:r>
        <w:rPr>
          <w:sz w:val="24"/>
          <w:szCs w:val="24"/>
          <w:b/>
          <w:bCs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的核心价值拆解为三个可验</w:t>
      </w:r>
      <w:r>
        <w:rPr>
          <w:rFonts w:ascii="SimSun" w:hAnsi="SimSun" w:eastAsia="SimSun" w:cs="SimSun"/>
          <w:sz w:val="24"/>
          <w:szCs w:val="24"/>
          <w:spacing w:val="-4"/>
        </w:rPr>
        <w:t>证、可量化的收益维度。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29" w:firstLine="6"/>
        <w:spacing w:before="78" w:line="28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1)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学习范式跃迁：从“机械试错”到“认知深化”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实验教学的核心痛点往往不在于知</w:t>
      </w:r>
      <w:r>
        <w:rPr>
          <w:rFonts w:ascii="SimSun" w:hAnsi="SimSun" w:eastAsia="SimSun" w:cs="SimSun"/>
          <w:sz w:val="24"/>
          <w:szCs w:val="24"/>
          <w:spacing w:val="2"/>
        </w:rPr>
        <w:t>识盲区，而在于学生陷入低效的物理连接错误（如</w:t>
      </w:r>
      <w:r>
        <w:rPr>
          <w:rFonts w:ascii="SimSun" w:hAnsi="SimSun" w:eastAsia="SimSun" w:cs="SimSun"/>
          <w:sz w:val="24"/>
          <w:szCs w:val="24"/>
          <w:spacing w:val="1"/>
        </w:rPr>
        <w:t>接触不良、极性反接）中无法自拔，</w:t>
      </w:r>
      <w:r>
        <w:rPr>
          <w:rFonts w:ascii="SimSun" w:hAnsi="SimSun" w:eastAsia="SimSun" w:cs="SimSun"/>
          <w:sz w:val="24"/>
          <w:szCs w:val="24"/>
          <w:spacing w:val="-8"/>
        </w:rPr>
        <w:t>从而挤占了理解电路原理的时间。边缘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8"/>
        </w:rPr>
        <w:t>AI </w:t>
      </w:r>
      <w:r>
        <w:rPr>
          <w:rFonts w:ascii="SimSun" w:hAnsi="SimSun" w:eastAsia="SimSun" w:cs="SimSun"/>
          <w:sz w:val="24"/>
          <w:szCs w:val="24"/>
          <w:spacing w:val="-8"/>
        </w:rPr>
        <w:t>助教通过</w:t>
      </w:r>
      <w:r>
        <w:rPr>
          <w:rFonts w:ascii="SimHei" w:hAnsi="SimHei" w:eastAsia="SimHei" w:cs="SimHei"/>
          <w:sz w:val="24"/>
          <w:szCs w:val="24"/>
          <w:spacing w:val="-8"/>
        </w:rPr>
        <w:t>将“事后纠错”前置为“过程引导”</w:t>
      </w:r>
      <w:r>
        <w:rPr>
          <w:rFonts w:ascii="SimSun" w:hAnsi="SimSun" w:eastAsia="SimSun" w:cs="SimSun"/>
          <w:sz w:val="24"/>
          <w:szCs w:val="24"/>
          <w:spacing w:val="-8"/>
        </w:rPr>
        <w:t>，</w:t>
      </w:r>
      <w:r>
        <w:rPr>
          <w:rFonts w:ascii="SimSun" w:hAnsi="SimSun" w:eastAsia="SimSun" w:cs="SimSun"/>
          <w:sz w:val="24"/>
          <w:szCs w:val="24"/>
        </w:rPr>
        <w:t>利用视觉证据与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sz w:val="24"/>
          <w:szCs w:val="24"/>
        </w:rPr>
        <w:t>LLM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的因果推理能力，帮助学生构建从“现象”到“</w:t>
      </w:r>
      <w:r>
        <w:rPr>
          <w:rFonts w:ascii="SimSun" w:hAnsi="SimSun" w:eastAsia="SimSun" w:cs="SimSun"/>
          <w:sz w:val="24"/>
          <w:szCs w:val="24"/>
          <w:spacing w:val="-1"/>
        </w:rPr>
        <w:t>原理”的认知闭</w:t>
      </w:r>
      <w:r>
        <w:rPr>
          <w:rFonts w:ascii="SimSun" w:hAnsi="SimSun" w:eastAsia="SimSun" w:cs="SimSun"/>
          <w:sz w:val="24"/>
          <w:szCs w:val="24"/>
          <w:spacing w:val="-2"/>
        </w:rPr>
        <w:t>环，实现从“把实验做完”到“把原理吃透”的质变。</w:t>
      </w:r>
    </w:p>
    <w:p>
      <w:pPr>
        <w:spacing w:line="288" w:lineRule="auto"/>
        <w:sectPr>
          <w:headerReference w:type="default" r:id="rId5"/>
          <w:footerReference w:type="default" r:id="rId6"/>
          <w:pgSz w:w="11906" w:h="16838"/>
          <w:pgMar w:top="1141" w:right="1297" w:bottom="1257" w:left="1297" w:header="809" w:footer="10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8" w:right="120" w:hanging="3"/>
        <w:spacing w:before="308" w:line="28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1"/>
        </w:rPr>
        <w:t>2)</w:t>
      </w:r>
      <w:r>
        <w:rPr>
          <w:sz w:val="24"/>
          <w:szCs w:val="24"/>
          <w:b/>
          <w:bCs/>
          <w:spacing w:val="36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资源效率优化：降低人力负荷与耗材损耗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针对实验场景，</w:t>
      </w:r>
      <w:r>
        <w:rPr>
          <w:sz w:val="24"/>
          <w:szCs w:val="24"/>
        </w:rPr>
        <w:t>AI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介入带来的效率提升</w:t>
      </w:r>
      <w:r>
        <w:rPr>
          <w:rFonts w:ascii="SimSun" w:hAnsi="SimSun" w:eastAsia="SimSun" w:cs="SimSun"/>
          <w:sz w:val="24"/>
          <w:szCs w:val="24"/>
          <w:spacing w:val="-8"/>
        </w:rPr>
        <w:t>体现在两个方面：</w:t>
      </w:r>
    </w:p>
    <w:p>
      <w:pPr>
        <w:pStyle w:val="BodyText"/>
        <w:ind w:left="602" w:right="120" w:hanging="195"/>
        <w:spacing w:before="209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人力释放</w:t>
      </w:r>
      <w:r>
        <w:rPr>
          <w:rFonts w:ascii="SimSun" w:hAnsi="SimSun" w:eastAsia="SimSun" w:cs="SimSun"/>
          <w:sz w:val="24"/>
          <w:szCs w:val="24"/>
          <w:spacing w:val="-2"/>
        </w:rPr>
        <w:t>：作为“第一道防线”拦截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2"/>
        </w:rPr>
        <w:t>80%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的基础连接错误，使助教能专注于解答</w:t>
      </w:r>
      <w:r>
        <w:rPr>
          <w:sz w:val="24"/>
          <w:szCs w:val="24"/>
          <w:spacing w:val="-6"/>
        </w:rPr>
        <w:t>20%</w:t>
      </w:r>
      <w:r>
        <w:rPr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的高阶原理问题。</w:t>
      </w:r>
    </w:p>
    <w:p>
      <w:pPr>
        <w:pStyle w:val="BodyText"/>
        <w:ind w:left="610" w:right="136" w:hanging="203"/>
        <w:spacing w:before="289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rFonts w:ascii="SimHei" w:hAnsi="SimHei" w:eastAsia="SimHei" w:cs="SimHei"/>
          <w:sz w:val="24"/>
          <w:szCs w:val="24"/>
          <w:spacing w:val="1"/>
        </w:rPr>
        <w:t>耗材止损</w:t>
      </w:r>
      <w:r>
        <w:rPr>
          <w:rFonts w:ascii="SimSun" w:hAnsi="SimSun" w:eastAsia="SimSun" w:cs="SimSun"/>
          <w:sz w:val="24"/>
          <w:szCs w:val="24"/>
          <w:spacing w:val="1"/>
        </w:rPr>
        <w:t>：实时监测电源短路与极性反接风险，在事故发生前进行预警，从而显</w:t>
      </w:r>
      <w:r>
        <w:rPr>
          <w:rFonts w:ascii="SimSun" w:hAnsi="SimSun" w:eastAsia="SimSun" w:cs="SimSun"/>
          <w:sz w:val="24"/>
          <w:szCs w:val="24"/>
          <w:spacing w:val="-3"/>
        </w:rPr>
        <w:t>著降低芯片与精密仪器的损坏率。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6" w:hanging="3"/>
        <w:spacing w:before="78" w:line="28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3) </w:t>
      </w:r>
      <w:r>
        <w:rPr>
          <w:rFonts w:ascii="SimHei" w:hAnsi="SimHei" w:eastAsia="SimHei" w:cs="SimHei"/>
          <w:sz w:val="24"/>
          <w:szCs w:val="24"/>
          <w:spacing w:val="-2"/>
        </w:rPr>
        <w:t>安全与合规：数据不出域</w:t>
      </w:r>
      <w:r>
        <w:rPr>
          <w:rFonts w:ascii="SimHei" w:hAnsi="SimHei" w:eastAsia="SimHei" w:cs="SimHei"/>
          <w:sz w:val="24"/>
          <w:szCs w:val="24"/>
          <w:spacing w:val="-61"/>
        </w:rPr>
        <w:t xml:space="preserve"> </w:t>
      </w:r>
      <w:r>
        <w:rPr>
          <w:sz w:val="24"/>
          <w:szCs w:val="24"/>
          <w:b/>
          <w:bCs/>
          <w:spacing w:val="-2"/>
        </w:rPr>
        <w:t>+ </w:t>
      </w:r>
      <w:r>
        <w:rPr>
          <w:rFonts w:ascii="SimHei" w:hAnsi="SimHei" w:eastAsia="SimHei" w:cs="SimHei"/>
          <w:sz w:val="24"/>
          <w:szCs w:val="24"/>
          <w:spacing w:val="-2"/>
        </w:rPr>
        <w:t>断网可用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实验室视频流与学生行为数据具</w:t>
      </w:r>
      <w:r>
        <w:rPr>
          <w:rFonts w:ascii="SimSun" w:hAnsi="SimSun" w:eastAsia="SimSun" w:cs="SimSun"/>
          <w:sz w:val="24"/>
          <w:szCs w:val="24"/>
          <w:spacing w:val="-3"/>
        </w:rPr>
        <w:t>有敏感性。</w:t>
      </w:r>
      <w:r>
        <w:rPr>
          <w:rFonts w:ascii="SimHei" w:hAnsi="SimHei" w:eastAsia="SimHei" w:cs="SimHei"/>
          <w:sz w:val="24"/>
          <w:szCs w:val="24"/>
          <w:spacing w:val="-3"/>
        </w:rPr>
        <w:t>边</w:t>
      </w:r>
      <w:r>
        <w:rPr>
          <w:rFonts w:ascii="SimHei" w:hAnsi="SimHei" w:eastAsia="SimHei" w:cs="SimHei"/>
          <w:sz w:val="24"/>
          <w:szCs w:val="24"/>
          <w:spacing w:val="-7"/>
        </w:rPr>
        <w:t>缘部署</w:t>
      </w:r>
      <w:r>
        <w:rPr>
          <w:rFonts w:ascii="SimSun" w:hAnsi="SimSun" w:eastAsia="SimSun" w:cs="SimSun"/>
          <w:sz w:val="24"/>
          <w:szCs w:val="24"/>
          <w:spacing w:val="-7"/>
        </w:rPr>
        <w:t>使系统能够在本地完成检测、推理与交互，</w:t>
      </w:r>
      <w:r>
        <w:rPr>
          <w:rFonts w:ascii="SimSun" w:hAnsi="SimSun" w:eastAsia="SimSun" w:cs="SimSun"/>
          <w:sz w:val="24"/>
          <w:szCs w:val="24"/>
          <w:spacing w:val="-8"/>
        </w:rPr>
        <w:t xml:space="preserve"> 天然满足“数据不出域”的合规要求；</w:t>
      </w:r>
      <w:r>
        <w:rPr>
          <w:rFonts w:ascii="SimSun" w:hAnsi="SimSun" w:eastAsia="SimSun" w:cs="SimSun"/>
          <w:sz w:val="24"/>
          <w:szCs w:val="24"/>
          <w:spacing w:val="-3"/>
        </w:rPr>
        <w:t>同时断网环境依旧可用，适配地下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屏蔽实验室等弱网场景。此类“可</w:t>
      </w:r>
      <w:r>
        <w:rPr>
          <w:rFonts w:ascii="SimSun" w:hAnsi="SimSun" w:eastAsia="SimSun" w:cs="SimSun"/>
          <w:sz w:val="24"/>
          <w:szCs w:val="24"/>
          <w:spacing w:val="-4"/>
        </w:rPr>
        <w:t>用性与合规性”是</w:t>
      </w:r>
      <w:r>
        <w:rPr>
          <w:rFonts w:ascii="SimSun" w:hAnsi="SimSun" w:eastAsia="SimSun" w:cs="SimSun"/>
          <w:sz w:val="24"/>
          <w:szCs w:val="24"/>
          <w:spacing w:val="-3"/>
        </w:rPr>
        <w:t>竞赛实测环节的重要隐性评分点。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建议采集的关键指标（</w:t>
      </w:r>
      <w:r>
        <w:rPr>
          <w:sz w:val="24"/>
          <w:szCs w:val="24"/>
          <w:b/>
          <w:bCs/>
          <w:spacing w:val="-2"/>
        </w:rPr>
        <w:t>KPI</w:t>
      </w:r>
      <w:r>
        <w:rPr>
          <w:rFonts w:ascii="SimHei" w:hAnsi="SimHei" w:eastAsia="SimHei" w:cs="SimHei"/>
          <w:sz w:val="24"/>
          <w:szCs w:val="24"/>
          <w:spacing w:val="-2"/>
        </w:rPr>
        <w:t>，便于现场复现与对照）</w:t>
      </w:r>
    </w:p>
    <w:p>
      <w:pPr>
        <w:spacing w:line="185" w:lineRule="exact"/>
        <w:rPr/>
      </w:pPr>
      <w:r/>
    </w:p>
    <w:tbl>
      <w:tblPr>
        <w:tblStyle w:val="TableNormal"/>
        <w:tblW w:w="90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1"/>
        <w:gridCol w:w="7609"/>
      </w:tblGrid>
      <w:tr>
        <w:trPr>
          <w:trHeight w:val="494" w:hRule="atLeast"/>
        </w:trPr>
        <w:tc>
          <w:tcPr>
            <w:tcW w:w="146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7"/>
              <w:spacing w:before="129" w:line="223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3"/>
              </w:rPr>
              <w:t>指标</w:t>
            </w:r>
          </w:p>
        </w:tc>
        <w:tc>
          <w:tcPr>
            <w:tcW w:w="760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869"/>
              <w:spacing w:before="129" w:line="221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spacing w:val="-4"/>
              </w:rPr>
              <w:t>说明</w:t>
            </w:r>
          </w:p>
        </w:tc>
      </w:tr>
      <w:tr>
        <w:trPr>
          <w:trHeight w:val="1987" w:hRule="atLeast"/>
        </w:trPr>
        <w:tc>
          <w:tcPr>
            <w:tcW w:w="9070" w:type="dxa"/>
            <w:vAlign w:val="top"/>
            <w:gridSpan w:val="2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125"/>
              <w:spacing w:before="124" w:line="231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T</w:t>
            </w:r>
            <w:r>
              <w:rPr>
                <w:sz w:val="15"/>
                <w:szCs w:val="15"/>
                <w:spacing w:val="-2"/>
                <w:position w:val="-3"/>
              </w:rPr>
              <w:t>wait  </w:t>
            </w:r>
            <w:r>
              <w:rPr>
                <w:spacing w:val="-2"/>
              </w:rPr>
              <w:t>(</w:t>
            </w:r>
            <w:r>
              <w:rPr>
                <w:rFonts w:ascii="SimSun" w:hAnsi="SimSun" w:eastAsia="SimSun" w:cs="SimSun"/>
                <w:spacing w:val="-2"/>
              </w:rPr>
              <w:t>等待时间</w:t>
            </w:r>
            <w:r>
              <w:rPr>
                <w:spacing w:val="-2"/>
              </w:rPr>
              <w:t>)         </w:t>
            </w:r>
            <w:r>
              <w:rPr>
                <w:rFonts w:ascii="SimSun" w:hAnsi="SimSun" w:eastAsia="SimSun" w:cs="SimSun"/>
                <w:spacing w:val="-2"/>
              </w:rPr>
              <w:t>从求助到获得有效建议的时</w:t>
            </w:r>
            <w:r>
              <w:rPr>
                <w:rFonts w:ascii="SimSun" w:hAnsi="SimSun" w:eastAsia="SimSun" w:cs="SimSun"/>
                <w:spacing w:val="-3"/>
              </w:rPr>
              <w:t>间（人工</w:t>
            </w:r>
            <w:r>
              <w:rPr>
                <w:rFonts w:ascii="SimSun" w:hAnsi="SimSun" w:eastAsia="SimSun" w:cs="SimSun"/>
                <w:spacing w:val="-58"/>
              </w:rPr>
              <w:t xml:space="preserve"> </w:t>
            </w:r>
            <w:r>
              <w:rPr>
                <w:spacing w:val="-3"/>
              </w:rPr>
              <w:t>vs.</w:t>
            </w:r>
            <w:r>
              <w:rPr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系统）。</w:t>
            </w:r>
          </w:p>
          <w:p>
            <w:pPr>
              <w:pStyle w:val="TableText"/>
              <w:ind w:left="130"/>
              <w:spacing w:before="74" w:line="231" w:lineRule="auto"/>
              <w:rPr>
                <w:rFonts w:ascii="SimSun" w:hAnsi="SimSun" w:eastAsia="SimSun" w:cs="SimSun"/>
              </w:rPr>
            </w:pPr>
            <w:r>
              <w:rPr/>
              <w:t>P</w:t>
            </w:r>
            <w:r>
              <w:rPr>
                <w:sz w:val="15"/>
                <w:szCs w:val="15"/>
                <w:position w:val="-3"/>
              </w:rPr>
              <w:t>first</w:t>
            </w:r>
            <w:r>
              <w:rPr>
                <w:sz w:val="15"/>
                <w:szCs w:val="15"/>
                <w:spacing w:val="3"/>
                <w:position w:val="-3"/>
              </w:rPr>
              <w:t xml:space="preserve">  </w:t>
            </w:r>
            <w:r>
              <w:rPr>
                <w:spacing w:val="3"/>
              </w:rPr>
              <w:t>(</w:t>
            </w:r>
            <w:r>
              <w:rPr>
                <w:rFonts w:ascii="SimSun" w:hAnsi="SimSun" w:eastAsia="SimSun" w:cs="SimSun"/>
                <w:spacing w:val="3"/>
              </w:rPr>
              <w:t>一次成功率</w:t>
            </w:r>
            <w:r>
              <w:rPr>
                <w:spacing w:val="3"/>
              </w:rPr>
              <w:t>)    </w:t>
            </w:r>
            <w:r>
              <w:rPr>
                <w:rFonts w:ascii="SimSun" w:hAnsi="SimSun" w:eastAsia="SimSun" w:cs="SimSun"/>
                <w:spacing w:val="3"/>
              </w:rPr>
              <w:t>限定时间内一次连线成功</w:t>
            </w:r>
            <w:r>
              <w:rPr>
                <w:spacing w:val="3"/>
              </w:rPr>
              <w:t>/</w:t>
            </w:r>
            <w:r>
              <w:rPr>
                <w:rFonts w:ascii="SimSun" w:hAnsi="SimSun" w:eastAsia="SimSun" w:cs="SimSun"/>
                <w:spacing w:val="3"/>
              </w:rPr>
              <w:t>波形正确的比例。</w:t>
            </w:r>
          </w:p>
          <w:p>
            <w:pPr>
              <w:pStyle w:val="TableText"/>
              <w:ind w:left="130"/>
              <w:spacing w:before="74" w:line="231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N</w:t>
            </w:r>
            <w:r>
              <w:rPr>
                <w:sz w:val="15"/>
                <w:szCs w:val="15"/>
                <w:spacing w:val="-1"/>
                <w:position w:val="-3"/>
              </w:rPr>
              <w:t>trial  </w:t>
            </w:r>
            <w:r>
              <w:rPr>
                <w:spacing w:val="-1"/>
              </w:rPr>
              <w:t>(</w:t>
            </w:r>
            <w:r>
              <w:rPr>
                <w:rFonts w:ascii="SimSun" w:hAnsi="SimSun" w:eastAsia="SimSun" w:cs="SimSun"/>
                <w:spacing w:val="-1"/>
              </w:rPr>
              <w:t>修改轮数</w:t>
            </w:r>
            <w:r>
              <w:rPr>
                <w:spacing w:val="-1"/>
              </w:rPr>
              <w:t>)        </w:t>
            </w:r>
            <w:r>
              <w:rPr>
                <w:rFonts w:ascii="SimSun" w:hAnsi="SimSun" w:eastAsia="SimSun" w:cs="SimSun"/>
                <w:spacing w:val="-1"/>
              </w:rPr>
              <w:t>从首次失败到成功的修改次数（越少越好）。</w:t>
            </w:r>
          </w:p>
          <w:p>
            <w:pPr>
              <w:pStyle w:val="TableText"/>
              <w:ind w:left="130"/>
              <w:spacing w:before="74" w:line="231" w:lineRule="auto"/>
              <w:rPr>
                <w:rFonts w:ascii="SimSun" w:hAnsi="SimSun" w:eastAsia="SimSun" w:cs="SimSun"/>
              </w:rPr>
            </w:pPr>
            <w:r>
              <w:rPr/>
              <w:t>N</w:t>
            </w:r>
            <w:r>
              <w:rPr>
                <w:sz w:val="15"/>
                <w:szCs w:val="15"/>
                <w:position w:val="-3"/>
              </w:rPr>
              <w:t>risk  </w:t>
            </w:r>
            <w:r>
              <w:rPr/>
              <w:t>(</w:t>
            </w:r>
            <w:r>
              <w:rPr>
                <w:rFonts w:ascii="SimSun" w:hAnsi="SimSun" w:eastAsia="SimSun" w:cs="SimSun"/>
              </w:rPr>
              <w:t>风险事件</w:t>
            </w:r>
            <w:r>
              <w:rPr/>
              <w:t>)        </w:t>
            </w:r>
            <w:r>
              <w:rPr>
                <w:rFonts w:ascii="SimSun" w:hAnsi="SimSun" w:eastAsia="SimSun" w:cs="SimSun"/>
              </w:rPr>
              <w:t>反接</w:t>
            </w:r>
            <w:r>
              <w:rPr/>
              <w:t>/</w:t>
            </w:r>
            <w:r>
              <w:rPr>
                <w:rFonts w:ascii="SimSun" w:hAnsi="SimSun" w:eastAsia="SimSun" w:cs="SimSun"/>
              </w:rPr>
              <w:t>短</w:t>
            </w:r>
            <w:r>
              <w:rPr>
                <w:rFonts w:ascii="SimSun" w:hAnsi="SimSun" w:eastAsia="SimSun" w:cs="SimSun"/>
                <w:spacing w:val="-1"/>
              </w:rPr>
              <w:t>路</w:t>
            </w:r>
            <w:r>
              <w:rPr>
                <w:spacing w:val="-1"/>
              </w:rPr>
              <w:t>/</w:t>
            </w:r>
            <w:r>
              <w:rPr>
                <w:rFonts w:ascii="SimSun" w:hAnsi="SimSun" w:eastAsia="SimSun" w:cs="SimSun"/>
                <w:spacing w:val="-1"/>
              </w:rPr>
              <w:t>过流等事件计数（含“被预警</w:t>
            </w:r>
            <w:r>
              <w:rPr>
                <w:spacing w:val="-1"/>
              </w:rPr>
              <w:t>/</w:t>
            </w:r>
            <w:r>
              <w:rPr>
                <w:rFonts w:ascii="SimSun" w:hAnsi="SimSun" w:eastAsia="SimSun" w:cs="SimSun"/>
                <w:spacing w:val="-1"/>
              </w:rPr>
              <w:t>阻止”可单列）。</w:t>
            </w:r>
          </w:p>
          <w:p>
            <w:pPr>
              <w:pStyle w:val="TableText"/>
              <w:ind w:left="125"/>
              <w:spacing w:before="73" w:line="199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T</w:t>
            </w:r>
            <w:r>
              <w:rPr>
                <w:sz w:val="15"/>
                <w:szCs w:val="15"/>
                <w:spacing w:val="-2"/>
                <w:position w:val="-3"/>
              </w:rPr>
              <w:t>e2e  </w:t>
            </w:r>
            <w:r>
              <w:rPr>
                <w:spacing w:val="-2"/>
              </w:rPr>
              <w:t>(</w:t>
            </w:r>
            <w:r>
              <w:rPr>
                <w:rFonts w:ascii="SimSun" w:hAnsi="SimSun" w:eastAsia="SimSun" w:cs="SimSun"/>
                <w:spacing w:val="-2"/>
              </w:rPr>
              <w:t>端侧延迟</w:t>
            </w:r>
            <w:r>
              <w:rPr>
                <w:spacing w:val="-2"/>
              </w:rPr>
              <w:t>)           </w:t>
            </w:r>
            <w:r>
              <w:rPr>
                <w:rFonts w:ascii="SimSun" w:hAnsi="SimSun" w:eastAsia="SimSun" w:cs="SimSun"/>
                <w:spacing w:val="-2"/>
              </w:rPr>
              <w:t>帧采集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→ </w:t>
            </w:r>
            <w:r>
              <w:rPr>
                <w:rFonts w:ascii="SimSun" w:hAnsi="SimSun" w:eastAsia="SimSun" w:cs="SimSun"/>
                <w:spacing w:val="-2"/>
              </w:rPr>
              <w:t>检测</w:t>
            </w:r>
            <w:r>
              <w:rPr>
                <w:spacing w:val="-2"/>
              </w:rPr>
              <w:t>/</w:t>
            </w:r>
            <w:r>
              <w:rPr>
                <w:rFonts w:ascii="SimSun" w:hAnsi="SimSun" w:eastAsia="SimSun" w:cs="SimSun"/>
                <w:spacing w:val="-2"/>
              </w:rPr>
              <w:t>提示渲染的端到端延迟。</w:t>
            </w:r>
          </w:p>
        </w:tc>
      </w:tr>
    </w:tbl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5" w:id="6"/>
      <w:bookmarkEnd w:id="6"/>
      <w:r>
        <w:rPr>
          <w:b/>
          <w:bCs/>
          <w:spacing w:val="-3"/>
        </w:rPr>
        <w:t>1.4    </w:t>
      </w:r>
      <w:r>
        <w:rPr>
          <w:rFonts w:ascii="SimHei" w:hAnsi="SimHei" w:eastAsia="SimHei" w:cs="SimHei"/>
          <w:b/>
          <w:bCs/>
          <w:spacing w:val="-3"/>
        </w:rPr>
        <w:t>创新点与竞争力：为何选择边缘</w:t>
      </w:r>
      <w:r>
        <w:rPr>
          <w:rFonts w:ascii="SimHei" w:hAnsi="SimHei" w:eastAsia="SimHei" w:cs="SimHei"/>
          <w:spacing w:val="-62"/>
        </w:rPr>
        <w:t xml:space="preserve"> </w:t>
      </w:r>
      <w:r>
        <w:rPr>
          <w:b/>
          <w:bCs/>
          <w:spacing w:val="-3"/>
        </w:rPr>
        <w:t>AI</w:t>
      </w:r>
      <w:r>
        <w:rPr>
          <w:rFonts w:ascii="SimHei" w:hAnsi="SimHei" w:eastAsia="SimHei" w:cs="SimHei"/>
          <w:b/>
          <w:bCs/>
          <w:spacing w:val="-3"/>
        </w:rPr>
        <w:t>？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4" w:right="120" w:firstLine="475"/>
        <w:spacing w:before="79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针对上述痛点，本项目提出了一种基于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sz w:val="24"/>
          <w:szCs w:val="24"/>
          <w:b/>
          <w:bCs/>
          <w:spacing w:val="-1"/>
        </w:rPr>
        <w:t>Intel Core Ultra </w:t>
      </w:r>
      <w:r>
        <w:rPr>
          <w:rFonts w:ascii="SimSun" w:hAnsi="SimSun" w:eastAsia="SimSun" w:cs="SimSun"/>
          <w:sz w:val="24"/>
          <w:szCs w:val="24"/>
          <w:spacing w:val="-1"/>
        </w:rPr>
        <w:t>异构计算平台的边缘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sz w:val="24"/>
          <w:szCs w:val="24"/>
          <w:spacing w:val="-1"/>
        </w:rPr>
        <w:t>AI </w:t>
      </w:r>
      <w:r>
        <w:rPr>
          <w:rFonts w:ascii="SimSun" w:hAnsi="SimSun" w:eastAsia="SimSun" w:cs="SimSun"/>
          <w:sz w:val="24"/>
          <w:szCs w:val="24"/>
          <w:spacing w:val="-1"/>
        </w:rPr>
        <w:t>解</w:t>
      </w:r>
      <w:r>
        <w:rPr>
          <w:rFonts w:ascii="SimSun" w:hAnsi="SimSun" w:eastAsia="SimSun" w:cs="SimSun"/>
          <w:sz w:val="24"/>
          <w:szCs w:val="24"/>
          <w:spacing w:val="1"/>
        </w:rPr>
        <w:t>决方案。相比于传统的云端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AI</w:t>
      </w:r>
      <w:r>
        <w:rPr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或单一视觉方案，</w:t>
      </w:r>
      <w:r>
        <w:rPr>
          <w:rFonts w:ascii="SimSun" w:hAnsi="SimSun" w:eastAsia="SimSun" w:cs="SimSun"/>
          <w:sz w:val="24"/>
          <w:szCs w:val="24"/>
        </w:rPr>
        <w:t>本系统在以下维度具备不可替代的竞</w:t>
      </w:r>
      <w:r>
        <w:rPr>
          <w:rFonts w:ascii="SimSun" w:hAnsi="SimSun" w:eastAsia="SimSun" w:cs="SimSun"/>
          <w:sz w:val="24"/>
          <w:szCs w:val="24"/>
          <w:spacing w:val="-14"/>
        </w:rPr>
        <w:t>争优势：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边缘方案对比要点（面向竞赛实测）</w:t>
      </w:r>
    </w:p>
    <w:p>
      <w:pPr>
        <w:pStyle w:val="BodyText"/>
        <w:spacing w:before="287" w:line="23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延迟表现</w:t>
      </w:r>
      <w:r>
        <w:rPr>
          <w:rFonts w:ascii="SimSun" w:hAnsi="SimSun" w:eastAsia="SimSun" w:cs="SimSun"/>
          <w:sz w:val="24"/>
          <w:szCs w:val="24"/>
          <w:spacing w:val="-3"/>
        </w:rPr>
        <w:t>：云端高延迟（常见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3"/>
        </w:rPr>
        <w:t>&gt;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500</w:t>
      </w:r>
      <w:r>
        <w:rPr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3"/>
        </w:rPr>
        <w:t>ms</w:t>
      </w:r>
      <w:r>
        <w:rPr>
          <w:rFonts w:ascii="SimSun" w:hAnsi="SimSun" w:eastAsia="SimSun" w:cs="SimSun"/>
          <w:sz w:val="24"/>
          <w:szCs w:val="24"/>
          <w:spacing w:val="-64"/>
        </w:rPr>
        <w:t>）；</w:t>
      </w:r>
      <w:r>
        <w:rPr>
          <w:rFonts w:ascii="SimSun" w:hAnsi="SimSun" w:eastAsia="SimSun" w:cs="SimSun"/>
          <w:sz w:val="24"/>
          <w:szCs w:val="24"/>
          <w:spacing w:val="-3"/>
        </w:rPr>
        <w:t>边缘端目标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3"/>
        </w:rPr>
        <w:t>&lt;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50</w:t>
      </w:r>
      <w:r>
        <w:rPr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3"/>
        </w:rPr>
        <w:t>ms</w:t>
      </w:r>
      <w:r>
        <w:rPr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，提示跟随操作节奏。</w:t>
      </w:r>
    </w:p>
    <w:p>
      <w:pPr>
        <w:pStyle w:val="BodyText"/>
        <w:spacing w:before="262" w:line="222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数据隐私</w:t>
      </w:r>
      <w:r>
        <w:rPr>
          <w:rFonts w:ascii="SimSun" w:hAnsi="SimSun" w:eastAsia="SimSun" w:cs="SimSun"/>
          <w:sz w:val="24"/>
          <w:szCs w:val="24"/>
          <w:spacing w:val="-2"/>
        </w:rPr>
        <w:t>：云端上传存在合规风险；边缘端数据不出域，默认离线完成推理与交互。</w:t>
      </w:r>
    </w:p>
    <w:p>
      <w:pPr>
        <w:pStyle w:val="BodyText"/>
        <w:ind w:left="169"/>
        <w:spacing w:before="285" w:line="222" w:lineRule="auto"/>
        <w:rPr>
          <w:rFonts w:ascii="SimSun" w:hAnsi="SimSun" w:eastAsia="SimSun" w:cs="SimSun"/>
          <w:sz w:val="24"/>
          <w:szCs w:val="24"/>
        </w:rPr>
      </w:pPr>
      <w:bookmarkStart w:name="bookmark6" w:id="7"/>
      <w:bookmarkEnd w:id="7"/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可用性</w:t>
      </w:r>
      <w:r>
        <w:rPr>
          <w:rFonts w:ascii="SimSun" w:hAnsi="SimSun" w:eastAsia="SimSun" w:cs="SimSun"/>
          <w:sz w:val="24"/>
          <w:szCs w:val="24"/>
          <w:spacing w:val="-1"/>
        </w:rPr>
        <w:t>：云端强依赖网络；边缘端断网可</w:t>
      </w:r>
      <w:r>
        <w:rPr>
          <w:rFonts w:ascii="SimSun" w:hAnsi="SimSun" w:eastAsia="SimSun" w:cs="SimSun"/>
          <w:sz w:val="24"/>
          <w:szCs w:val="24"/>
          <w:spacing w:val="-2"/>
        </w:rPr>
        <w:t>用，弱网场景仍可演示与部署。</w:t>
      </w:r>
    </w:p>
    <w:p>
      <w:pPr>
        <w:spacing w:line="222" w:lineRule="auto"/>
        <w:sectPr>
          <w:headerReference w:type="default" r:id="rId7"/>
          <w:footerReference w:type="default" r:id="rId8"/>
          <w:pgSz w:w="11906" w:h="16838"/>
          <w:pgMar w:top="1141" w:right="129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1" w:line="212" w:lineRule="auto"/>
        <w:outlineLvl w:val="1"/>
        <w:rPr>
          <w:rFonts w:ascii="SimHei" w:hAnsi="SimHei" w:eastAsia="SimHei" w:cs="SimHei"/>
        </w:rPr>
      </w:pPr>
      <w:bookmarkStart w:name="bookmark41" w:id="8"/>
      <w:bookmarkEnd w:id="8"/>
      <w:r>
        <w:rPr>
          <w:b/>
          <w:bCs/>
          <w:spacing w:val="-2"/>
        </w:rPr>
        <w:t>1.5    </w:t>
      </w:r>
      <w:r>
        <w:rPr>
          <w:rFonts w:ascii="SimHei" w:hAnsi="SimHei" w:eastAsia="SimHei" w:cs="SimHei"/>
          <w:b/>
          <w:bCs/>
          <w:spacing w:val="-2"/>
        </w:rPr>
        <w:t>技术可行性：</w:t>
      </w:r>
      <w:r>
        <w:rPr>
          <w:b/>
          <w:bCs/>
          <w:spacing w:val="-2"/>
        </w:rPr>
        <w:t>Intel Core Ultra (DK-2500)</w:t>
      </w:r>
      <w:r>
        <w:rPr>
          <w:b/>
          <w:bCs/>
          <w:spacing w:val="36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的软硬协同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" w:firstLine="484"/>
        <w:spacing w:before="78" w:line="28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本项目基于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b/>
          <w:bCs/>
        </w:rPr>
        <w:t>DK</w:t>
      </w:r>
      <w:r>
        <w:rPr>
          <w:sz w:val="24"/>
          <w:szCs w:val="24"/>
          <w:b/>
          <w:bCs/>
          <w:spacing w:val="1"/>
        </w:rPr>
        <w:t>-2500</w:t>
      </w:r>
      <w:r>
        <w:rPr>
          <w:sz w:val="24"/>
          <w:szCs w:val="24"/>
          <w:b/>
          <w:bCs/>
          <w:spacing w:val="23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开发套件</w:t>
      </w:r>
      <w:r>
        <w:rPr>
          <w:rFonts w:ascii="SimSun" w:hAnsi="SimSun" w:eastAsia="SimSun" w:cs="SimSun"/>
          <w:sz w:val="24"/>
          <w:szCs w:val="24"/>
          <w:spacing w:val="1"/>
        </w:rPr>
        <w:t>深度定制，该平台</w:t>
      </w:r>
      <w:r>
        <w:rPr>
          <w:rFonts w:ascii="SimSun" w:hAnsi="SimSun" w:eastAsia="SimSun" w:cs="SimSun"/>
          <w:sz w:val="24"/>
          <w:szCs w:val="24"/>
        </w:rPr>
        <w:t>搭载了最新的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</w:rPr>
        <w:t>Intel</w:t>
      </w:r>
      <w:r>
        <w:rPr>
          <w:sz w:val="24"/>
          <w:szCs w:val="24"/>
          <w:b/>
          <w:bCs/>
          <w:spacing w:val="19"/>
          <w:w w:val="101"/>
        </w:rPr>
        <w:t xml:space="preserve"> </w:t>
      </w:r>
      <w:r>
        <w:rPr>
          <w:sz w:val="24"/>
          <w:szCs w:val="24"/>
          <w:b/>
          <w:bCs/>
        </w:rPr>
        <w:t>Core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</w:rPr>
        <w:t>Ultra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</w:rPr>
        <w:t>5 </w:t>
      </w:r>
      <w:r>
        <w:rPr>
          <w:sz w:val="24"/>
          <w:szCs w:val="24"/>
          <w:b/>
          <w:bCs/>
        </w:rPr>
        <w:t>Processor</w:t>
      </w:r>
      <w:r>
        <w:rPr>
          <w:sz w:val="24"/>
          <w:szCs w:val="24"/>
          <w:b/>
          <w:bCs/>
          <w:spacing w:val="2"/>
        </w:rPr>
        <w:t xml:space="preserve"> 225U</w:t>
      </w:r>
      <w:r>
        <w:rPr>
          <w:rFonts w:ascii="SimSun" w:hAnsi="SimSun" w:eastAsia="SimSun" w:cs="SimSun"/>
          <w:sz w:val="24"/>
          <w:szCs w:val="24"/>
          <w:spacing w:val="2"/>
        </w:rPr>
        <w:t>。相比传统开发板，其“三芯合一”的</w:t>
      </w:r>
      <w:r>
        <w:rPr>
          <w:rFonts w:ascii="SimSun" w:hAnsi="SimSun" w:eastAsia="SimSun" w:cs="SimSun"/>
          <w:sz w:val="24"/>
          <w:szCs w:val="24"/>
          <w:spacing w:val="1"/>
        </w:rPr>
        <w:t>异构特性为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</w:rPr>
        <w:t>LabGuardian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提供了</w:t>
      </w:r>
      <w:r>
        <w:rPr>
          <w:rFonts w:ascii="SimSun" w:hAnsi="SimSun" w:eastAsia="SimSun" w:cs="SimSun"/>
          <w:sz w:val="24"/>
          <w:szCs w:val="24"/>
          <w:spacing w:val="-7"/>
        </w:rPr>
        <w:t>完美的物理载体：</w:t>
      </w:r>
    </w:p>
    <w:p>
      <w:pPr>
        <w:pStyle w:val="BodyText"/>
        <w:ind w:left="609" w:hanging="202"/>
        <w:spacing w:before="255" w:line="25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sz w:val="24"/>
          <w:szCs w:val="24"/>
          <w:b/>
          <w:bCs/>
          <w:spacing w:val="-2"/>
        </w:rPr>
        <w:t>CPU (12C/14T, 4.8GHz)</w:t>
      </w:r>
      <w:r>
        <w:rPr>
          <w:sz w:val="24"/>
          <w:szCs w:val="24"/>
          <w:b/>
          <w:bCs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：</w:t>
      </w:r>
      <w:r>
        <w:rPr>
          <w:sz w:val="24"/>
          <w:szCs w:val="24"/>
          <w:spacing w:val="-2"/>
        </w:rPr>
        <w:t>225U</w:t>
      </w:r>
      <w:r>
        <w:rPr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处理器拥有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2"/>
        </w:rPr>
        <w:t>12 </w:t>
      </w:r>
      <w:r>
        <w:rPr>
          <w:rFonts w:ascii="SimSun" w:hAnsi="SimSun" w:eastAsia="SimSun" w:cs="SimSun"/>
          <w:sz w:val="24"/>
          <w:szCs w:val="24"/>
          <w:spacing w:val="-2"/>
        </w:rPr>
        <w:t>个物理核心，轻松承载复杂的图论</w:t>
      </w:r>
      <w:r>
        <w:rPr>
          <w:rFonts w:ascii="SimSun" w:hAnsi="SimSun" w:eastAsia="SimSun" w:cs="SimSun"/>
          <w:sz w:val="24"/>
          <w:szCs w:val="24"/>
          <w:spacing w:val="-5"/>
        </w:rPr>
        <w:t>拓扑分析与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5"/>
        </w:rPr>
        <w:t>PySpice</w:t>
      </w:r>
      <w:r>
        <w:rPr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电路仿真任务。</w:t>
      </w:r>
    </w:p>
    <w:p>
      <w:pPr>
        <w:pStyle w:val="BodyText"/>
        <w:ind w:left="607" w:hanging="200"/>
        <w:spacing w:before="298" w:line="25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sz w:val="24"/>
          <w:szCs w:val="24"/>
          <w:b/>
          <w:bCs/>
          <w:spacing w:val="-2"/>
        </w:rPr>
        <w:t>Memory (16GB DDR5)</w:t>
      </w:r>
      <w:r>
        <w:rPr>
          <w:rFonts w:ascii="SimSun" w:hAnsi="SimSun" w:eastAsia="SimSun" w:cs="SimSun"/>
          <w:sz w:val="24"/>
          <w:szCs w:val="24"/>
          <w:spacing w:val="-2"/>
        </w:rPr>
        <w:t>：板载双通道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2"/>
        </w:rPr>
        <w:t>DDR5</w:t>
      </w:r>
      <w:r>
        <w:rPr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高频内存，为大语言模型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2"/>
        </w:rPr>
        <w:t>(Phi-3)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的加</w:t>
      </w:r>
      <w:r>
        <w:rPr>
          <w:rFonts w:ascii="SimSun" w:hAnsi="SimSun" w:eastAsia="SimSun" w:cs="SimSun"/>
          <w:sz w:val="24"/>
          <w:szCs w:val="24"/>
        </w:rPr>
        <w:t>载与推理提供了充足的带宽（</w:t>
      </w:r>
      <w:r>
        <w:rPr>
          <w:sz w:val="24"/>
          <w:szCs w:val="24"/>
        </w:rPr>
        <w:t>Bandwidt</w:t>
      </w:r>
      <w:r>
        <w:rPr>
          <w:sz w:val="24"/>
          <w:szCs w:val="24"/>
          <w:spacing w:val="-1"/>
        </w:rPr>
        <w:t>h</w:t>
      </w:r>
      <w:r>
        <w:rPr>
          <w:rFonts w:ascii="SimSun" w:hAnsi="SimSun" w:eastAsia="SimSun" w:cs="SimSun"/>
          <w:sz w:val="24"/>
          <w:szCs w:val="24"/>
          <w:spacing w:val="-61"/>
          <w:w w:val="97"/>
        </w:rPr>
        <w:t>），</w:t>
      </w:r>
      <w:r>
        <w:rPr>
          <w:rFonts w:ascii="SimSun" w:hAnsi="SimSun" w:eastAsia="SimSun" w:cs="SimSun"/>
          <w:sz w:val="24"/>
          <w:szCs w:val="24"/>
          <w:spacing w:val="-1"/>
        </w:rPr>
        <w:t>显著减少了首字延迟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1"/>
        </w:rPr>
        <w:t>(TTFT)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pStyle w:val="BodyText"/>
        <w:ind w:left="604" w:hanging="197"/>
        <w:spacing w:before="298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sz w:val="24"/>
          <w:szCs w:val="24"/>
          <w:b/>
          <w:bCs/>
        </w:rPr>
        <w:t>High</w:t>
      </w:r>
      <w:r>
        <w:rPr>
          <w:sz w:val="24"/>
          <w:szCs w:val="24"/>
          <w:b/>
          <w:bCs/>
          <w:spacing w:val="1"/>
        </w:rPr>
        <w:t>-</w:t>
      </w:r>
      <w:r>
        <w:rPr>
          <w:sz w:val="24"/>
          <w:szCs w:val="24"/>
          <w:b/>
          <w:bCs/>
        </w:rPr>
        <w:t>Speed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</w:rPr>
        <w:t>I</w:t>
      </w:r>
      <w:r>
        <w:rPr>
          <w:sz w:val="24"/>
          <w:szCs w:val="24"/>
          <w:b/>
          <w:bCs/>
          <w:spacing w:val="1"/>
        </w:rPr>
        <w:t>/O</w:t>
      </w:r>
      <w:r>
        <w:rPr>
          <w:rFonts w:ascii="SimSun" w:hAnsi="SimSun" w:eastAsia="SimSun" w:cs="SimSun"/>
          <w:sz w:val="24"/>
          <w:szCs w:val="24"/>
          <w:spacing w:val="1"/>
        </w:rPr>
        <w:t>：利用板载的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b/>
          <w:bCs/>
          <w:spacing w:val="1"/>
        </w:rPr>
        <w:t>4</w:t>
      </w:r>
      <w:r>
        <w:rPr>
          <w:sz w:val="24"/>
          <w:szCs w:val="24"/>
          <w:b/>
          <w:bCs/>
        </w:rPr>
        <w:t>x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</w:rPr>
        <w:t>USB</w:t>
      </w:r>
      <w:r>
        <w:rPr>
          <w:sz w:val="24"/>
          <w:szCs w:val="24"/>
          <w:b/>
          <w:bCs/>
          <w:spacing w:val="1"/>
        </w:rPr>
        <w:t xml:space="preserve"> 3.2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接口，我们实现了多路高帧率工业相机</w:t>
      </w:r>
      <w:r>
        <w:rPr>
          <w:rFonts w:ascii="SimSun" w:hAnsi="SimSun" w:eastAsia="SimSun" w:cs="SimSun"/>
          <w:sz w:val="24"/>
          <w:szCs w:val="24"/>
          <w:spacing w:val="-1"/>
        </w:rPr>
        <w:t>的数据吞吐；通过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b/>
          <w:bCs/>
          <w:spacing w:val="-1"/>
        </w:rPr>
        <w:t>40-Pin </w:t>
      </w:r>
      <w:r>
        <w:rPr>
          <w:rFonts w:ascii="SimHei" w:hAnsi="SimHei" w:eastAsia="SimHei" w:cs="SimHei"/>
          <w:sz w:val="24"/>
          <w:szCs w:val="24"/>
          <w:spacing w:val="-1"/>
        </w:rPr>
        <w:t>扩展接口</w:t>
      </w:r>
      <w:r>
        <w:rPr>
          <w:sz w:val="24"/>
          <w:szCs w:val="24"/>
          <w:b/>
          <w:bCs/>
          <w:spacing w:val="-1"/>
        </w:rPr>
        <w:t>(GPIO/UART/I2C)</w:t>
      </w:r>
      <w:r>
        <w:rPr>
          <w:rFonts w:ascii="SimSun" w:hAnsi="SimSun" w:eastAsia="SimSun" w:cs="SimSun"/>
          <w:sz w:val="24"/>
          <w:szCs w:val="24"/>
          <w:spacing w:val="-1"/>
        </w:rPr>
        <w:t>，系</w:t>
      </w:r>
      <w:r>
        <w:rPr>
          <w:rFonts w:ascii="SimSun" w:hAnsi="SimSun" w:eastAsia="SimSun" w:cs="SimSun"/>
          <w:sz w:val="24"/>
          <w:szCs w:val="24"/>
          <w:spacing w:val="-2"/>
        </w:rPr>
        <w:t>统可以直接控制继电器</w:t>
      </w:r>
      <w:r>
        <w:rPr>
          <w:rFonts w:ascii="SimSun" w:hAnsi="SimSun" w:eastAsia="SimSun" w:cs="SimSun"/>
          <w:sz w:val="24"/>
          <w:szCs w:val="24"/>
          <w:spacing w:val="-6"/>
        </w:rPr>
        <w:t>进行“危险电路物理熔断”，实现软件到硬件的安全闭环。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11" w:firstLine="479"/>
        <w:spacing w:before="7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这种</w:t>
      </w:r>
      <w:r>
        <w:rPr>
          <w:rFonts w:ascii="SimHei" w:hAnsi="SimHei" w:eastAsia="SimHei" w:cs="SimHei"/>
          <w:sz w:val="24"/>
          <w:szCs w:val="24"/>
          <w:spacing w:val="-2"/>
        </w:rPr>
        <w:t>“专芯专用、负载解耦”</w:t>
      </w:r>
      <w:r>
        <w:rPr>
          <w:rFonts w:ascii="SimSun" w:hAnsi="SimSun" w:eastAsia="SimSun" w:cs="SimSun"/>
          <w:sz w:val="24"/>
          <w:szCs w:val="24"/>
          <w:spacing w:val="-2"/>
        </w:rPr>
        <w:t>的设计策略，构成了本方案相较于单一高性能显卡方</w:t>
      </w:r>
      <w:r>
        <w:rPr>
          <w:rFonts w:ascii="SimSun" w:hAnsi="SimSun" w:eastAsia="SimSun" w:cs="SimSun"/>
          <w:sz w:val="24"/>
          <w:szCs w:val="24"/>
          <w:spacing w:val="-2"/>
        </w:rPr>
        <w:t>案（功耗过高）或传统嵌入式开发板（算力不足）的核心技术壁垒。</w:t>
      </w:r>
    </w:p>
    <w:p>
      <w:pPr>
        <w:spacing w:line="288" w:lineRule="auto"/>
        <w:sectPr>
          <w:headerReference w:type="default" r:id="rId9"/>
          <w:footerReference w:type="default" r:id="rId10"/>
          <w:pgSz w:w="11906" w:h="16838"/>
          <w:pgMar w:top="1141" w:right="1417" w:bottom="1257" w:left="1417" w:header="809" w:footer="10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548"/>
        <w:spacing w:before="104" w:line="212" w:lineRule="auto"/>
        <w:outlineLvl w:val="0"/>
        <w:rPr>
          <w:sz w:val="32"/>
          <w:szCs w:val="32"/>
        </w:rPr>
      </w:pPr>
      <w:bookmarkStart w:name="bookmark7" w:id="9"/>
      <w:bookmarkEnd w:id="9"/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第二章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技术架构与实现</w:t>
      </w:r>
      <w:r>
        <w:rPr>
          <w:rFonts w:ascii="SimHei" w:hAnsi="SimHei" w:eastAsia="SimHei" w:cs="SimHei"/>
          <w:sz w:val="32"/>
          <w:szCs w:val="32"/>
          <w:spacing w:val="-67"/>
        </w:rPr>
        <w:t xml:space="preserve"> </w:t>
      </w:r>
      <w:r>
        <w:rPr>
          <w:sz w:val="32"/>
          <w:szCs w:val="32"/>
          <w:b/>
          <w:bCs/>
          <w:spacing w:val="-2"/>
        </w:rPr>
        <w:t>(Implementat</w:t>
      </w:r>
      <w:r>
        <w:rPr>
          <w:sz w:val="32"/>
          <w:szCs w:val="32"/>
          <w:b/>
          <w:bCs/>
          <w:spacing w:val="-3"/>
        </w:rPr>
        <w:t>ion)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/>
      </w:pPr>
      <w:bookmarkStart w:name="bookmark8" w:id="10"/>
      <w:bookmarkEnd w:id="10"/>
      <w:r>
        <w:rPr>
          <w:b/>
          <w:bCs/>
          <w:spacing w:val="-2"/>
        </w:rPr>
        <w:t>2.1    </w:t>
      </w:r>
      <w:r>
        <w:rPr>
          <w:rFonts w:ascii="SimHei" w:hAnsi="SimHei" w:eastAsia="SimHei" w:cs="SimHei"/>
          <w:b/>
          <w:bCs/>
          <w:spacing w:val="-2"/>
        </w:rPr>
        <w:t>技术栈总览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2"/>
        </w:rPr>
        <w:t>(Architecture &amp; Tech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Stack)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" w:right="120" w:firstLine="485"/>
        <w:spacing w:before="78" w:line="2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本方案以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“感知</w:t>
      </w:r>
      <w:r>
        <w:rPr>
          <w:sz w:val="24"/>
          <w:szCs w:val="24"/>
          <w:b/>
          <w:bCs/>
        </w:rPr>
        <w:t>-</w:t>
      </w:r>
      <w:r>
        <w:rPr>
          <w:rFonts w:ascii="SimHei" w:hAnsi="SimHei" w:eastAsia="SimHei" w:cs="SimHei"/>
          <w:sz w:val="24"/>
          <w:szCs w:val="24"/>
        </w:rPr>
        <w:t>认知</w:t>
      </w:r>
      <w:r>
        <w:rPr>
          <w:sz w:val="24"/>
          <w:szCs w:val="24"/>
          <w:b/>
          <w:bCs/>
        </w:rPr>
        <w:t>-</w:t>
      </w:r>
      <w:r>
        <w:rPr>
          <w:rFonts w:ascii="SimHei" w:hAnsi="SimHei" w:eastAsia="SimHei" w:cs="SimHei"/>
          <w:sz w:val="24"/>
          <w:szCs w:val="24"/>
        </w:rPr>
        <w:t>逻辑”</w:t>
      </w:r>
      <w:r>
        <w:rPr>
          <w:sz w:val="24"/>
          <w:szCs w:val="24"/>
          <w:b/>
          <w:bCs/>
        </w:rPr>
        <w:t>(See-T</w:t>
      </w:r>
      <w:r>
        <w:rPr>
          <w:sz w:val="24"/>
          <w:szCs w:val="24"/>
          <w:b/>
          <w:bCs/>
          <w:spacing w:val="-1"/>
        </w:rPr>
        <w:t>hink-Control) </w:t>
      </w:r>
      <w:r>
        <w:rPr>
          <w:rFonts w:ascii="SimSun" w:hAnsi="SimSun" w:eastAsia="SimSun" w:cs="SimSun"/>
          <w:sz w:val="24"/>
          <w:szCs w:val="24"/>
          <w:spacing w:val="-1"/>
        </w:rPr>
        <w:t>三位一体架构为核心，精确映射</w:t>
      </w:r>
      <w:r>
        <w:rPr>
          <w:sz w:val="24"/>
          <w:szCs w:val="24"/>
          <w:b/>
          <w:bCs/>
          <w:spacing w:val="-2"/>
        </w:rPr>
        <w:t>Intel Core Ultra (Meteor Lake)</w:t>
      </w:r>
      <w:r>
        <w:rPr>
          <w:sz w:val="24"/>
          <w:szCs w:val="24"/>
          <w:b/>
          <w:bCs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的异构硬件特性。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8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1.</w:t>
      </w:r>
      <w:r>
        <w:rPr>
          <w:sz w:val="24"/>
          <w:szCs w:val="24"/>
          <w:b/>
          <w:bCs/>
          <w:spacing w:val="37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硬件算力分配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sz w:val="24"/>
          <w:szCs w:val="24"/>
          <w:b/>
          <w:bCs/>
          <w:spacing w:val="-2"/>
        </w:rPr>
        <w:t>(Hardware Layer)</w:t>
      </w:r>
    </w:p>
    <w:p>
      <w:pPr>
        <w:pStyle w:val="BodyText"/>
        <w:ind w:left="169"/>
        <w:spacing w:before="298" w:line="18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•</w:t>
      </w:r>
      <w:r>
        <w:rPr>
          <w:sz w:val="24"/>
          <w:szCs w:val="24"/>
          <w:spacing w:val="71"/>
        </w:rPr>
        <w:t xml:space="preserve"> </w:t>
      </w:r>
      <w:r>
        <w:rPr>
          <w:sz w:val="24"/>
          <w:szCs w:val="24"/>
          <w:b/>
          <w:bCs/>
          <w:spacing w:val="-2"/>
        </w:rPr>
        <w:t>A. </w:t>
      </w:r>
      <w:r>
        <w:rPr>
          <w:rFonts w:ascii="SimHei" w:hAnsi="SimHei" w:eastAsia="SimHei" w:cs="SimHei"/>
          <w:sz w:val="24"/>
          <w:szCs w:val="24"/>
          <w:spacing w:val="-2"/>
        </w:rPr>
        <w:t>视觉感知层</w:t>
      </w:r>
      <w:r>
        <w:rPr>
          <w:rFonts w:ascii="SimHei" w:hAnsi="SimHei" w:eastAsia="SimHei" w:cs="SimHei"/>
          <w:sz w:val="24"/>
          <w:szCs w:val="24"/>
          <w:spacing w:val="-51"/>
        </w:rPr>
        <w:t xml:space="preserve"> </w:t>
      </w:r>
      <w:r>
        <w:rPr>
          <w:sz w:val="24"/>
          <w:szCs w:val="24"/>
          <w:b/>
          <w:bCs/>
          <w:spacing w:val="-2"/>
        </w:rPr>
        <w:t>(The Eyes)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→ </w:t>
      </w:r>
      <w:r>
        <w:rPr>
          <w:sz w:val="24"/>
          <w:szCs w:val="24"/>
          <w:b/>
          <w:bCs/>
          <w:spacing w:val="-2"/>
        </w:rPr>
        <w:t>iGPU</w:t>
      </w:r>
      <w:r>
        <w:rPr>
          <w:sz w:val="24"/>
          <w:szCs w:val="24"/>
          <w:b/>
          <w:bCs/>
          <w:spacing w:val="10"/>
        </w:rPr>
        <w:t xml:space="preserve"> </w:t>
      </w:r>
      <w:r>
        <w:rPr>
          <w:sz w:val="24"/>
          <w:szCs w:val="24"/>
          <w:b/>
          <w:bCs/>
          <w:spacing w:val="-2"/>
        </w:rPr>
        <w:t>(Arc</w:t>
      </w:r>
      <w:r>
        <w:rPr>
          <w:sz w:val="24"/>
          <w:szCs w:val="24"/>
          <w:b/>
          <w:bCs/>
          <w:spacing w:val="10"/>
        </w:rPr>
        <w:t xml:space="preserve"> </w:t>
      </w:r>
      <w:r>
        <w:rPr>
          <w:sz w:val="24"/>
          <w:szCs w:val="24"/>
          <w:b/>
          <w:bCs/>
          <w:spacing w:val="-2"/>
        </w:rPr>
        <w:t>Graphics)</w:t>
      </w:r>
    </w:p>
    <w:p>
      <w:pPr>
        <w:pStyle w:val="BodyText"/>
        <w:ind w:left="898" w:hanging="254"/>
        <w:spacing w:before="259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–  </w:t>
      </w:r>
      <w:r>
        <w:rPr>
          <w:rFonts w:ascii="SimHei" w:hAnsi="SimHei" w:eastAsia="SimHei" w:cs="SimHei"/>
          <w:sz w:val="24"/>
          <w:szCs w:val="24"/>
          <w:spacing w:val="-3"/>
        </w:rPr>
        <w:t>核心算法</w:t>
      </w:r>
      <w:r>
        <w:rPr>
          <w:rFonts w:ascii="SimSun" w:hAnsi="SimSun" w:eastAsia="SimSun" w:cs="SimSun"/>
          <w:sz w:val="24"/>
          <w:szCs w:val="24"/>
          <w:spacing w:val="-3"/>
        </w:rPr>
        <w:t>：</w:t>
      </w:r>
      <w:r>
        <w:rPr>
          <w:sz w:val="24"/>
          <w:szCs w:val="24"/>
          <w:b/>
          <w:bCs/>
          <w:spacing w:val="-3"/>
        </w:rPr>
        <w:t>YOLOv8-OBB </w:t>
      </w:r>
      <w:r>
        <w:rPr>
          <w:sz w:val="24"/>
          <w:szCs w:val="24"/>
          <w:spacing w:val="-4"/>
        </w:rPr>
        <w:t>(Oriented Bounding Box)</w:t>
      </w:r>
      <w:r>
        <w:rPr>
          <w:rFonts w:ascii="SimSun" w:hAnsi="SimSun" w:eastAsia="SimSun" w:cs="SimSun"/>
          <w:sz w:val="24"/>
          <w:szCs w:val="24"/>
          <w:spacing w:val="-4"/>
        </w:rPr>
        <w:t>。选择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4"/>
        </w:rPr>
        <w:t>OBB </w:t>
      </w:r>
      <w:r>
        <w:rPr>
          <w:rFonts w:ascii="SimSun" w:hAnsi="SimSun" w:eastAsia="SimSun" w:cs="SimSun"/>
          <w:sz w:val="24"/>
          <w:szCs w:val="24"/>
          <w:spacing w:val="-4"/>
        </w:rPr>
        <w:t>而非传统矩形框，</w:t>
      </w:r>
      <w:r>
        <w:rPr>
          <w:rFonts w:ascii="SimSun" w:hAnsi="SimSun" w:eastAsia="SimSun" w:cs="SimSun"/>
          <w:sz w:val="24"/>
          <w:szCs w:val="24"/>
          <w:spacing w:val="-6"/>
        </w:rPr>
        <w:t>是因为面包板上的电阻、跳线多为倾斜摆放， </w:t>
      </w:r>
      <w:r>
        <w:rPr>
          <w:sz w:val="24"/>
          <w:szCs w:val="24"/>
          <w:spacing w:val="-6"/>
        </w:rPr>
        <w:t>OBB</w:t>
      </w:r>
      <w:r>
        <w:rPr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能精确检测元件角度与长宽</w:t>
      </w:r>
      <w:r>
        <w:rPr>
          <w:rFonts w:ascii="SimSun" w:hAnsi="SimSun" w:eastAsia="SimSun" w:cs="SimSun"/>
          <w:sz w:val="24"/>
          <w:szCs w:val="24"/>
          <w:spacing w:val="-3"/>
        </w:rPr>
        <w:t>比，对“两端连接关系”的判定至关重要。</w:t>
      </w:r>
    </w:p>
    <w:p>
      <w:pPr>
        <w:pStyle w:val="BodyText"/>
        <w:ind w:left="644"/>
        <w:spacing w:before="188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–  </w:t>
      </w:r>
      <w:r>
        <w:rPr>
          <w:rFonts w:ascii="SimHei" w:hAnsi="SimHei" w:eastAsia="SimHei" w:cs="SimHei"/>
          <w:sz w:val="24"/>
          <w:szCs w:val="24"/>
          <w:spacing w:val="-4"/>
        </w:rPr>
        <w:t>任务</w:t>
      </w:r>
      <w:r>
        <w:rPr>
          <w:rFonts w:ascii="SimSun" w:hAnsi="SimSun" w:eastAsia="SimSun" w:cs="SimSun"/>
          <w:sz w:val="24"/>
          <w:szCs w:val="24"/>
          <w:spacing w:val="-4"/>
        </w:rPr>
        <w:t>：实时识别面包板、电阻、电容、芯片、杜邦线（颜色及两端落点）。</w:t>
      </w:r>
    </w:p>
    <w:p>
      <w:pPr>
        <w:pStyle w:val="BodyText"/>
        <w:ind w:left="905" w:right="120" w:hanging="261"/>
        <w:spacing w:before="187" w:line="25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–  </w:t>
      </w:r>
      <w:r>
        <w:rPr>
          <w:rFonts w:ascii="SimHei" w:hAnsi="SimHei" w:eastAsia="SimHei" w:cs="SimHei"/>
          <w:sz w:val="24"/>
          <w:szCs w:val="24"/>
          <w:spacing w:val="-1"/>
        </w:rPr>
        <w:t>优势</w:t>
      </w:r>
      <w:r>
        <w:rPr>
          <w:rFonts w:ascii="SimSun" w:hAnsi="SimSun" w:eastAsia="SimSun" w:cs="SimSun"/>
          <w:sz w:val="24"/>
          <w:szCs w:val="24"/>
          <w:spacing w:val="-1"/>
        </w:rPr>
        <w:t>：利用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iGPU </w:t>
      </w:r>
      <w:r>
        <w:rPr>
          <w:rFonts w:ascii="SimSun" w:hAnsi="SimSun" w:eastAsia="SimSun" w:cs="SimSun"/>
          <w:sz w:val="24"/>
          <w:szCs w:val="24"/>
          <w:spacing w:val="-1"/>
        </w:rPr>
        <w:t>强大的并行浮点算力，支持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1"/>
        </w:rPr>
        <w:t>1080P </w:t>
      </w:r>
      <w:r>
        <w:rPr>
          <w:rFonts w:ascii="SimSun" w:hAnsi="SimSun" w:eastAsia="SimSun" w:cs="SimSun"/>
          <w:sz w:val="24"/>
          <w:szCs w:val="24"/>
          <w:spacing w:val="-1"/>
        </w:rPr>
        <w:t>高分辨率</w:t>
      </w:r>
      <w:r>
        <w:rPr>
          <w:rFonts w:ascii="SimSun" w:hAnsi="SimSun" w:eastAsia="SimSun" w:cs="SimSun"/>
          <w:sz w:val="24"/>
          <w:szCs w:val="24"/>
          <w:spacing w:val="-2"/>
        </w:rPr>
        <w:t>下的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2"/>
        </w:rPr>
        <w:t>&gt;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30 FPS </w:t>
      </w:r>
      <w:r>
        <w:rPr>
          <w:rFonts w:ascii="SimSun" w:hAnsi="SimSun" w:eastAsia="SimSun" w:cs="SimSun"/>
          <w:sz w:val="24"/>
          <w:szCs w:val="24"/>
          <w:spacing w:val="-2"/>
        </w:rPr>
        <w:t>实</w:t>
      </w:r>
      <w:r>
        <w:rPr>
          <w:rFonts w:ascii="SimSun" w:hAnsi="SimSun" w:eastAsia="SimSun" w:cs="SimSun"/>
          <w:sz w:val="24"/>
          <w:szCs w:val="24"/>
          <w:spacing w:val="-11"/>
        </w:rPr>
        <w:t>时推理。</w:t>
      </w:r>
    </w:p>
    <w:p>
      <w:pPr>
        <w:pStyle w:val="BodyText"/>
        <w:ind w:left="169"/>
        <w:spacing w:before="285" w:line="18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sz w:val="24"/>
          <w:szCs w:val="24"/>
          <w:b/>
          <w:bCs/>
          <w:spacing w:val="-2"/>
        </w:rPr>
        <w:t>B. </w:t>
      </w:r>
      <w:r>
        <w:rPr>
          <w:rFonts w:ascii="SimHei" w:hAnsi="SimHei" w:eastAsia="SimHei" w:cs="SimHei"/>
          <w:sz w:val="24"/>
          <w:szCs w:val="24"/>
          <w:spacing w:val="-2"/>
        </w:rPr>
        <w:t>认知理解层</w:t>
      </w:r>
      <w:r>
        <w:rPr>
          <w:rFonts w:ascii="SimHei" w:hAnsi="SimHei" w:eastAsia="SimHei" w:cs="SimHei"/>
          <w:sz w:val="24"/>
          <w:szCs w:val="24"/>
          <w:spacing w:val="-34"/>
        </w:rPr>
        <w:t xml:space="preserve"> </w:t>
      </w:r>
      <w:r>
        <w:rPr>
          <w:sz w:val="24"/>
          <w:szCs w:val="24"/>
          <w:b/>
          <w:bCs/>
          <w:spacing w:val="-2"/>
        </w:rPr>
        <w:t>(The Brain)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→</w:t>
      </w:r>
      <w:r>
        <w:rPr>
          <w:rFonts w:ascii="Microsoft YaHei" w:hAnsi="Microsoft YaHei" w:eastAsia="Microsoft YaHei" w:cs="Microsoft YaHei"/>
          <w:sz w:val="24"/>
          <w:szCs w:val="24"/>
          <w:spacing w:val="6"/>
        </w:rPr>
        <w:t xml:space="preserve"> </w:t>
      </w:r>
      <w:r>
        <w:rPr>
          <w:sz w:val="24"/>
          <w:szCs w:val="24"/>
          <w:b/>
          <w:bCs/>
          <w:spacing w:val="-2"/>
        </w:rPr>
        <w:t>NPU</w:t>
      </w:r>
      <w:r>
        <w:rPr>
          <w:sz w:val="24"/>
          <w:szCs w:val="24"/>
          <w:b/>
          <w:bCs/>
          <w:spacing w:val="9"/>
        </w:rPr>
        <w:t xml:space="preserve"> </w:t>
      </w:r>
      <w:r>
        <w:rPr>
          <w:sz w:val="24"/>
          <w:szCs w:val="24"/>
          <w:b/>
          <w:bCs/>
          <w:spacing w:val="-2"/>
        </w:rPr>
        <w:t>(AI</w:t>
      </w:r>
      <w:r>
        <w:rPr>
          <w:sz w:val="24"/>
          <w:szCs w:val="24"/>
          <w:b/>
          <w:bCs/>
          <w:spacing w:val="5"/>
        </w:rPr>
        <w:t xml:space="preserve"> </w:t>
      </w:r>
      <w:r>
        <w:rPr>
          <w:sz w:val="24"/>
          <w:szCs w:val="24"/>
          <w:b/>
          <w:bCs/>
          <w:spacing w:val="-2"/>
        </w:rPr>
        <w:t>Boost)</w:t>
      </w:r>
    </w:p>
    <w:p>
      <w:pPr>
        <w:pStyle w:val="BodyText"/>
        <w:ind w:left="895" w:right="120" w:hanging="251"/>
        <w:spacing w:before="259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–  OCR </w:t>
      </w:r>
      <w:r>
        <w:rPr>
          <w:rFonts w:ascii="SimHei" w:hAnsi="SimHei" w:eastAsia="SimHei" w:cs="SimHei"/>
          <w:sz w:val="24"/>
          <w:szCs w:val="24"/>
        </w:rPr>
        <w:t>核心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sz w:val="24"/>
          <w:szCs w:val="24"/>
          <w:b/>
          <w:bCs/>
        </w:rPr>
        <w:t>PaddleOCR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(PP-OCRv4)</w:t>
      </w:r>
      <w:r>
        <w:rPr>
          <w:sz w:val="24"/>
          <w:szCs w:val="24"/>
          <w:b/>
          <w:bCs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</w:rPr>
        <w:t>OpenVINO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优化版。专</w:t>
      </w:r>
      <w:r>
        <w:rPr>
          <w:rFonts w:ascii="SimSun" w:hAnsi="SimSun" w:eastAsia="SimSun" w:cs="SimSun"/>
          <w:sz w:val="24"/>
          <w:szCs w:val="24"/>
          <w:spacing w:val="-1"/>
        </w:rPr>
        <w:t>门用于读取芯</w:t>
      </w:r>
      <w:r>
        <w:rPr>
          <w:rFonts w:ascii="SimSun" w:hAnsi="SimSun" w:eastAsia="SimSun" w:cs="SimSun"/>
          <w:sz w:val="24"/>
          <w:szCs w:val="24"/>
          <w:spacing w:val="-2"/>
        </w:rPr>
        <w:t>片表面的微小丝印（如</w:t>
      </w:r>
      <w:r>
        <w:rPr>
          <w:sz w:val="24"/>
          <w:szCs w:val="24"/>
          <w:spacing w:val="-2"/>
        </w:rPr>
        <w:t>”NE555”, ”STM32”</w:t>
      </w:r>
      <w:r>
        <w:rPr>
          <w:rFonts w:ascii="SimSun" w:hAnsi="SimSun" w:eastAsia="SimSun" w:cs="SimSun"/>
          <w:sz w:val="24"/>
          <w:szCs w:val="24"/>
          <w:spacing w:val="-2"/>
        </w:rPr>
        <w:t>）</w:t>
      </w:r>
      <w:r>
        <w:rPr>
          <w:rFonts w:ascii="SimSun" w:hAnsi="SimSun" w:eastAsia="SimSun" w:cs="SimSun"/>
          <w:sz w:val="24"/>
          <w:szCs w:val="24"/>
          <w:spacing w:val="-3"/>
        </w:rPr>
        <w:t>。</w:t>
      </w:r>
      <w:r>
        <w:rPr>
          <w:sz w:val="24"/>
          <w:szCs w:val="24"/>
          <w:spacing w:val="-3"/>
        </w:rPr>
        <w:t>NPU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极适合处理此类持续、低功</w:t>
      </w:r>
      <w:r>
        <w:rPr>
          <w:rFonts w:ascii="SimSun" w:hAnsi="SimSun" w:eastAsia="SimSun" w:cs="SimSun"/>
          <w:sz w:val="24"/>
          <w:szCs w:val="24"/>
          <w:spacing w:val="-5"/>
        </w:rPr>
        <w:t>耗的小批量推理。</w:t>
      </w:r>
    </w:p>
    <w:p>
      <w:pPr>
        <w:pStyle w:val="BodyText"/>
        <w:ind w:left="898" w:hanging="254"/>
        <w:spacing w:before="188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–</w:t>
      </w:r>
      <w:r>
        <w:rPr>
          <w:sz w:val="24"/>
          <w:szCs w:val="24"/>
          <w:b/>
          <w:bCs/>
          <w:spacing w:val="54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VQA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核心</w:t>
      </w:r>
      <w:r>
        <w:rPr>
          <w:rFonts w:ascii="SimSun" w:hAnsi="SimSun" w:eastAsia="SimSun" w:cs="SimSun"/>
          <w:sz w:val="24"/>
          <w:szCs w:val="24"/>
          <w:spacing w:val="-1"/>
        </w:rPr>
        <w:t>：</w:t>
      </w:r>
      <w:r>
        <w:rPr>
          <w:sz w:val="24"/>
          <w:szCs w:val="24"/>
          <w:b/>
          <w:bCs/>
          <w:spacing w:val="-1"/>
        </w:rPr>
        <w:t>Phi-3-Vision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spacing w:val="-1"/>
        </w:rPr>
        <w:t>(</w:t>
      </w:r>
      <w:r>
        <w:rPr>
          <w:rFonts w:ascii="SimSun" w:hAnsi="SimSun" w:eastAsia="SimSun" w:cs="SimSun"/>
          <w:sz w:val="24"/>
          <w:szCs w:val="24"/>
          <w:spacing w:val="-1"/>
        </w:rPr>
        <w:t>微软小参数多模态模型</w:t>
      </w:r>
      <w:r>
        <w:rPr>
          <w:sz w:val="24"/>
          <w:szCs w:val="24"/>
          <w:spacing w:val="-1"/>
        </w:rPr>
        <w:t>)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或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  <w:b/>
          <w:bCs/>
          <w:spacing w:val="-1"/>
        </w:rPr>
        <w:t>LLaVA</w:t>
      </w:r>
      <w:r>
        <w:rPr>
          <w:rFonts w:ascii="SimSun" w:hAnsi="SimSun" w:eastAsia="SimSun" w:cs="SimSun"/>
          <w:sz w:val="24"/>
          <w:szCs w:val="24"/>
          <w:spacing w:val="-1"/>
        </w:rPr>
        <w:t>。用于处理复杂、</w:t>
      </w:r>
      <w:r>
        <w:rPr>
          <w:rFonts w:ascii="SimSun" w:hAnsi="SimSun" w:eastAsia="SimSun" w:cs="SimSun"/>
          <w:sz w:val="24"/>
          <w:szCs w:val="24"/>
          <w:spacing w:val="-7"/>
        </w:rPr>
        <w:t>非结构的“长尾问题”，如学生拿着不知名芯片提问。</w:t>
      </w:r>
    </w:p>
    <w:p>
      <w:pPr>
        <w:pStyle w:val="BodyText"/>
        <w:ind w:left="900" w:hanging="256"/>
        <w:spacing w:before="189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–  </w:t>
      </w:r>
      <w:r>
        <w:rPr>
          <w:rFonts w:ascii="SimHei" w:hAnsi="SimHei" w:eastAsia="SimHei" w:cs="SimHei"/>
          <w:sz w:val="24"/>
          <w:szCs w:val="24"/>
          <w:spacing w:val="-6"/>
        </w:rPr>
        <w:t>知识增强</w:t>
      </w:r>
      <w:r>
        <w:rPr>
          <w:rFonts w:ascii="SimSun" w:hAnsi="SimSun" w:eastAsia="SimSun" w:cs="SimSun"/>
          <w:sz w:val="24"/>
          <w:szCs w:val="24"/>
          <w:spacing w:val="-6"/>
        </w:rPr>
        <w:t>：</w:t>
      </w:r>
      <w:r>
        <w:rPr>
          <w:sz w:val="24"/>
          <w:szCs w:val="24"/>
          <w:b/>
          <w:bCs/>
          <w:spacing w:val="-6"/>
        </w:rPr>
        <w:t>LangChain</w:t>
      </w:r>
      <w:r>
        <w:rPr>
          <w:sz w:val="24"/>
          <w:szCs w:val="24"/>
          <w:b/>
          <w:bCs/>
          <w:spacing w:val="-14"/>
        </w:rPr>
        <w:t xml:space="preserve"> </w:t>
      </w:r>
      <w:r>
        <w:rPr>
          <w:sz w:val="24"/>
          <w:szCs w:val="24"/>
          <w:b/>
          <w:bCs/>
          <w:spacing w:val="-6"/>
        </w:rPr>
        <w:t>+ ChromaDB </w:t>
      </w:r>
      <w:r>
        <w:rPr>
          <w:rFonts w:ascii="SimSun" w:hAnsi="SimSun" w:eastAsia="SimSun" w:cs="SimSun"/>
          <w:sz w:val="24"/>
          <w:szCs w:val="24"/>
          <w:spacing w:val="-6"/>
        </w:rPr>
        <w:t>构建本地</w:t>
      </w:r>
      <w:r>
        <w:rPr>
          <w:sz w:val="24"/>
          <w:szCs w:val="24"/>
          <w:spacing w:val="-6"/>
        </w:rPr>
        <w:t>RAG</w:t>
      </w:r>
      <w:r>
        <w:rPr>
          <w:rFonts w:ascii="SimSun" w:hAnsi="SimSun" w:eastAsia="SimSun" w:cs="SimSun"/>
          <w:sz w:val="24"/>
          <w:szCs w:val="24"/>
          <w:spacing w:val="-6"/>
        </w:rPr>
        <w:t>。</w:t>
      </w:r>
      <w:r>
        <w:rPr>
          <w:sz w:val="24"/>
          <w:szCs w:val="24"/>
          <w:spacing w:val="-6"/>
        </w:rPr>
        <w:t>N</w:t>
      </w:r>
      <w:r>
        <w:rPr>
          <w:sz w:val="24"/>
          <w:szCs w:val="24"/>
          <w:spacing w:val="-7"/>
        </w:rPr>
        <w:t>PU </w:t>
      </w:r>
      <w:r>
        <w:rPr>
          <w:rFonts w:ascii="SimSun" w:hAnsi="SimSun" w:eastAsia="SimSun" w:cs="SimSun"/>
          <w:sz w:val="24"/>
          <w:szCs w:val="24"/>
          <w:spacing w:val="-7"/>
        </w:rPr>
        <w:t>负责向量化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sz w:val="24"/>
          <w:szCs w:val="24"/>
          <w:spacing w:val="-7"/>
        </w:rPr>
        <w:t>embedding</w:t>
      </w:r>
      <w:r>
        <w:rPr>
          <w:rFonts w:ascii="SimSun" w:hAnsi="SimSun" w:eastAsia="SimSun" w:cs="SimSun"/>
          <w:sz w:val="24"/>
          <w:szCs w:val="24"/>
          <w:spacing w:val="-7"/>
        </w:rPr>
        <w:t>，</w:t>
      </w:r>
      <w:r>
        <w:rPr>
          <w:rFonts w:ascii="SimSun" w:hAnsi="SimSun" w:eastAsia="SimSun" w:cs="SimSun"/>
          <w:sz w:val="24"/>
          <w:szCs w:val="24"/>
          <w:spacing w:val="-2"/>
        </w:rPr>
        <w:t>实现离线查询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2"/>
        </w:rPr>
        <w:t>Datasheet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pStyle w:val="BodyText"/>
        <w:ind w:left="169"/>
        <w:spacing w:before="288" w:line="18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sz w:val="24"/>
          <w:szCs w:val="24"/>
          <w:b/>
          <w:bCs/>
          <w:spacing w:val="-1"/>
        </w:rPr>
        <w:t>C. </w:t>
      </w:r>
      <w:r>
        <w:rPr>
          <w:rFonts w:ascii="SimHei" w:hAnsi="SimHei" w:eastAsia="SimHei" w:cs="SimHei"/>
          <w:sz w:val="24"/>
          <w:szCs w:val="24"/>
          <w:spacing w:val="-1"/>
        </w:rPr>
        <w:t>逻辑控制与物理交互层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sz w:val="24"/>
          <w:szCs w:val="24"/>
          <w:b/>
          <w:bCs/>
          <w:spacing w:val="-1"/>
        </w:rPr>
        <w:t>(The Logic &amp; Actuation) </w:t>
      </w:r>
      <w:r>
        <w:rPr>
          <w:rFonts w:ascii="Microsoft YaHei" w:hAnsi="Microsoft YaHei" w:eastAsia="Microsoft YaHei" w:cs="Microsoft YaHei"/>
          <w:sz w:val="24"/>
          <w:szCs w:val="24"/>
          <w:spacing w:val="-1"/>
        </w:rPr>
        <w:t>→ </w:t>
      </w:r>
      <w:r>
        <w:rPr>
          <w:sz w:val="24"/>
          <w:szCs w:val="24"/>
          <w:b/>
          <w:bCs/>
          <w:spacing w:val="-1"/>
        </w:rPr>
        <w:t>CPU</w:t>
      </w:r>
      <w:r>
        <w:rPr>
          <w:sz w:val="24"/>
          <w:szCs w:val="24"/>
          <w:b/>
          <w:bCs/>
          <w:spacing w:val="5"/>
        </w:rPr>
        <w:t xml:space="preserve"> </w:t>
      </w:r>
      <w:r>
        <w:rPr>
          <w:sz w:val="24"/>
          <w:szCs w:val="24"/>
          <w:b/>
          <w:bCs/>
          <w:spacing w:val="-1"/>
        </w:rPr>
        <w:t>+</w:t>
      </w:r>
      <w:r>
        <w:rPr>
          <w:sz w:val="24"/>
          <w:szCs w:val="24"/>
          <w:b/>
          <w:bCs/>
          <w:spacing w:val="6"/>
        </w:rPr>
        <w:t xml:space="preserve"> </w:t>
      </w:r>
      <w:r>
        <w:rPr>
          <w:sz w:val="24"/>
          <w:szCs w:val="24"/>
          <w:b/>
          <w:bCs/>
          <w:spacing w:val="-1"/>
        </w:rPr>
        <w:t>40-Pin</w:t>
      </w:r>
      <w:r>
        <w:rPr>
          <w:sz w:val="24"/>
          <w:szCs w:val="24"/>
          <w:b/>
          <w:bCs/>
          <w:spacing w:val="5"/>
        </w:rPr>
        <w:t xml:space="preserve"> </w:t>
      </w:r>
      <w:r>
        <w:rPr>
          <w:sz w:val="24"/>
          <w:szCs w:val="24"/>
          <w:b/>
          <w:bCs/>
          <w:spacing w:val="-1"/>
        </w:rPr>
        <w:t>Header</w:t>
      </w:r>
    </w:p>
    <w:p>
      <w:pPr>
        <w:pStyle w:val="BodyText"/>
        <w:ind w:left="644"/>
        <w:spacing w:before="257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–  </w:t>
      </w:r>
      <w:r>
        <w:rPr>
          <w:rFonts w:ascii="SimHei" w:hAnsi="SimHei" w:eastAsia="SimHei" w:cs="SimHei"/>
          <w:sz w:val="24"/>
          <w:szCs w:val="24"/>
          <w:spacing w:val="-4"/>
        </w:rPr>
        <w:t>功能</w:t>
      </w:r>
      <w:r>
        <w:rPr>
          <w:rFonts w:ascii="SimSun" w:hAnsi="SimSun" w:eastAsia="SimSun" w:cs="SimSun"/>
          <w:sz w:val="24"/>
          <w:szCs w:val="24"/>
          <w:spacing w:val="-4"/>
        </w:rPr>
        <w:t>：电路拓扑分析（基于图论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4"/>
        </w:rPr>
        <w:t>Check</w:t>
      </w:r>
      <w:r>
        <w:rPr>
          <w:rFonts w:ascii="SimSun" w:hAnsi="SimSun" w:eastAsia="SimSun" w:cs="SimSun"/>
          <w:sz w:val="24"/>
          <w:szCs w:val="24"/>
          <w:spacing w:val="-4"/>
        </w:rPr>
        <w:t>）、</w:t>
      </w:r>
      <w:r>
        <w:rPr>
          <w:sz w:val="24"/>
          <w:szCs w:val="24"/>
          <w:spacing w:val="-4"/>
        </w:rPr>
        <w:t>GUI </w:t>
      </w:r>
      <w:r>
        <w:rPr>
          <w:rFonts w:ascii="SimSun" w:hAnsi="SimSun" w:eastAsia="SimSun" w:cs="SimSun"/>
          <w:sz w:val="24"/>
          <w:szCs w:val="24"/>
          <w:spacing w:val="-4"/>
        </w:rPr>
        <w:t>渲染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4"/>
        </w:rPr>
        <w:t>(PyQt6)</w:t>
      </w:r>
      <w:r>
        <w:rPr>
          <w:rFonts w:ascii="SimSun" w:hAnsi="SimSun" w:eastAsia="SimSun" w:cs="SimSun"/>
          <w:sz w:val="24"/>
          <w:szCs w:val="24"/>
          <w:spacing w:val="-4"/>
        </w:rPr>
        <w:t>、物理安全干预。</w:t>
      </w:r>
    </w:p>
    <w:p>
      <w:pPr>
        <w:pStyle w:val="BodyText"/>
        <w:ind w:left="893" w:hanging="249"/>
        <w:spacing w:before="199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–  </w:t>
      </w:r>
      <w:r>
        <w:rPr>
          <w:rFonts w:ascii="SimHei" w:hAnsi="SimHei" w:eastAsia="SimHei" w:cs="SimHei"/>
          <w:sz w:val="24"/>
          <w:szCs w:val="24"/>
        </w:rPr>
        <w:t>安全熔断</w:t>
      </w:r>
      <w:r>
        <w:rPr>
          <w:rFonts w:ascii="SimSun" w:hAnsi="SimSun" w:eastAsia="SimSun" w:cs="SimSun"/>
          <w:sz w:val="24"/>
          <w:szCs w:val="24"/>
        </w:rPr>
        <w:t>：利用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</w:rPr>
        <w:t>DK-2500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的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</w:rPr>
        <w:t>40-Pin JTAG/GPIO</w:t>
      </w:r>
      <w:r>
        <w:rPr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接口，我们设计了一个外部继</w:t>
      </w:r>
      <w:r>
        <w:rPr>
          <w:rFonts w:ascii="SimSun" w:hAnsi="SimSun" w:eastAsia="SimSun" w:cs="SimSun"/>
          <w:sz w:val="24"/>
          <w:szCs w:val="24"/>
          <w:spacing w:val="-3"/>
        </w:rPr>
        <w:t>电器控制回路。当视觉模型检测到严重的“电源短路”或“极性反接”风险时，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CPU </w:t>
      </w:r>
      <w:r>
        <w:rPr>
          <w:rFonts w:ascii="SimSun" w:hAnsi="SimSun" w:eastAsia="SimSun" w:cs="SimSun"/>
          <w:sz w:val="24"/>
          <w:szCs w:val="24"/>
          <w:spacing w:val="-4"/>
        </w:rPr>
        <w:t>将直接拉高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4"/>
        </w:rPr>
        <w:t>GPIO</w:t>
      </w:r>
      <w:r>
        <w:rPr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电平切断实验台电源，将事故消灭在毫秒级物理时间内。</w:t>
      </w:r>
    </w:p>
    <w:p>
      <w:pPr>
        <w:pStyle w:val="BodyText"/>
        <w:ind w:left="922" w:right="120" w:hanging="278"/>
        <w:spacing w:before="190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–  </w:t>
      </w:r>
      <w:r>
        <w:rPr>
          <w:rFonts w:ascii="SimHei" w:hAnsi="SimHei" w:eastAsia="SimHei" w:cs="SimHei"/>
          <w:sz w:val="24"/>
          <w:szCs w:val="24"/>
        </w:rPr>
        <w:t>仿真内核</w:t>
      </w:r>
      <w:r>
        <w:rPr>
          <w:rFonts w:ascii="SimSun" w:hAnsi="SimSun" w:eastAsia="SimSun" w:cs="SimSun"/>
          <w:sz w:val="24"/>
          <w:szCs w:val="24"/>
        </w:rPr>
        <w:t>：集成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b/>
          <w:bCs/>
        </w:rPr>
        <w:t>PySpice (Ngspice)</w:t>
      </w:r>
      <w:r>
        <w:rPr>
          <w:rFonts w:ascii="SimSun" w:hAnsi="SimSun" w:eastAsia="SimSun" w:cs="SimSun"/>
          <w:sz w:val="24"/>
          <w:szCs w:val="24"/>
        </w:rPr>
        <w:t>。当视觉识别连接无误后，</w:t>
      </w:r>
      <w:r>
        <w:rPr>
          <w:sz w:val="24"/>
          <w:szCs w:val="24"/>
        </w:rPr>
        <w:t>CPU </w:t>
      </w:r>
      <w:r>
        <w:rPr>
          <w:rFonts w:ascii="SimSun" w:hAnsi="SimSun" w:eastAsia="SimSun" w:cs="SimSun"/>
          <w:sz w:val="24"/>
          <w:szCs w:val="24"/>
        </w:rPr>
        <w:t>将后台</w:t>
      </w:r>
      <w:r>
        <w:rPr>
          <w:rFonts w:ascii="SimSun" w:hAnsi="SimSun" w:eastAsia="SimSun" w:cs="SimSun"/>
          <w:sz w:val="24"/>
          <w:szCs w:val="24"/>
          <w:spacing w:val="-1"/>
        </w:rPr>
        <w:t>预跑</w:t>
      </w:r>
      <w:r>
        <w:rPr>
          <w:rFonts w:ascii="SimSun" w:hAnsi="SimSun" w:eastAsia="SimSun" w:cs="SimSun"/>
          <w:sz w:val="24"/>
          <w:szCs w:val="24"/>
          <w:spacing w:val="-4"/>
        </w:rPr>
        <w:t>电路仿真，生成“预期波形”供对比。</w:t>
      </w:r>
    </w:p>
    <w:p>
      <w:pPr>
        <w:spacing w:line="253" w:lineRule="auto"/>
        <w:sectPr>
          <w:headerReference w:type="default" r:id="rId11"/>
          <w:footerReference w:type="default" r:id="rId12"/>
          <w:pgSz w:w="11906" w:h="16838"/>
          <w:pgMar w:top="1141" w:right="1297" w:bottom="1254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8" w:right="39" w:hanging="3"/>
        <w:spacing w:before="309" w:line="28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2.</w:t>
      </w:r>
      <w:r>
        <w:rPr>
          <w:sz w:val="24"/>
          <w:szCs w:val="24"/>
          <w:b/>
          <w:bCs/>
          <w:spacing w:val="52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软件层：全栈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</w:rPr>
        <w:t>Intel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原生工具链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sz w:val="24"/>
          <w:szCs w:val="24"/>
          <w:b/>
          <w:bCs/>
        </w:rPr>
        <w:t>(Softwar</w:t>
      </w:r>
      <w:r>
        <w:rPr>
          <w:sz w:val="24"/>
          <w:szCs w:val="24"/>
          <w:b/>
          <w:bCs/>
          <w:spacing w:val="-1"/>
        </w:rPr>
        <w:t>e Layer)    </w:t>
      </w:r>
      <w:r>
        <w:rPr>
          <w:rFonts w:ascii="SimSun" w:hAnsi="SimSun" w:eastAsia="SimSun" w:cs="SimSun"/>
          <w:sz w:val="24"/>
          <w:szCs w:val="24"/>
          <w:spacing w:val="-1"/>
        </w:rPr>
        <w:t>方案深度绑定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"/>
        </w:rPr>
        <w:t>Intel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OpenVINO</w:t>
      </w:r>
      <w:r>
        <w:rPr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</w:t>
      </w:r>
      <w:r>
        <w:rPr>
          <w:rFonts w:ascii="SimSun" w:hAnsi="SimSun" w:eastAsia="SimSun" w:cs="SimSun"/>
          <w:sz w:val="24"/>
          <w:szCs w:val="24"/>
          <w:spacing w:val="-4"/>
        </w:rPr>
        <w:t>态，展示对竞赛厂商技术的深度理解：</w:t>
      </w:r>
    </w:p>
    <w:p>
      <w:pPr>
        <w:pStyle w:val="BodyText"/>
        <w:ind w:left="360" w:hanging="191"/>
        <w:spacing w:before="130" w:line="25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Hei" w:hAnsi="SimHei" w:eastAsia="SimHei" w:cs="SimHei"/>
          <w:sz w:val="24"/>
          <w:szCs w:val="24"/>
          <w:spacing w:val="-4"/>
        </w:rPr>
        <w:t>推理引擎</w:t>
      </w:r>
      <w:r>
        <w:rPr>
          <w:rFonts w:ascii="SimSun" w:hAnsi="SimSun" w:eastAsia="SimSun" w:cs="SimSun"/>
          <w:sz w:val="24"/>
          <w:szCs w:val="24"/>
          <w:spacing w:val="-4"/>
        </w:rPr>
        <w:t>：</w:t>
      </w:r>
      <w:r>
        <w:rPr>
          <w:sz w:val="24"/>
          <w:szCs w:val="24"/>
          <w:spacing w:val="-4"/>
        </w:rPr>
        <w:t>OpenVINO Runtime 2024.x</w:t>
      </w:r>
      <w:r>
        <w:rPr>
          <w:rFonts w:ascii="SimSun" w:hAnsi="SimSun" w:eastAsia="SimSun" w:cs="SimSun"/>
          <w:sz w:val="24"/>
          <w:szCs w:val="24"/>
          <w:spacing w:val="-4"/>
        </w:rPr>
        <w:t>。统一管理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4"/>
        </w:rPr>
        <w:t>CPU (Logic)/GPU (Vision)/NPU (Cog-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nition)</w:t>
      </w:r>
      <w:r>
        <w:rPr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的异构调度。</w:t>
      </w:r>
    </w:p>
    <w:p>
      <w:pPr>
        <w:pStyle w:val="BodyText"/>
        <w:ind w:left="365" w:right="40" w:hanging="196"/>
        <w:spacing w:before="270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模型优化</w:t>
      </w:r>
      <w:r>
        <w:rPr>
          <w:rFonts w:ascii="SimSun" w:hAnsi="SimSun" w:eastAsia="SimSun" w:cs="SimSun"/>
          <w:sz w:val="24"/>
          <w:szCs w:val="24"/>
        </w:rPr>
        <w:t>：使用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b/>
          <w:bCs/>
        </w:rPr>
        <w:t>NNCF</w:t>
      </w:r>
      <w:r>
        <w:rPr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进行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</w:rPr>
        <w:t>Post-training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</w:rPr>
        <w:t>Quantization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</w:rPr>
        <w:t>(PTQ)</w:t>
      </w:r>
      <w:r>
        <w:rPr>
          <w:rFonts w:ascii="SimSun" w:hAnsi="SimSun" w:eastAsia="SimSun" w:cs="SimSun"/>
          <w:sz w:val="24"/>
          <w:szCs w:val="24"/>
        </w:rPr>
        <w:t>，将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</w:rPr>
        <w:t>VLM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模型压缩至</w:t>
      </w:r>
      <w:r>
        <w:rPr>
          <w:sz w:val="24"/>
          <w:szCs w:val="24"/>
          <w:spacing w:val="-2"/>
        </w:rPr>
        <w:t>INT4/INT8</w:t>
      </w:r>
      <w:r>
        <w:rPr>
          <w:rFonts w:ascii="SimSun" w:hAnsi="SimSun" w:eastAsia="SimSun" w:cs="SimSun"/>
          <w:sz w:val="24"/>
          <w:szCs w:val="24"/>
          <w:spacing w:val="-2"/>
        </w:rPr>
        <w:t>，大幅降低内存占用。</w:t>
      </w:r>
    </w:p>
    <w:p>
      <w:pPr>
        <w:pStyle w:val="BodyText"/>
        <w:ind w:left="370" w:right="40" w:hanging="201"/>
        <w:spacing w:before="262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部署后端</w:t>
      </w:r>
      <w:r>
        <w:rPr>
          <w:rFonts w:ascii="SimSun" w:hAnsi="SimSun" w:eastAsia="SimSun" w:cs="SimSun"/>
          <w:sz w:val="24"/>
          <w:szCs w:val="24"/>
          <w:spacing w:val="-5"/>
        </w:rPr>
        <w:t>：</w:t>
      </w:r>
      <w:r>
        <w:rPr>
          <w:rFonts w:ascii="Courier New" w:hAnsi="Courier New" w:eastAsia="Courier New" w:cs="Courier New"/>
          <w:sz w:val="24"/>
          <w:szCs w:val="24"/>
          <w:spacing w:val="-5"/>
        </w:rPr>
        <w:t>Optimum-Intel</w:t>
      </w:r>
      <w:r>
        <w:rPr>
          <w:rFonts w:ascii="Courier New" w:hAnsi="Courier New" w:eastAsia="Courier New" w:cs="Courier New"/>
          <w:sz w:val="24"/>
          <w:szCs w:val="24"/>
          <w:spacing w:val="-7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桥接库，实现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5"/>
        </w:rPr>
        <w:t>HuggingFace </w:t>
      </w:r>
      <w:r>
        <w:rPr>
          <w:rFonts w:ascii="SimSun" w:hAnsi="SimSun" w:eastAsia="SimSun" w:cs="SimSun"/>
          <w:sz w:val="24"/>
          <w:szCs w:val="24"/>
          <w:spacing w:val="-5"/>
        </w:rPr>
        <w:t>模型到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5"/>
        </w:rPr>
        <w:t>OpenV</w:t>
      </w:r>
      <w:r>
        <w:rPr>
          <w:sz w:val="24"/>
          <w:szCs w:val="24"/>
          <w:spacing w:val="-6"/>
        </w:rPr>
        <w:t>INO IR </w:t>
      </w:r>
      <w:r>
        <w:rPr>
          <w:rFonts w:ascii="SimSun" w:hAnsi="SimSun" w:eastAsia="SimSun" w:cs="SimSun"/>
          <w:sz w:val="24"/>
          <w:szCs w:val="24"/>
          <w:spacing w:val="-6"/>
        </w:rPr>
        <w:t>格式的</w:t>
      </w:r>
      <w:r>
        <w:rPr>
          <w:rFonts w:ascii="SimSun" w:hAnsi="SimSun" w:eastAsia="SimSun" w:cs="SimSun"/>
          <w:sz w:val="24"/>
          <w:szCs w:val="24"/>
          <w:spacing w:val="-8"/>
        </w:rPr>
        <w:t>无缝转换。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/>
      </w:pPr>
      <w:bookmarkStart w:name="bookmark9" w:id="11"/>
      <w:bookmarkEnd w:id="11"/>
      <w:r>
        <w:rPr>
          <w:b/>
          <w:bCs/>
          <w:spacing w:val="-1"/>
        </w:rPr>
        <w:t>2.2    </w:t>
      </w:r>
      <w:r>
        <w:rPr>
          <w:rFonts w:ascii="SimHei" w:hAnsi="SimHei" w:eastAsia="SimHei" w:cs="SimHei"/>
          <w:b/>
          <w:bCs/>
          <w:spacing w:val="-1"/>
        </w:rPr>
        <w:t>端到端技术实现流程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1"/>
        </w:rPr>
        <w:t>(End-to-End Implementati</w:t>
      </w:r>
      <w:r>
        <w:rPr>
          <w:b/>
          <w:bCs/>
          <w:spacing w:val="-2"/>
        </w:rPr>
        <w:t>on)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4" w:right="37" w:firstLine="478"/>
        <w:spacing w:before="7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为确保“可落地、可演示”，我们将系统解耦为三个核心流水线，并辅以创新的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sz w:val="24"/>
          <w:szCs w:val="24"/>
          <w:spacing w:val="-6"/>
        </w:rPr>
        <w:t>AR</w:t>
      </w:r>
      <w:r>
        <w:rPr>
          <w:rFonts w:ascii="SimSun" w:hAnsi="SimSun" w:eastAsia="SimSun" w:cs="SimSun"/>
          <w:sz w:val="24"/>
          <w:szCs w:val="24"/>
          <w:spacing w:val="-10"/>
        </w:rPr>
        <w:t>交互层。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464"/>
        <w:spacing w:before="61" w:line="199" w:lineRule="auto"/>
        <w:rPr>
          <w:sz w:val="21"/>
          <w:szCs w:val="21"/>
        </w:rPr>
      </w:pPr>
      <w:r>
        <w:rPr>
          <w:sz w:val="21"/>
          <w:szCs w:val="21"/>
          <w:color w:val="545454"/>
          <w:spacing w:val="3"/>
        </w:rPr>
        <w:t>Fast Perception Loop</w:t>
      </w:r>
    </w:p>
    <w:p>
      <w:pPr>
        <w:spacing w:line="272" w:lineRule="auto"/>
        <w:rPr>
          <w:rFonts w:ascii="Arial"/>
          <w:sz w:val="21"/>
        </w:rPr>
      </w:pPr>
      <w:r>
        <w:pict>
          <v:shape id="_x0000_s18" style="position:absolute;margin-left:316.956pt;margin-top:3.20639pt;mso-position-vertical-relative:text;mso-position-horizontal-relative:text;width:59.8pt;height:40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6"/>
                    <w:spacing w:before="19" w:line="230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"/>
                    </w:rPr>
                    <w:t>视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"/>
                    </w:rPr>
                    <w:t>觉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"/>
                    </w:rPr>
                    <w:t>感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"/>
                    </w:rPr>
                    <w:t>知</w:t>
                  </w:r>
                </w:p>
                <w:p>
                  <w:pPr>
                    <w:pStyle w:val="BodyText"/>
                    <w:ind w:left="162"/>
                    <w:spacing w:before="47" w:line="19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YOLOv</w:t>
                  </w:r>
                  <w:r>
                    <w:rPr>
                      <w:sz w:val="21"/>
                      <w:szCs w:val="21"/>
                      <w:spacing w:val="18"/>
                    </w:rPr>
                    <w:t>8-</w:t>
                  </w:r>
                </w:p>
                <w:p>
                  <w:pPr>
                    <w:pStyle w:val="BodyText"/>
                    <w:ind w:left="20"/>
                    <w:spacing w:before="72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OBB</w:t>
                  </w:r>
                  <w:r>
                    <w:rPr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2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iGPU</w:t>
                  </w:r>
                  <w:r>
                    <w:rPr>
                      <w:sz w:val="21"/>
                      <w:szCs w:val="21"/>
                      <w:spacing w:val="1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0" style="position:absolute;margin-left:88.6223pt;margin-top:10.0244pt;mso-position-vertical-relative:text;mso-position-horizontal-relative:text;width:164.5pt;height:27.8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2"/>
                    <w:spacing w:before="20" w:line="237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视频采集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      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处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4"/>
                      <w:position w:val="-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"/>
                      <w:position w:val="-1"/>
                    </w:rPr>
                    <w:t>理</w:t>
                  </w:r>
                </w:p>
                <w:p>
                  <w:pPr>
                    <w:pStyle w:val="BodyText"/>
                    <w:ind w:left="20"/>
                    <w:spacing w:before="25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5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OpenCV</w:t>
                  </w:r>
                  <w:r>
                    <w:rPr>
                      <w:sz w:val="21"/>
                      <w:szCs w:val="21"/>
                      <w:spacing w:val="5"/>
                    </w:rPr>
                    <w:t>)                   </w:t>
                  </w:r>
                  <w:r>
                    <w:rPr>
                      <w:sz w:val="21"/>
                      <w:szCs w:val="21"/>
                      <w:position w:val="-1"/>
                    </w:rPr>
                    <w:t>Resize</w:t>
                  </w:r>
                  <w:r>
                    <w:rPr>
                      <w:sz w:val="21"/>
                      <w:szCs w:val="21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5"/>
                      <w:position w:val="-1"/>
                    </w:rPr>
                    <w:t>/</w:t>
                  </w:r>
                  <w:r>
                    <w:rPr>
                      <w:sz w:val="21"/>
                      <w:szCs w:val="21"/>
                      <w:spacing w:val="17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-1"/>
                    </w:rPr>
                    <w:t>Norm</w:t>
                  </w:r>
                </w:p>
              </w:txbxContent>
            </v:textbox>
          </v:shape>
        </w:pict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460"/>
        <w:spacing w:before="44" w:line="204" w:lineRule="auto"/>
        <w:rPr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749021</wp:posOffset>
            </wp:positionH>
            <wp:positionV relativeFrom="paragraph">
              <wp:posOffset>-704139</wp:posOffset>
            </wp:positionV>
            <wp:extent cx="4291015" cy="189055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1015" cy="189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7"/>
        </w:rPr>
        <w:t>Target:  iGPU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pict>
          <v:shape id="_x0000_s22" style="position:absolute;margin-left:306.306pt;margin-top:3.67499pt;mso-position-vertical-relative:text;mso-position-horizontal-relative:text;width:81.1pt;height:48.5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7"/>
                    <w:spacing w:before="21" w:line="25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5"/>
                    </w:rPr>
                    <w:t>拓扑逻辑与仿真</w:t>
                  </w:r>
                  <w:r>
                    <w:rPr>
                      <w:sz w:val="21"/>
                      <w:szCs w:val="21"/>
                    </w:rPr>
                    <w:t>Graph</w:t>
                  </w:r>
                  <w:r>
                    <w:rPr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4"/>
                    </w:rPr>
                    <w:t>&amp;</w:t>
                  </w:r>
                  <w:r>
                    <w:rPr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PySpice</w:t>
                  </w:r>
                </w:p>
                <w:p>
                  <w:pPr>
                    <w:pStyle w:val="BodyText"/>
                    <w:ind w:left="357"/>
                    <w:spacing w:before="229" w:line="20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Target:  CPU</w:t>
                  </w:r>
                </w:p>
              </w:txbxContent>
            </v:textbox>
          </v:shape>
        </w:pict>
      </w:r>
      <w:r>
        <w:pict>
          <v:shape id="_x0000_s24" style="position:absolute;margin-left:65.8488pt;margin-top:3.71796pt;mso-position-vertical-relative:text;mso-position-horizontal-relative:text;width:234.2pt;height:27.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</w:rPr>
                    <w:t>AR</w:t>
                  </w:r>
                  <w:r>
                    <w:rPr>
                      <w:sz w:val="21"/>
                      <w:szCs w:val="21"/>
                      <w:b/>
                      <w:bCs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>交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4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</w:rPr>
                    <w:t>互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31"/>
                    </w:rPr>
                    <w:t xml:space="preserve">   </w:t>
                  </w:r>
                  <w:r>
                    <w:rPr>
                      <w:sz w:val="21"/>
                      <w:szCs w:val="21"/>
                      <w:position w:val="1"/>
                    </w:rPr>
                    <w:t>Advice</w:t>
                  </w:r>
                  <w:r>
                    <w:rPr>
                      <w:sz w:val="21"/>
                      <w:szCs w:val="21"/>
                      <w:spacing w:val="9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12"/>
                      <w:position w:val="-2"/>
                    </w:rPr>
                    <w:t>认知与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spacing w:val="-24"/>
                      <w:position w:val="-2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position w:val="-2"/>
                    </w:rPr>
                    <w:t>RAG</w:t>
                  </w:r>
                  <w:r>
                    <w:rPr>
                      <w:sz w:val="21"/>
                      <w:szCs w:val="21"/>
                      <w:b/>
                      <w:bCs/>
                      <w:spacing w:val="12"/>
                      <w:position w:val="-2"/>
                    </w:rPr>
                    <w:t xml:space="preserve">     </w:t>
                  </w:r>
                  <w:r>
                    <w:rPr>
                      <w:sz w:val="21"/>
                      <w:szCs w:val="21"/>
                      <w:position w:val="1"/>
                    </w:rPr>
                    <w:t>Context</w:t>
                  </w:r>
                </w:p>
                <w:p>
                  <w:pPr>
                    <w:pStyle w:val="BodyText"/>
                    <w:ind w:left="20"/>
                    <w:spacing w:before="23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Overlay</w:t>
                  </w:r>
                  <w:r>
                    <w:rPr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2"/>
                    </w:rPr>
                    <w:t>&amp;</w:t>
                  </w:r>
                  <w:r>
                    <w:rPr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QA                      </w:t>
                  </w:r>
                  <w:r>
                    <w:rPr>
                      <w:sz w:val="21"/>
                      <w:szCs w:val="21"/>
                      <w:position w:val="-1"/>
                    </w:rPr>
                    <w:t>Phi</w:t>
                  </w:r>
                  <w:r>
                    <w:rPr>
                      <w:sz w:val="21"/>
                      <w:szCs w:val="21"/>
                      <w:spacing w:val="12"/>
                      <w:position w:val="-1"/>
                    </w:rPr>
                    <w:t>-3</w:t>
                  </w:r>
                  <w:r>
                    <w:rPr>
                      <w:sz w:val="21"/>
                      <w:szCs w:val="21"/>
                      <w:spacing w:val="37"/>
                      <w:position w:val="-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12"/>
                      <w:position w:val="-1"/>
                    </w:rPr>
                    <w:t>/</w:t>
                  </w:r>
                  <w:r>
                    <w:rPr>
                      <w:sz w:val="21"/>
                      <w:szCs w:val="21"/>
                      <w:spacing w:val="27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-1"/>
                    </w:rPr>
                    <w:t>OCR</w:t>
                  </w:r>
                </w:p>
              </w:txbxContent>
            </v:textbox>
          </v:shape>
        </w:pict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938"/>
        <w:spacing w:before="43" w:line="20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Target:  NPU</w:t>
      </w:r>
    </w:p>
    <w:p>
      <w:pPr>
        <w:spacing w:line="457" w:lineRule="auto"/>
        <w:rPr>
          <w:rFonts w:ascii="Arial"/>
          <w:sz w:val="21"/>
        </w:rPr>
      </w:pPr>
      <w:r>
        <w:pict>
          <v:shape id="_x0000_s26" style="position:absolute;margin-left:172.096pt;margin-top:1.63016pt;mso-position-vertical-relative:text;mso-position-horizontal-relative:text;width:95.9pt;height:12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color w:val="545454"/>
                      <w:spacing w:val="3"/>
                    </w:rPr>
                    <w:t>Slow Cognition Loop</w:t>
                  </w:r>
                </w:p>
              </w:txbxContent>
            </v:textbox>
          </v:shape>
        </w:pict>
      </w:r>
      <w:r/>
    </w:p>
    <w:p>
      <w:pPr>
        <w:pStyle w:val="BodyText"/>
        <w:ind w:left="2247"/>
        <w:spacing w:before="69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"/>
        </w:rPr>
        <w:t>图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sz w:val="21"/>
          <w:szCs w:val="21"/>
          <w:spacing w:val="-2"/>
        </w:rPr>
        <w:t>2-1   LabGuardian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"/>
        </w:rPr>
        <w:t>异构计算数据流与硬件映射图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78" w:line="221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10" w:id="12"/>
      <w:bookmarkEnd w:id="12"/>
      <w:r>
        <w:rPr>
          <w:sz w:val="24"/>
          <w:szCs w:val="24"/>
          <w:b/>
          <w:bCs/>
          <w:spacing w:val="-2"/>
        </w:rPr>
        <w:t>2.2.1    Phase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1:</w:t>
      </w:r>
      <w:r>
        <w:rPr>
          <w:sz w:val="24"/>
          <w:szCs w:val="24"/>
          <w:b/>
          <w:bCs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感知流——</w:t>
      </w:r>
      <w:r>
        <w:rPr>
          <w:sz w:val="24"/>
          <w:szCs w:val="24"/>
          <w:b/>
          <w:bCs/>
          <w:spacing w:val="-2"/>
        </w:rPr>
        <w:t>iGPU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驱动的定向精密检测</w:t>
      </w:r>
    </w:p>
    <w:p>
      <w:pPr>
        <w:pStyle w:val="BodyText"/>
        <w:ind w:left="491"/>
        <w:spacing w:before="2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我们摒弃了传统的水平框检测，改用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  <w:b/>
          <w:bCs/>
          <w:spacing w:val="-1"/>
        </w:rPr>
        <w:t>YOLOv8-OBB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pStyle w:val="BodyText"/>
        <w:ind w:left="368" w:right="40" w:hanging="199"/>
        <w:spacing w:before="206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为什么是</w:t>
      </w:r>
      <w:r>
        <w:rPr>
          <w:rFonts w:ascii="SimHei" w:hAnsi="SimHei" w:eastAsia="SimHei" w:cs="SimHei"/>
          <w:sz w:val="24"/>
          <w:szCs w:val="24"/>
          <w:spacing w:val="-49"/>
        </w:rPr>
        <w:t xml:space="preserve"> </w:t>
      </w:r>
      <w:r>
        <w:rPr>
          <w:sz w:val="24"/>
          <w:szCs w:val="24"/>
          <w:b/>
          <w:bCs/>
        </w:rPr>
        <w:t>OBB</w:t>
      </w:r>
      <w:r>
        <w:rPr>
          <w:rFonts w:ascii="SimHei" w:hAnsi="SimHei" w:eastAsia="SimHei" w:cs="SimHei"/>
          <w:sz w:val="24"/>
          <w:szCs w:val="24"/>
        </w:rPr>
        <w:t>？</w:t>
      </w:r>
      <w:r>
        <w:rPr>
          <w:rFonts w:ascii="SimSun" w:hAnsi="SimSun" w:eastAsia="SimSun" w:cs="SimSun"/>
          <w:sz w:val="24"/>
          <w:szCs w:val="24"/>
        </w:rPr>
        <w:t>面包板上的元件连接紧密且角度任意，普通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</w:rPr>
        <w:t>BBox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会引入大量背景</w:t>
      </w:r>
      <w:r>
        <w:rPr>
          <w:rFonts w:ascii="SimSun" w:hAnsi="SimSun" w:eastAsia="SimSun" w:cs="SimSun"/>
          <w:sz w:val="24"/>
          <w:szCs w:val="24"/>
          <w:spacing w:val="-3"/>
        </w:rPr>
        <w:t>噪声导致“引脚粘连”。</w:t>
      </w:r>
      <w:r>
        <w:rPr>
          <w:sz w:val="24"/>
          <w:szCs w:val="24"/>
          <w:spacing w:val="-3"/>
        </w:rPr>
        <w:t>OBB </w:t>
      </w:r>
      <w:r>
        <w:rPr>
          <w:rFonts w:ascii="SimSun" w:hAnsi="SimSun" w:eastAsia="SimSun" w:cs="SimSun"/>
          <w:sz w:val="24"/>
          <w:szCs w:val="24"/>
          <w:spacing w:val="-3"/>
        </w:rPr>
        <w:t>提供旋转角度参数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3"/>
        </w:rPr>
        <w:t>(θ)</w:t>
      </w:r>
      <w:r>
        <w:rPr>
          <w:rFonts w:ascii="SimSun" w:hAnsi="SimSun" w:eastAsia="SimSun" w:cs="SimSun"/>
          <w:sz w:val="24"/>
          <w:szCs w:val="24"/>
          <w:spacing w:val="-3"/>
        </w:rPr>
        <w:t>，能精确分割出细长的杜邦线和</w:t>
      </w:r>
      <w:r>
        <w:rPr>
          <w:rFonts w:ascii="SimSun" w:hAnsi="SimSun" w:eastAsia="SimSun" w:cs="SimSun"/>
          <w:sz w:val="24"/>
          <w:szCs w:val="24"/>
          <w:spacing w:val="-7"/>
        </w:rPr>
        <w:t>倾斜的电阻。</w:t>
      </w:r>
    </w:p>
    <w:p>
      <w:pPr>
        <w:pStyle w:val="BodyText"/>
        <w:ind w:left="372" w:right="39" w:hanging="203"/>
        <w:spacing w:before="260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数据微调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</w:rPr>
        <w:t>(Fine-tuning)</w:t>
      </w:r>
      <w:r>
        <w:rPr>
          <w:rFonts w:ascii="SimSun" w:hAnsi="SimSun" w:eastAsia="SimSun" w:cs="SimSun"/>
          <w:sz w:val="24"/>
          <w:szCs w:val="24"/>
        </w:rPr>
        <w:t>：我们采集了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</w:rPr>
        <w:t>5000+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张面包板实际搭建图片，针对“杜邦线</w:t>
      </w:r>
      <w:r>
        <w:rPr>
          <w:rFonts w:ascii="SimSun" w:hAnsi="SimSun" w:eastAsia="SimSun" w:cs="SimSun"/>
          <w:sz w:val="24"/>
          <w:szCs w:val="24"/>
          <w:spacing w:val="-22"/>
        </w:rPr>
        <w:t>头”、“电阻色环”、“芯片丝印面”进行专项训练。</w:t>
      </w:r>
    </w:p>
    <w:p>
      <w:pPr>
        <w:pStyle w:val="BodyText"/>
        <w:ind w:left="387" w:right="39" w:hanging="218"/>
        <w:spacing w:before="260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异步推理</w:t>
      </w:r>
      <w:r>
        <w:rPr>
          <w:rFonts w:ascii="SimSun" w:hAnsi="SimSun" w:eastAsia="SimSun" w:cs="SimSun"/>
          <w:sz w:val="24"/>
          <w:szCs w:val="24"/>
          <w:spacing w:val="-2"/>
        </w:rPr>
        <w:t>：利用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2"/>
        </w:rPr>
        <w:t>iGPU</w:t>
      </w:r>
      <w:r>
        <w:rPr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的高并发特性，我们将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2"/>
        </w:rPr>
        <w:t>OCR </w:t>
      </w:r>
      <w:r>
        <w:rPr>
          <w:rFonts w:ascii="SimSun" w:hAnsi="SimSun" w:eastAsia="SimSun" w:cs="SimSun"/>
          <w:sz w:val="24"/>
          <w:szCs w:val="24"/>
          <w:spacing w:val="-2"/>
        </w:rPr>
        <w:t>预定位与元件检测并行化，显著</w:t>
      </w:r>
      <w:bookmarkStart w:name="bookmark11" w:id="13"/>
      <w:bookmarkEnd w:id="13"/>
      <w:r>
        <w:rPr>
          <w:rFonts w:ascii="SimSun" w:hAnsi="SimSun" w:eastAsia="SimSun" w:cs="SimSun"/>
          <w:sz w:val="24"/>
          <w:szCs w:val="24"/>
          <w:spacing w:val="-7"/>
        </w:rPr>
        <w:t>降低了端到端延迟。</w:t>
      </w:r>
    </w:p>
    <w:p>
      <w:pPr>
        <w:spacing w:line="254" w:lineRule="auto"/>
        <w:sectPr>
          <w:headerReference w:type="default" r:id="rId13"/>
          <w:footerReference w:type="default" r:id="rId14"/>
          <w:pgSz w:w="11906" w:h="16838"/>
          <w:pgMar w:top="1141" w:right="137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78" w:line="221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42" w:id="14"/>
      <w:bookmarkEnd w:id="14"/>
      <w:r>
        <w:rPr>
          <w:sz w:val="24"/>
          <w:szCs w:val="24"/>
          <w:b/>
          <w:bCs/>
          <w:spacing w:val="-1"/>
        </w:rPr>
        <w:t>2.2.2    Phase 2:</w:t>
      </w:r>
      <w:r>
        <w:rPr>
          <w:sz w:val="24"/>
          <w:szCs w:val="24"/>
          <w:b/>
          <w:bCs/>
          <w:spacing w:val="28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逻辑与仿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真——</w:t>
      </w:r>
      <w:r>
        <w:rPr>
          <w:sz w:val="24"/>
          <w:szCs w:val="24"/>
          <w:b/>
          <w:bCs/>
          <w:spacing w:val="-2"/>
        </w:rPr>
        <w:t>CPU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上的数字孪生</w:t>
      </w:r>
    </w:p>
    <w:p>
      <w:pPr>
        <w:pStyle w:val="BodyText"/>
        <w:ind w:left="488"/>
        <w:spacing w:before="2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在视觉结果生成后，</w:t>
      </w:r>
      <w:r>
        <w:rPr>
          <w:sz w:val="24"/>
          <w:szCs w:val="24"/>
          <w:spacing w:val="-1"/>
        </w:rPr>
        <w:t>CPU </w:t>
      </w:r>
      <w:r>
        <w:rPr>
          <w:rFonts w:ascii="SimSun" w:hAnsi="SimSun" w:eastAsia="SimSun" w:cs="SimSun"/>
          <w:sz w:val="24"/>
          <w:szCs w:val="24"/>
          <w:spacing w:val="-1"/>
        </w:rPr>
        <w:t>承担即时逻辑运算，构建电路的“数</w:t>
      </w:r>
      <w:r>
        <w:rPr>
          <w:rFonts w:ascii="SimSun" w:hAnsi="SimSun" w:eastAsia="SimSun" w:cs="SimSun"/>
          <w:sz w:val="24"/>
          <w:szCs w:val="24"/>
          <w:spacing w:val="-2"/>
        </w:rPr>
        <w:t>字孪生”模型。</w:t>
      </w:r>
    </w:p>
    <w:p>
      <w:pPr>
        <w:pStyle w:val="BodyText"/>
        <w:ind w:left="367" w:right="119" w:hanging="198"/>
        <w:spacing w:before="289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拓扑图构建</w:t>
      </w:r>
      <w:r>
        <w:rPr>
          <w:rFonts w:ascii="SimSun" w:hAnsi="SimSun" w:eastAsia="SimSun" w:cs="SimSun"/>
          <w:sz w:val="24"/>
          <w:szCs w:val="24"/>
          <w:spacing w:val="-5"/>
        </w:rPr>
        <w:t>：将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5"/>
        </w:rPr>
        <w:t>OBB </w:t>
      </w:r>
      <w:r>
        <w:rPr>
          <w:rFonts w:ascii="SimSun" w:hAnsi="SimSun" w:eastAsia="SimSun" w:cs="SimSun"/>
          <w:sz w:val="24"/>
          <w:szCs w:val="24"/>
          <w:spacing w:val="-5"/>
        </w:rPr>
        <w:t>列表转化为电路网表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5"/>
        </w:rPr>
        <w:t>(Netlist)</w:t>
      </w:r>
      <w:r>
        <w:rPr>
          <w:rFonts w:ascii="SimSun" w:hAnsi="SimSun" w:eastAsia="SimSun" w:cs="SimSun"/>
          <w:sz w:val="24"/>
          <w:szCs w:val="24"/>
          <w:spacing w:val="-5"/>
        </w:rPr>
        <w:t>。例如， 若两个元件的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5"/>
        </w:rPr>
        <w:t>OBB </w:t>
      </w:r>
      <w:r>
        <w:rPr>
          <w:rFonts w:ascii="SimSun" w:hAnsi="SimSun" w:eastAsia="SimSun" w:cs="SimSun"/>
          <w:sz w:val="24"/>
          <w:szCs w:val="24"/>
          <w:spacing w:val="-5"/>
        </w:rPr>
        <w:t>端点</w:t>
      </w:r>
      <w:r>
        <w:rPr>
          <w:rFonts w:ascii="SimSun" w:hAnsi="SimSun" w:eastAsia="SimSun" w:cs="SimSun"/>
          <w:sz w:val="24"/>
          <w:szCs w:val="24"/>
          <w:spacing w:val="-2"/>
        </w:rPr>
        <w:t>在同一“面包板孔位区域”重叠，则视为电气连接。</w:t>
      </w:r>
    </w:p>
    <w:p>
      <w:pPr>
        <w:pStyle w:val="BodyText"/>
        <w:ind w:left="366" w:hanging="197"/>
        <w:spacing w:before="289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sz w:val="24"/>
          <w:szCs w:val="24"/>
          <w:b/>
          <w:bCs/>
          <w:spacing w:val="-3"/>
        </w:rPr>
        <w:t>PySpice </w:t>
      </w:r>
      <w:r>
        <w:rPr>
          <w:rFonts w:ascii="SimHei" w:hAnsi="SimHei" w:eastAsia="SimHei" w:cs="SimHei"/>
          <w:sz w:val="24"/>
          <w:szCs w:val="24"/>
          <w:spacing w:val="-3"/>
        </w:rPr>
        <w:t>仿真微内核</w:t>
      </w:r>
      <w:r>
        <w:rPr>
          <w:rFonts w:ascii="SimSun" w:hAnsi="SimSun" w:eastAsia="SimSun" w:cs="SimSun"/>
          <w:sz w:val="24"/>
          <w:szCs w:val="24"/>
          <w:spacing w:val="-3"/>
        </w:rPr>
        <w:t>：对于验证通过的网表，系统调用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-3"/>
        </w:rPr>
        <w:t>PyS</w:t>
      </w:r>
      <w:r>
        <w:rPr>
          <w:sz w:val="24"/>
          <w:szCs w:val="24"/>
          <w:spacing w:val="-4"/>
        </w:rPr>
        <w:t>pice </w:t>
      </w:r>
      <w:r>
        <w:rPr>
          <w:rFonts w:ascii="SimSun" w:hAnsi="SimSun" w:eastAsia="SimSun" w:cs="SimSun"/>
          <w:sz w:val="24"/>
          <w:szCs w:val="24"/>
          <w:spacing w:val="-4"/>
        </w:rPr>
        <w:t>进行毫秒级瞬态仿真。</w:t>
      </w:r>
      <w:r>
        <w:rPr>
          <w:rFonts w:ascii="SimSun" w:hAnsi="SimSun" w:eastAsia="SimSun" w:cs="SimSun"/>
          <w:sz w:val="24"/>
          <w:szCs w:val="24"/>
        </w:rPr>
        <w:t>如果学生连接正确，</w:t>
      </w:r>
      <w:r>
        <w:rPr>
          <w:sz w:val="24"/>
          <w:szCs w:val="24"/>
        </w:rPr>
        <w:t>UI </w:t>
      </w:r>
      <w:r>
        <w:rPr>
          <w:rFonts w:ascii="SimSun" w:hAnsi="SimSun" w:eastAsia="SimSun" w:cs="SimSun"/>
          <w:sz w:val="24"/>
          <w:szCs w:val="24"/>
        </w:rPr>
        <w:t>上会直接“预告”示波器应有的波</w:t>
      </w:r>
      <w:r>
        <w:rPr>
          <w:rFonts w:ascii="SimSun" w:hAnsi="SimSun" w:eastAsia="SimSun" w:cs="SimSun"/>
          <w:sz w:val="24"/>
          <w:szCs w:val="24"/>
          <w:spacing w:val="-1"/>
        </w:rPr>
        <w:t>形；如果连接错误，仿真</w:t>
      </w:r>
      <w:r>
        <w:rPr>
          <w:rFonts w:ascii="SimSun" w:hAnsi="SimSun" w:eastAsia="SimSun" w:cs="SimSun"/>
          <w:sz w:val="24"/>
          <w:szCs w:val="24"/>
          <w:spacing w:val="-3"/>
        </w:rPr>
        <w:t>报错信息将成为调试建议的来源。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79" w:line="222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12" w:id="15"/>
      <w:bookmarkEnd w:id="15"/>
      <w:r>
        <w:rPr>
          <w:sz w:val="24"/>
          <w:szCs w:val="24"/>
          <w:b/>
          <w:bCs/>
          <w:spacing w:val="-2"/>
        </w:rPr>
        <w:t>2.2.3    Phase 3:</w:t>
      </w:r>
      <w:r>
        <w:rPr>
          <w:sz w:val="24"/>
          <w:szCs w:val="24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认知与问答——</w:t>
      </w:r>
      <w:r>
        <w:rPr>
          <w:sz w:val="24"/>
          <w:szCs w:val="24"/>
          <w:b/>
          <w:bCs/>
          <w:spacing w:val="-2"/>
        </w:rPr>
        <w:t>NPU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驱动的本地大脑</w:t>
      </w:r>
    </w:p>
    <w:p>
      <w:pPr>
        <w:pStyle w:val="BodyText"/>
        <w:ind w:left="13" w:right="120" w:firstLine="491"/>
        <w:spacing w:before="247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当逻辑层无法解决问题（如遇到未知芯片或复杂原理问题</w:t>
      </w:r>
      <w:r>
        <w:rPr>
          <w:rFonts w:ascii="SimSun" w:hAnsi="SimSun" w:eastAsia="SimSun" w:cs="SimSun"/>
          <w:sz w:val="24"/>
          <w:szCs w:val="24"/>
          <w:spacing w:val="-26"/>
        </w:rPr>
        <w:t>），</w:t>
      </w:r>
      <w:r>
        <w:rPr>
          <w:sz w:val="24"/>
          <w:szCs w:val="24"/>
          <w:spacing w:val="-3"/>
        </w:rPr>
        <w:t>NP</w:t>
      </w:r>
      <w:r>
        <w:rPr>
          <w:sz w:val="24"/>
          <w:szCs w:val="24"/>
          <w:spacing w:val="-4"/>
        </w:rPr>
        <w:t>U</w:t>
      </w:r>
      <w:r>
        <w:rPr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的低功耗推理能</w:t>
      </w:r>
      <w:r>
        <w:rPr>
          <w:rFonts w:ascii="SimSun" w:hAnsi="SimSun" w:eastAsia="SimSun" w:cs="SimSun"/>
          <w:sz w:val="24"/>
          <w:szCs w:val="24"/>
          <w:spacing w:val="-8"/>
        </w:rPr>
        <w:t>力被激活。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" w:right="119" w:hanging="4"/>
        <w:spacing w:before="78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3.1</w:t>
      </w:r>
      <w:r>
        <w:rPr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芯片身份识别</w:t>
      </w:r>
      <w:r>
        <w:rPr>
          <w:rFonts w:ascii="SimHei" w:hAnsi="SimHei" w:eastAsia="SimHei" w:cs="SimHei"/>
          <w:sz w:val="24"/>
          <w:szCs w:val="24"/>
          <w:spacing w:val="-43"/>
        </w:rPr>
        <w:t xml:space="preserve"> </w:t>
      </w:r>
      <w:r>
        <w:rPr>
          <w:sz w:val="24"/>
          <w:szCs w:val="24"/>
          <w:b/>
          <w:bCs/>
        </w:rPr>
        <w:t>(Chip ID)    </w:t>
      </w:r>
      <w:r>
        <w:rPr>
          <w:rFonts w:ascii="SimSun" w:hAnsi="SimSun" w:eastAsia="SimSun" w:cs="SimSun"/>
          <w:sz w:val="24"/>
          <w:szCs w:val="24"/>
        </w:rPr>
        <w:t>运行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  <w:b/>
          <w:bCs/>
        </w:rPr>
        <w:t>OpenVINO</w:t>
      </w:r>
      <w:r>
        <w:rPr>
          <w:sz w:val="24"/>
          <w:szCs w:val="24"/>
          <w:b/>
          <w:bCs/>
          <w:spacing w:val="15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优化的</w:t>
      </w:r>
      <w:r>
        <w:rPr>
          <w:rFonts w:ascii="SimHei" w:hAnsi="SimHei" w:eastAsia="SimHei" w:cs="SimHei"/>
          <w:sz w:val="24"/>
          <w:szCs w:val="24"/>
          <w:spacing w:val="-46"/>
        </w:rPr>
        <w:t xml:space="preserve"> </w:t>
      </w:r>
      <w:r>
        <w:rPr>
          <w:sz w:val="24"/>
          <w:szCs w:val="24"/>
          <w:b/>
          <w:bCs/>
        </w:rPr>
        <w:t>PaddleOCR (PP-OC</w:t>
      </w:r>
      <w:r>
        <w:rPr>
          <w:sz w:val="24"/>
          <w:szCs w:val="24"/>
          <w:b/>
          <w:bCs/>
          <w:spacing w:val="-1"/>
        </w:rPr>
        <w:t>Rv4)</w:t>
      </w:r>
      <w:r>
        <w:rPr>
          <w:rFonts w:ascii="SimSun" w:hAnsi="SimSun" w:eastAsia="SimSun" w:cs="SimSun"/>
          <w:sz w:val="24"/>
          <w:szCs w:val="24"/>
          <w:spacing w:val="-1"/>
        </w:rPr>
        <w:t>，专门</w:t>
      </w:r>
      <w:r>
        <w:rPr>
          <w:rFonts w:ascii="SimSun" w:hAnsi="SimSun" w:eastAsia="SimSun" w:cs="SimSun"/>
          <w:sz w:val="24"/>
          <w:szCs w:val="24"/>
          <w:spacing w:val="2"/>
        </w:rPr>
        <w:t>截取芯片表面的丝印区域。</w:t>
      </w:r>
      <w:r>
        <w:rPr>
          <w:sz w:val="24"/>
          <w:szCs w:val="24"/>
        </w:rPr>
        <w:t>NPU</w:t>
      </w:r>
      <w:r>
        <w:rPr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的高效能使得我们可以在不影响主线程的情况下，每</w:t>
      </w:r>
      <w:r>
        <w:rPr>
          <w:rFonts w:ascii="SimSun" w:hAnsi="SimSun" w:eastAsia="SimSun" w:cs="SimSun"/>
          <w:sz w:val="24"/>
          <w:szCs w:val="24"/>
          <w:spacing w:val="-1"/>
        </w:rPr>
        <w:t>秒多次扫描画面中心，一旦捕捉到字符（如</w:t>
      </w:r>
      <w:r>
        <w:rPr>
          <w:sz w:val="24"/>
          <w:szCs w:val="24"/>
          <w:spacing w:val="-1"/>
        </w:rPr>
        <w:t>”NE555”</w:t>
      </w:r>
      <w:r>
        <w:rPr>
          <w:rFonts w:ascii="SimSun" w:hAnsi="SimSun" w:eastAsia="SimSun" w:cs="SimSun"/>
          <w:sz w:val="24"/>
          <w:szCs w:val="24"/>
          <w:spacing w:val="-1"/>
        </w:rPr>
        <w:t>）即刻触发后续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"/>
        </w:rPr>
        <w:t>Datasheet </w:t>
      </w:r>
      <w:r>
        <w:rPr>
          <w:rFonts w:ascii="SimSun" w:hAnsi="SimSun" w:eastAsia="SimSun" w:cs="SimSun"/>
          <w:sz w:val="24"/>
          <w:szCs w:val="24"/>
          <w:spacing w:val="-1"/>
        </w:rPr>
        <w:t>检索。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0" w:right="120" w:hanging="17"/>
        <w:spacing w:before="78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3.2 </w:t>
      </w:r>
      <w:r>
        <w:rPr>
          <w:rFonts w:ascii="SimHei" w:hAnsi="SimHei" w:eastAsia="SimHei" w:cs="SimHei"/>
          <w:sz w:val="24"/>
          <w:szCs w:val="24"/>
        </w:rPr>
        <w:t>本地</w:t>
      </w:r>
      <w:r>
        <w:rPr>
          <w:rFonts w:ascii="SimHei" w:hAnsi="SimHei" w:eastAsia="SimHei" w:cs="SimHei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</w:rPr>
        <w:t>Datasheet RAG (Retrieval-Augmented Generation)</w:t>
      </w:r>
      <w:r>
        <w:rPr>
          <w:sz w:val="24"/>
          <w:szCs w:val="24"/>
          <w:b/>
          <w:bCs/>
          <w:spacing w:val="2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针对“不想翻手册”的痛</w:t>
      </w:r>
      <w:r>
        <w:rPr>
          <w:rFonts w:ascii="SimSun" w:hAnsi="SimSun" w:eastAsia="SimSun" w:cs="SimSun"/>
          <w:sz w:val="24"/>
          <w:szCs w:val="24"/>
          <w:spacing w:val="-4"/>
        </w:rPr>
        <w:t>点，我们构建了本地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4"/>
        </w:rPr>
        <w:t>RAG </w:t>
      </w:r>
      <w:r>
        <w:rPr>
          <w:rFonts w:ascii="SimSun" w:hAnsi="SimSun" w:eastAsia="SimSun" w:cs="SimSun"/>
          <w:sz w:val="24"/>
          <w:szCs w:val="24"/>
          <w:spacing w:val="-4"/>
        </w:rPr>
        <w:t>链路：</w:t>
      </w:r>
    </w:p>
    <w:p>
      <w:pPr>
        <w:pStyle w:val="BodyText"/>
        <w:ind w:left="407"/>
        <w:spacing w:before="290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sz w:val="24"/>
          <w:szCs w:val="24"/>
          <w:b/>
          <w:bCs/>
          <w:spacing w:val="-1"/>
        </w:rPr>
        <w:t>Indexing</w:t>
      </w:r>
      <w:r>
        <w:rPr>
          <w:rFonts w:ascii="SimSun" w:hAnsi="SimSun" w:eastAsia="SimSun" w:cs="SimSun"/>
          <w:sz w:val="24"/>
          <w:szCs w:val="24"/>
          <w:spacing w:val="-1"/>
        </w:rPr>
        <w:t>：预先将芯片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1"/>
        </w:rPr>
        <w:t>PDF </w:t>
      </w:r>
      <w:r>
        <w:rPr>
          <w:rFonts w:ascii="SimSun" w:hAnsi="SimSun" w:eastAsia="SimSun" w:cs="SimSun"/>
          <w:sz w:val="24"/>
          <w:szCs w:val="24"/>
          <w:spacing w:val="-1"/>
        </w:rPr>
        <w:t>手册通过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LangChain </w:t>
      </w:r>
      <w:r>
        <w:rPr>
          <w:rFonts w:ascii="SimSun" w:hAnsi="SimSun" w:eastAsia="SimSun" w:cs="SimSun"/>
          <w:sz w:val="24"/>
          <w:szCs w:val="24"/>
          <w:spacing w:val="-1"/>
        </w:rPr>
        <w:t>切块并存入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"/>
        </w:rPr>
        <w:t>ChromaD</w:t>
      </w:r>
      <w:r>
        <w:rPr>
          <w:sz w:val="24"/>
          <w:szCs w:val="24"/>
          <w:spacing w:val="-2"/>
        </w:rPr>
        <w:t>B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pStyle w:val="BodyText"/>
        <w:ind w:left="606" w:right="119" w:hanging="199"/>
        <w:spacing w:before="297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sz w:val="24"/>
          <w:szCs w:val="24"/>
          <w:b/>
          <w:bCs/>
          <w:spacing w:val="-3"/>
        </w:rPr>
        <w:t>Retrieval</w:t>
      </w:r>
      <w:r>
        <w:rPr>
          <w:rFonts w:ascii="SimSun" w:hAnsi="SimSun" w:eastAsia="SimSun" w:cs="SimSun"/>
          <w:sz w:val="24"/>
          <w:szCs w:val="24"/>
          <w:spacing w:val="-3"/>
        </w:rPr>
        <w:t>：当捕捉到</w:t>
      </w:r>
      <w:r>
        <w:rPr>
          <w:sz w:val="24"/>
          <w:szCs w:val="24"/>
          <w:spacing w:val="-3"/>
        </w:rPr>
        <w:t>”NE555” </w:t>
      </w:r>
      <w:r>
        <w:rPr>
          <w:rFonts w:ascii="SimSun" w:hAnsi="SimSun" w:eastAsia="SimSun" w:cs="SimSun"/>
          <w:sz w:val="24"/>
          <w:szCs w:val="24"/>
          <w:spacing w:val="-3"/>
        </w:rPr>
        <w:t>并收到语音提</w:t>
      </w:r>
      <w:r>
        <w:rPr>
          <w:rFonts w:ascii="SimSun" w:hAnsi="SimSun" w:eastAsia="SimSun" w:cs="SimSun"/>
          <w:sz w:val="24"/>
          <w:szCs w:val="24"/>
          <w:spacing w:val="-4"/>
        </w:rPr>
        <w:t>问“电压多少”时，检索模块从本地向</w:t>
      </w:r>
      <w:r>
        <w:rPr>
          <w:rFonts w:ascii="SimSun" w:hAnsi="SimSun" w:eastAsia="SimSun" w:cs="SimSun"/>
          <w:sz w:val="24"/>
          <w:szCs w:val="24"/>
          <w:spacing w:val="-5"/>
        </w:rPr>
        <w:t>量库提取相关段落。</w:t>
      </w:r>
    </w:p>
    <w:p>
      <w:pPr>
        <w:pStyle w:val="BodyText"/>
        <w:ind w:left="594" w:hanging="187"/>
        <w:spacing w:before="287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sz w:val="24"/>
          <w:szCs w:val="24"/>
          <w:b/>
          <w:bCs/>
          <w:spacing w:val="-5"/>
        </w:rPr>
        <w:t>Generation</w:t>
      </w:r>
      <w:r>
        <w:rPr>
          <w:rFonts w:ascii="SimSun" w:hAnsi="SimSun" w:eastAsia="SimSun" w:cs="SimSun"/>
          <w:sz w:val="24"/>
          <w:szCs w:val="24"/>
          <w:spacing w:val="-5"/>
        </w:rPr>
        <w:t>：使用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b/>
          <w:bCs/>
          <w:spacing w:val="-5"/>
        </w:rPr>
        <w:t>Phi-3-Vision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结合提取的文本生成最终回答：</w:t>
      </w:r>
      <w:r>
        <w:rPr>
          <w:rFonts w:ascii="SimSun" w:hAnsi="SimSun" w:eastAsia="SimSun" w:cs="SimSun"/>
          <w:sz w:val="24"/>
          <w:szCs w:val="24"/>
          <w:spacing w:val="-6"/>
        </w:rPr>
        <w:t>“根据文档第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6"/>
        </w:rPr>
        <w:t>5</w:t>
      </w:r>
      <w:r>
        <w:rPr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页，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NE555 </w:t>
      </w:r>
      <w:r>
        <w:rPr>
          <w:rFonts w:ascii="SimSun" w:hAnsi="SimSun" w:eastAsia="SimSun" w:cs="SimSun"/>
          <w:sz w:val="24"/>
          <w:szCs w:val="24"/>
          <w:spacing w:val="-2"/>
        </w:rPr>
        <w:t>最大工作电压为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sz w:val="24"/>
          <w:szCs w:val="24"/>
          <w:spacing w:val="-2"/>
        </w:rPr>
        <w:t>18V</w:t>
      </w:r>
      <w:r>
        <w:rPr>
          <w:rFonts w:ascii="SimSun" w:hAnsi="SimSun" w:eastAsia="SimSun" w:cs="SimSun"/>
          <w:sz w:val="24"/>
          <w:szCs w:val="24"/>
          <w:spacing w:val="-2"/>
        </w:rPr>
        <w:t>。”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79" w:line="221" w:lineRule="auto"/>
        <w:outlineLvl w:val="2"/>
        <w:rPr>
          <w:rFonts w:ascii="SimHei" w:hAnsi="SimHei" w:eastAsia="SimHei" w:cs="SimHei"/>
          <w:sz w:val="24"/>
          <w:szCs w:val="24"/>
        </w:rPr>
      </w:pPr>
      <w:bookmarkStart w:name="bookmark13" w:id="16"/>
      <w:bookmarkEnd w:id="16"/>
      <w:r>
        <w:rPr>
          <w:sz w:val="24"/>
          <w:szCs w:val="24"/>
          <w:b/>
          <w:bCs/>
          <w:spacing w:val="-2"/>
        </w:rPr>
        <w:t>2.2.4    Phase 4:</w:t>
      </w:r>
      <w:r>
        <w:rPr>
          <w:sz w:val="24"/>
          <w:szCs w:val="24"/>
          <w:b/>
          <w:bCs/>
          <w:spacing w:val="45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创新交互——</w:t>
      </w:r>
      <w:r>
        <w:rPr>
          <w:sz w:val="24"/>
          <w:szCs w:val="24"/>
          <w:b/>
          <w:bCs/>
          <w:spacing w:val="-2"/>
        </w:rPr>
        <w:t>AR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上帝视角与指尖问答</w:t>
      </w:r>
    </w:p>
    <w:p>
      <w:pPr>
        <w:pStyle w:val="BodyText"/>
        <w:ind w:left="490"/>
        <w:spacing w:before="2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这是本方案的“</w:t>
      </w:r>
      <w:r>
        <w:rPr>
          <w:sz w:val="24"/>
          <w:szCs w:val="24"/>
          <w:spacing w:val="-5"/>
        </w:rPr>
        <w:t>Wow Factor</w:t>
      </w:r>
      <w:r>
        <w:rPr>
          <w:rFonts w:ascii="SimSun" w:hAnsi="SimSun" w:eastAsia="SimSun" w:cs="SimSun"/>
          <w:sz w:val="24"/>
          <w:szCs w:val="24"/>
          <w:spacing w:val="-5"/>
        </w:rPr>
        <w:t>”，利用计算机视觉技术改变传统的交互方式。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0" w:right="129" w:hanging="4"/>
        <w:spacing w:before="79" w:line="28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4.1 AR </w:t>
      </w:r>
      <w:r>
        <w:rPr>
          <w:rFonts w:ascii="SimHei" w:hAnsi="SimHei" w:eastAsia="SimHei" w:cs="SimHei"/>
          <w:sz w:val="24"/>
          <w:szCs w:val="24"/>
          <w:spacing w:val="-1"/>
        </w:rPr>
        <w:t>查线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sz w:val="24"/>
          <w:szCs w:val="24"/>
          <w:b/>
          <w:bCs/>
          <w:spacing w:val="-1"/>
        </w:rPr>
        <w:t>(Circuit Debugging AR)    </w:t>
      </w:r>
      <w:r>
        <w:rPr>
          <w:rFonts w:ascii="SimSun" w:hAnsi="SimSun" w:eastAsia="SimSun" w:cs="SimSun"/>
          <w:sz w:val="24"/>
          <w:szCs w:val="24"/>
          <w:spacing w:val="-1"/>
        </w:rPr>
        <w:t>利用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b/>
          <w:bCs/>
          <w:spacing w:val="-1"/>
        </w:rPr>
        <w:t>Op</w:t>
      </w:r>
      <w:r>
        <w:rPr>
          <w:sz w:val="24"/>
          <w:szCs w:val="24"/>
          <w:b/>
          <w:bCs/>
          <w:spacing w:val="-2"/>
        </w:rPr>
        <w:t>enCV </w:t>
      </w:r>
      <w:r>
        <w:rPr>
          <w:rFonts w:ascii="SimHei" w:hAnsi="SimHei" w:eastAsia="SimHei" w:cs="SimHei"/>
          <w:sz w:val="24"/>
          <w:szCs w:val="24"/>
          <w:spacing w:val="-2"/>
        </w:rPr>
        <w:t>透视变换</w:t>
      </w:r>
      <w:r>
        <w:rPr>
          <w:rFonts w:ascii="SimSun" w:hAnsi="SimSun" w:eastAsia="SimSun" w:cs="SimSun"/>
          <w:sz w:val="24"/>
          <w:szCs w:val="24"/>
          <w:spacing w:val="-2"/>
        </w:rPr>
        <w:t>，将电路逻辑叠加在视频</w:t>
      </w:r>
      <w:r>
        <w:rPr>
          <w:rFonts w:ascii="SimSun" w:hAnsi="SimSun" w:eastAsia="SimSun" w:cs="SimSun"/>
          <w:sz w:val="24"/>
          <w:szCs w:val="24"/>
          <w:spacing w:val="-15"/>
        </w:rPr>
        <w:t>流上：</w:t>
      </w:r>
    </w:p>
    <w:p>
      <w:pPr>
        <w:pStyle w:val="BodyText"/>
        <w:ind w:left="607" w:right="119" w:hanging="200"/>
        <w:spacing w:before="210" w:line="28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上帝视角纠错</w:t>
      </w:r>
      <w:r>
        <w:rPr>
          <w:rFonts w:ascii="SimSun" w:hAnsi="SimSun" w:eastAsia="SimSun" w:cs="SimSun"/>
          <w:sz w:val="24"/>
          <w:szCs w:val="24"/>
          <w:spacing w:val="-3"/>
        </w:rPr>
        <w:t>：上电前，系统根据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3"/>
        </w:rPr>
        <w:t>PySpice </w:t>
      </w:r>
      <w:r>
        <w:rPr>
          <w:rFonts w:ascii="SimSun" w:hAnsi="SimSun" w:eastAsia="SimSun" w:cs="SimSun"/>
          <w:sz w:val="24"/>
          <w:szCs w:val="24"/>
          <w:spacing w:val="-3"/>
        </w:rPr>
        <w:t>分析结果，在屏幕上用</w:t>
      </w:r>
      <w:r>
        <w:rPr>
          <w:rFonts w:ascii="SimHei" w:hAnsi="SimHei" w:eastAsia="SimHei" w:cs="SimHei"/>
          <w:sz w:val="24"/>
          <w:szCs w:val="24"/>
          <w:spacing w:val="-3"/>
        </w:rPr>
        <w:t>红线高亮描绘短</w:t>
      </w:r>
      <w:r>
        <w:rPr>
          <w:rFonts w:ascii="SimHei" w:hAnsi="SimHei" w:eastAsia="SimHei" w:cs="SimHei"/>
          <w:sz w:val="24"/>
          <w:szCs w:val="24"/>
          <w:spacing w:val="-5"/>
        </w:rPr>
        <w:t>路路径</w:t>
      </w:r>
      <w:r>
        <w:rPr>
          <w:rFonts w:ascii="SimSun" w:hAnsi="SimSun" w:eastAsia="SimSun" w:cs="SimSun"/>
          <w:sz w:val="24"/>
          <w:szCs w:val="24"/>
          <w:spacing w:val="-5"/>
        </w:rPr>
        <w:t>，用</w:t>
      </w:r>
      <w:r>
        <w:rPr>
          <w:rFonts w:ascii="SimHei" w:hAnsi="SimHei" w:eastAsia="SimHei" w:cs="SimHei"/>
          <w:sz w:val="24"/>
          <w:szCs w:val="24"/>
          <w:spacing w:val="-5"/>
        </w:rPr>
        <w:t>绿线动态展示电流流向</w:t>
      </w:r>
      <w:r>
        <w:rPr>
          <w:rFonts w:ascii="SimSun" w:hAnsi="SimSun" w:eastAsia="SimSun" w:cs="SimSun"/>
          <w:sz w:val="24"/>
          <w:szCs w:val="24"/>
          <w:spacing w:val="-5"/>
        </w:rPr>
        <w:t>，让电流变得“可见”。</w:t>
      </w:r>
    </w:p>
    <w:p>
      <w:pPr>
        <w:spacing w:line="282" w:lineRule="auto"/>
        <w:sectPr>
          <w:headerReference w:type="default" r:id="rId16"/>
          <w:footerReference w:type="default" r:id="rId17"/>
          <w:pgSz w:w="11906" w:h="16838"/>
          <w:pgMar w:top="1141" w:right="1297" w:bottom="1254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6"/>
        <w:spacing w:before="308" w:line="21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4.2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"/>
        </w:rPr>
        <w:t>智能“指读”</w:t>
      </w:r>
      <w:r>
        <w:rPr>
          <w:sz w:val="24"/>
          <w:szCs w:val="24"/>
          <w:b/>
          <w:bCs/>
          <w:spacing w:val="-1"/>
        </w:rPr>
        <w:t>(Finger-Po</w:t>
      </w:r>
      <w:r>
        <w:rPr>
          <w:sz w:val="24"/>
          <w:szCs w:val="24"/>
          <w:b/>
          <w:bCs/>
          <w:spacing w:val="-2"/>
        </w:rPr>
        <w:t>int QA)</w:t>
      </w:r>
    </w:p>
    <w:p>
      <w:pPr>
        <w:pStyle w:val="BodyText"/>
        <w:ind w:left="407"/>
        <w:spacing w:before="294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场景</w:t>
      </w:r>
      <w:r>
        <w:rPr>
          <w:rFonts w:ascii="SimSun" w:hAnsi="SimSun" w:eastAsia="SimSun" w:cs="SimSun"/>
          <w:sz w:val="24"/>
          <w:szCs w:val="24"/>
          <w:spacing w:val="-2"/>
        </w:rPr>
        <w:t>：学生不知道芯片引脚定义，直接用手指指向芯片。</w:t>
      </w:r>
    </w:p>
    <w:p>
      <w:pPr>
        <w:pStyle w:val="BodyText"/>
        <w:ind w:left="407"/>
        <w:spacing w:before="285" w:line="2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技术实现</w:t>
      </w:r>
      <w:r>
        <w:rPr>
          <w:rFonts w:ascii="SimSun" w:hAnsi="SimSun" w:eastAsia="SimSun" w:cs="SimSun"/>
          <w:sz w:val="24"/>
          <w:szCs w:val="24"/>
          <w:spacing w:val="-1"/>
        </w:rPr>
        <w:t>：集成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  <w:b/>
          <w:bCs/>
          <w:spacing w:val="-1"/>
        </w:rPr>
        <w:t>MediaPipe Hand Tracking</w:t>
      </w:r>
      <w:r>
        <w:rPr>
          <w:rFonts w:ascii="SimSun" w:hAnsi="SimSun" w:eastAsia="SimSun" w:cs="SimSun"/>
          <w:sz w:val="24"/>
          <w:szCs w:val="24"/>
          <w:spacing w:val="-1"/>
        </w:rPr>
        <w:t>，实时捕捉食指指尖坐标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1"/>
        </w:rPr>
        <w:t>(x,</w:t>
      </w:r>
      <w:r>
        <w:rPr>
          <w:sz w:val="24"/>
          <w:szCs w:val="24"/>
          <w:spacing w:val="-13"/>
        </w:rPr>
        <w:t xml:space="preserve"> </w:t>
      </w:r>
      <w:r>
        <w:rPr>
          <w:sz w:val="24"/>
          <w:szCs w:val="24"/>
          <w:spacing w:val="-1"/>
        </w:rPr>
        <w:t>y)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pStyle w:val="BodyText"/>
        <w:ind w:left="477" w:right="129" w:hanging="70"/>
        <w:spacing w:before="287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交互逻辑</w:t>
      </w:r>
      <w:r>
        <w:rPr>
          <w:rFonts w:ascii="SimSun" w:hAnsi="SimSun" w:eastAsia="SimSun" w:cs="SimSun"/>
          <w:sz w:val="24"/>
          <w:szCs w:val="24"/>
          <w:spacing w:val="-1"/>
        </w:rPr>
        <w:t>：系统检测到指尖长时间（</w:t>
      </w:r>
      <w:r>
        <w:rPr>
          <w:sz w:val="24"/>
          <w:szCs w:val="24"/>
          <w:spacing w:val="-1"/>
        </w:rPr>
        <w:t>&gt;</w:t>
      </w:r>
      <w:r>
        <w:rPr>
          <w:sz w:val="24"/>
          <w:szCs w:val="24"/>
          <w:spacing w:val="-2"/>
        </w:rPr>
        <w:t>1s</w:t>
      </w:r>
      <w:r>
        <w:rPr>
          <w:rFonts w:ascii="SimSun" w:hAnsi="SimSun" w:eastAsia="SimSun" w:cs="SimSun"/>
          <w:sz w:val="24"/>
          <w:szCs w:val="24"/>
          <w:spacing w:val="-2"/>
        </w:rPr>
        <w:t>）停留在某芯片某个引脚附近时，自动查</w:t>
      </w:r>
      <w:r>
        <w:rPr>
          <w:rFonts w:ascii="SimSun" w:hAnsi="SimSun" w:eastAsia="SimSun" w:cs="SimSun"/>
          <w:sz w:val="24"/>
          <w:szCs w:val="24"/>
          <w:spacing w:val="-5"/>
        </w:rPr>
        <w:t>询该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5"/>
        </w:rPr>
        <w:t>Pin</w:t>
      </w:r>
      <w:r>
        <w:rPr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定义，并语音播报：“这是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5"/>
        </w:rPr>
        <w:t>1</w:t>
      </w:r>
      <w:r>
        <w:rPr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号引脚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5"/>
        </w:rPr>
        <w:t>GND</w:t>
      </w:r>
      <w:r>
        <w:rPr>
          <w:rFonts w:ascii="SimSun" w:hAnsi="SimSun" w:eastAsia="SimSun" w:cs="SimSun"/>
          <w:sz w:val="24"/>
          <w:szCs w:val="24"/>
          <w:spacing w:val="-5"/>
        </w:rPr>
        <w:t>，请连接到蓝色电源轨。”</w:t>
      </w:r>
      <w:r>
        <w:rPr>
          <w:rFonts w:ascii="SimSun" w:hAnsi="SimSun" w:eastAsia="SimSun" w:cs="SimSun"/>
          <w:sz w:val="24"/>
          <w:szCs w:val="24"/>
          <w:spacing w:val="-6"/>
        </w:rPr>
        <w:t>实现</w:t>
      </w:r>
      <w:r>
        <w:rPr>
          <w:rFonts w:ascii="SimSun" w:hAnsi="SimSun" w:eastAsia="SimSun" w:cs="SimSun"/>
          <w:sz w:val="24"/>
          <w:szCs w:val="24"/>
        </w:rPr>
        <w:t>“哪里不会指哪里”。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/>
      </w:pPr>
      <w:bookmarkStart w:name="bookmark14" w:id="17"/>
      <w:bookmarkEnd w:id="17"/>
      <w:r>
        <w:rPr>
          <w:b/>
          <w:bCs/>
          <w:spacing w:val="-1"/>
        </w:rPr>
        <w:t>2.3    </w:t>
      </w:r>
      <w:r>
        <w:rPr>
          <w:rFonts w:ascii="SimHei" w:hAnsi="SimHei" w:eastAsia="SimHei" w:cs="SimHei"/>
          <w:b/>
          <w:bCs/>
          <w:spacing w:val="-1"/>
        </w:rPr>
        <w:t>模块边界与接口契约</w:t>
      </w:r>
      <w:r>
        <w:rPr>
          <w:rFonts w:ascii="SimHei" w:hAnsi="SimHei" w:eastAsia="SimHei" w:cs="SimHei"/>
          <w:spacing w:val="-57"/>
        </w:rPr>
        <w:t xml:space="preserve"> </w:t>
      </w:r>
      <w:r>
        <w:rPr>
          <w:b/>
          <w:bCs/>
          <w:spacing w:val="-1"/>
        </w:rPr>
        <w:t>(Module Boundaries &amp; Contracts)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5" w:right="119" w:firstLine="477"/>
        <w:spacing w:before="79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为了保证后续移植“只换底层、不改上层”，我们将系统拆为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2"/>
        </w:rPr>
        <w:t>6 </w:t>
      </w:r>
      <w:r>
        <w:rPr>
          <w:rFonts w:ascii="SimSun" w:hAnsi="SimSun" w:eastAsia="SimSun" w:cs="SimSun"/>
          <w:sz w:val="24"/>
          <w:szCs w:val="24"/>
          <w:spacing w:val="-2"/>
        </w:rPr>
        <w:t>个模块，</w:t>
      </w:r>
      <w:r>
        <w:rPr>
          <w:rFonts w:ascii="SimSun" w:hAnsi="SimSun" w:eastAsia="SimSun" w:cs="SimSun"/>
          <w:sz w:val="24"/>
          <w:szCs w:val="24"/>
          <w:spacing w:val="-3"/>
        </w:rPr>
        <w:t>并通过稳</w:t>
      </w:r>
      <w:r>
        <w:rPr>
          <w:rFonts w:ascii="SimSun" w:hAnsi="SimSun" w:eastAsia="SimSun" w:cs="SimSun"/>
          <w:sz w:val="24"/>
          <w:szCs w:val="24"/>
          <w:spacing w:val="-5"/>
        </w:rPr>
        <w:t>定的数据结构衔接。</w:t>
      </w:r>
    </w:p>
    <w:p>
      <w:pPr>
        <w:pStyle w:val="BodyText"/>
        <w:ind w:left="2050" w:right="130" w:hanging="2041"/>
        <w:spacing w:before="248" w:line="28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Capture</w:t>
      </w:r>
      <w:r>
        <w:rPr>
          <w:sz w:val="24"/>
          <w:szCs w:val="24"/>
          <w:b/>
          <w:bCs/>
          <w:spacing w:val="12"/>
        </w:rPr>
        <w:t xml:space="preserve"> </w:t>
      </w:r>
      <w:r>
        <w:rPr>
          <w:sz w:val="24"/>
          <w:szCs w:val="24"/>
          <w:b/>
          <w:bCs/>
          <w:spacing w:val="-6"/>
        </w:rPr>
        <w:t>Service      </w:t>
      </w:r>
      <w:r>
        <w:rPr>
          <w:rFonts w:ascii="SimSun" w:hAnsi="SimSun" w:eastAsia="SimSun" w:cs="SimSun"/>
          <w:sz w:val="24"/>
          <w:szCs w:val="24"/>
          <w:spacing w:val="-6"/>
        </w:rPr>
        <w:t>摄像头</w:t>
      </w:r>
      <w:r>
        <w:rPr>
          <w:rFonts w:ascii="SimSun" w:hAnsi="SimSun" w:eastAsia="SimSun" w:cs="SimSun"/>
          <w:sz w:val="24"/>
          <w:szCs w:val="24"/>
          <w:spacing w:val="-7"/>
        </w:rPr>
        <w:t>枚举、拉流、帧缓存与重连；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对上提供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7"/>
        </w:rPr>
        <w:t>Frame</w:t>
      </w:r>
      <w:r>
        <w:rPr>
          <w:rFonts w:ascii="SimSun" w:hAnsi="SimSun" w:eastAsia="SimSun" w:cs="SimSun"/>
          <w:sz w:val="24"/>
          <w:szCs w:val="24"/>
          <w:spacing w:val="-7"/>
        </w:rPr>
        <w:t>（含时间戳与分</w:t>
      </w:r>
      <w:r>
        <w:rPr>
          <w:rFonts w:ascii="SimSun" w:hAnsi="SimSun" w:eastAsia="SimSun" w:cs="SimSun"/>
          <w:sz w:val="24"/>
          <w:szCs w:val="24"/>
          <w:spacing w:val="-37"/>
        </w:rPr>
        <w:t>辨率）。</w:t>
      </w:r>
    </w:p>
    <w:p>
      <w:pPr>
        <w:pStyle w:val="BodyText"/>
        <w:ind w:left="1"/>
        <w:spacing w:before="213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Vision Service          </w:t>
      </w:r>
      <w:r>
        <w:rPr>
          <w:rFonts w:ascii="SimSun" w:hAnsi="SimSun" w:eastAsia="SimSun" w:cs="SimSun"/>
          <w:sz w:val="24"/>
          <w:szCs w:val="24"/>
          <w:spacing w:val="-4"/>
        </w:rPr>
        <w:t>负责模型加载、</w:t>
      </w:r>
      <w:r>
        <w:rPr>
          <w:sz w:val="24"/>
          <w:szCs w:val="24"/>
          <w:spacing w:val="-4"/>
        </w:rPr>
        <w:t>OpenVINO </w:t>
      </w:r>
      <w:r>
        <w:rPr>
          <w:rFonts w:ascii="SimSun" w:hAnsi="SimSun" w:eastAsia="SimSun" w:cs="SimSun"/>
          <w:sz w:val="24"/>
          <w:szCs w:val="24"/>
          <w:spacing w:val="-4"/>
        </w:rPr>
        <w:t>编译与推理；对外输出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4"/>
        </w:rPr>
        <w:t>Detections</w:t>
      </w:r>
      <w:r>
        <w:rPr>
          <w:rFonts w:ascii="SimSun" w:hAnsi="SimSun" w:eastAsia="SimSun" w:cs="SimSun"/>
          <w:sz w:val="24"/>
          <w:szCs w:val="24"/>
          <w:spacing w:val="-4"/>
        </w:rPr>
        <w:t>（类</w:t>
      </w:r>
    </w:p>
    <w:p>
      <w:pPr>
        <w:ind w:left="2053"/>
        <w:spacing w:before="9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别、框、置信度）。</w:t>
      </w:r>
    </w:p>
    <w:p>
      <w:pPr>
        <w:pStyle w:val="BodyText"/>
        <w:ind w:left="2053" w:right="120" w:hanging="2044"/>
        <w:spacing w:before="286" w:line="29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Context Extractor   </w:t>
      </w:r>
      <w:r>
        <w:rPr>
          <w:rFonts w:ascii="SimSun" w:hAnsi="SimSun" w:eastAsia="SimSun" w:cs="SimSun"/>
          <w:sz w:val="24"/>
          <w:szCs w:val="24"/>
          <w:spacing w:val="-6"/>
        </w:rPr>
        <w:t>将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6"/>
        </w:rPr>
        <w:t>Detections</w:t>
      </w:r>
      <w:r>
        <w:rPr>
          <w:rFonts w:ascii="Courier New" w:hAnsi="Courier New" w:eastAsia="Courier New" w:cs="Courier New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映射为“任务上下文”（元件清单、区域状态、缺失</w:t>
      </w:r>
      <w:r>
        <w:rPr>
          <w:rFonts w:ascii="SimSun" w:hAnsi="SimSun" w:eastAsia="SimSun" w:cs="SimSun"/>
          <w:sz w:val="24"/>
          <w:szCs w:val="24"/>
          <w:spacing w:val="-22"/>
        </w:rPr>
        <w:t>项、冲突项）。</w:t>
      </w:r>
    </w:p>
    <w:p>
      <w:pPr>
        <w:pStyle w:val="BodyText"/>
        <w:ind w:left="12"/>
        <w:spacing w:before="192" w:line="21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Safety Guard           </w:t>
      </w:r>
      <w:r>
        <w:rPr>
          <w:rFonts w:ascii="SimSun" w:hAnsi="SimSun" w:eastAsia="SimSun" w:cs="SimSun"/>
          <w:sz w:val="24"/>
          <w:szCs w:val="24"/>
          <w:spacing w:val="-4"/>
        </w:rPr>
        <w:t>规则库与风险判定；输出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4"/>
        </w:rPr>
        <w:t>Risk</w:t>
      </w:r>
      <w:r>
        <w:rPr>
          <w:rFonts w:ascii="Courier New" w:hAnsi="Courier New" w:eastAsia="Courier New" w:cs="Courier New"/>
          <w:sz w:val="24"/>
          <w:szCs w:val="24"/>
          <w:spacing w:val="-5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5"/>
        </w:rPr>
        <w:t>Flags</w:t>
      </w:r>
      <w:r>
        <w:rPr>
          <w:rFonts w:ascii="Courier New" w:hAnsi="Courier New" w:eastAsia="Courier New" w:cs="Courier New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与“可确定错误列表”。</w:t>
      </w:r>
    </w:p>
    <w:p>
      <w:pPr>
        <w:pStyle w:val="BodyText"/>
        <w:ind w:left="2053" w:right="119" w:hanging="2049"/>
        <w:spacing w:before="292" w:line="28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LLM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7"/>
        </w:rPr>
        <w:t>Service            </w:t>
      </w:r>
      <w:r>
        <w:rPr>
          <w:rFonts w:ascii="SimSun" w:hAnsi="SimSun" w:eastAsia="SimSun" w:cs="SimSun"/>
          <w:sz w:val="24"/>
          <w:szCs w:val="24"/>
          <w:spacing w:val="-7"/>
        </w:rPr>
        <w:t>离线推理与结构化输出；输出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7"/>
        </w:rPr>
        <w:t>Advice</w:t>
      </w:r>
      <w:r>
        <w:rPr>
          <w:rFonts w:ascii="SimSun" w:hAnsi="SimSun" w:eastAsia="SimSun" w:cs="SimSun"/>
          <w:sz w:val="24"/>
          <w:szCs w:val="24"/>
          <w:spacing w:val="-7"/>
        </w:rPr>
        <w:t>（固定字段：现象</w:t>
      </w:r>
      <w:r>
        <w:rPr>
          <w:sz w:val="24"/>
          <w:szCs w:val="24"/>
          <w:spacing w:val="-7"/>
        </w:rPr>
        <w:t>/</w:t>
      </w:r>
      <w:r>
        <w:rPr>
          <w:rFonts w:ascii="SimSun" w:hAnsi="SimSun" w:eastAsia="SimSun" w:cs="SimSun"/>
          <w:sz w:val="24"/>
          <w:szCs w:val="24"/>
          <w:spacing w:val="-7"/>
        </w:rPr>
        <w:t>证据</w:t>
      </w:r>
      <w:r>
        <w:rPr>
          <w:sz w:val="24"/>
          <w:szCs w:val="24"/>
          <w:spacing w:val="-7"/>
        </w:rPr>
        <w:t>/</w:t>
      </w:r>
      <w:r>
        <w:rPr>
          <w:rFonts w:ascii="SimSun" w:hAnsi="SimSun" w:eastAsia="SimSun" w:cs="SimSun"/>
          <w:sz w:val="24"/>
          <w:szCs w:val="24"/>
          <w:spacing w:val="-7"/>
        </w:rPr>
        <w:t>原因</w:t>
      </w:r>
      <w:r>
        <w:rPr>
          <w:sz w:val="24"/>
          <w:szCs w:val="24"/>
          <w:spacing w:val="-7"/>
        </w:rPr>
        <w:t>/</w:t>
      </w:r>
      <w:r>
        <w:rPr>
          <w:rFonts w:ascii="SimSun" w:hAnsi="SimSun" w:eastAsia="SimSun" w:cs="SimSun"/>
          <w:sz w:val="24"/>
          <w:szCs w:val="24"/>
          <w:spacing w:val="-7"/>
        </w:rPr>
        <w:t>下</w:t>
      </w:r>
      <w:r>
        <w:rPr>
          <w:rFonts w:ascii="SimSun" w:hAnsi="SimSun" w:eastAsia="SimSun" w:cs="SimSun"/>
          <w:sz w:val="24"/>
          <w:szCs w:val="24"/>
          <w:spacing w:val="-22"/>
        </w:rPr>
        <w:t>一步</w:t>
      </w:r>
      <w:r>
        <w:rPr>
          <w:sz w:val="24"/>
          <w:szCs w:val="24"/>
          <w:spacing w:val="-22"/>
        </w:rPr>
        <w:t>/</w:t>
      </w:r>
      <w:r>
        <w:rPr>
          <w:rFonts w:ascii="SimSun" w:hAnsi="SimSun" w:eastAsia="SimSun" w:cs="SimSun"/>
          <w:sz w:val="24"/>
          <w:szCs w:val="24"/>
          <w:spacing w:val="-22"/>
        </w:rPr>
        <w:t>风险）。</w:t>
      </w:r>
    </w:p>
    <w:p>
      <w:pPr>
        <w:pStyle w:val="BodyText"/>
        <w:ind w:left="1"/>
        <w:spacing w:before="192" w:line="2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AR Visualization     </w:t>
      </w:r>
      <w:r>
        <w:rPr>
          <w:sz w:val="24"/>
          <w:szCs w:val="24"/>
          <w:spacing w:val="-6"/>
        </w:rPr>
        <w:t>AR</w:t>
      </w:r>
      <w:r>
        <w:rPr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渲染引擎，负责将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6"/>
        </w:rPr>
        <w:t>Detections</w:t>
      </w:r>
      <w:r>
        <w:rPr>
          <w:rFonts w:ascii="Courier New" w:hAnsi="Courier New" w:eastAsia="Courier New" w:cs="Courier New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与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6"/>
        </w:rPr>
        <w:t>Advice</w:t>
      </w:r>
      <w:r>
        <w:rPr>
          <w:rFonts w:ascii="Courier New" w:hAnsi="Courier New" w:eastAsia="Courier New" w:cs="Courier New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转化为覆盖在视频流</w:t>
      </w:r>
    </w:p>
    <w:p>
      <w:pPr>
        <w:ind w:left="2057" w:right="119" w:hanging="5"/>
        <w:spacing w:before="8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上的图形图层（连线、高亮框、文字气泡</w:t>
      </w:r>
      <w:r>
        <w:rPr>
          <w:rFonts w:ascii="SimSun" w:hAnsi="SimSun" w:eastAsia="SimSun" w:cs="SimSun"/>
          <w:sz w:val="24"/>
          <w:szCs w:val="24"/>
          <w:spacing w:val="7"/>
        </w:rPr>
        <w:t>）；</w:t>
      </w:r>
      <w:r>
        <w:rPr>
          <w:rFonts w:ascii="SimSun" w:hAnsi="SimSun" w:eastAsia="SimSun" w:cs="SimSun"/>
          <w:sz w:val="24"/>
          <w:szCs w:val="24"/>
          <w:spacing w:val="-7"/>
        </w:rPr>
        <w:t>兼顾交互事件处理</w:t>
      </w:r>
      <w:r>
        <w:rPr>
          <w:rFonts w:ascii="SimSun" w:hAnsi="SimSun" w:eastAsia="SimSun" w:cs="SimSun"/>
          <w:sz w:val="24"/>
          <w:szCs w:val="24"/>
          <w:spacing w:val="-8"/>
        </w:rPr>
        <w:t>与日</w:t>
      </w:r>
      <w:r>
        <w:rPr>
          <w:rFonts w:ascii="SimSun" w:hAnsi="SimSun" w:eastAsia="SimSun" w:cs="SimSun"/>
          <w:sz w:val="24"/>
          <w:szCs w:val="24"/>
          <w:spacing w:val="-10"/>
        </w:rPr>
        <w:t>志打点。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2" w:line="212" w:lineRule="auto"/>
        <w:outlineLvl w:val="1"/>
        <w:rPr/>
      </w:pPr>
      <w:bookmarkStart w:name="bookmark15" w:id="18"/>
      <w:bookmarkEnd w:id="18"/>
      <w:r>
        <w:rPr>
          <w:b/>
          <w:bCs/>
          <w:spacing w:val="-1"/>
        </w:rPr>
        <w:t>2.4    </w:t>
      </w:r>
      <w:r>
        <w:rPr>
          <w:rFonts w:ascii="SimHei" w:hAnsi="SimHei" w:eastAsia="SimHei" w:cs="SimHei"/>
          <w:b/>
          <w:bCs/>
          <w:spacing w:val="-1"/>
        </w:rPr>
        <w:t>异常处理与降级策略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1"/>
        </w:rPr>
        <w:t>(Robustness &amp; Degradat</w:t>
      </w:r>
      <w:r>
        <w:rPr>
          <w:b/>
          <w:bCs/>
          <w:spacing w:val="-2"/>
        </w:rPr>
        <w:t>ion)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14" w:right="119" w:firstLine="477"/>
        <w:spacing w:before="7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现场实测中，评审更关心“</w:t>
      </w:r>
      <w:r>
        <w:rPr>
          <w:rFonts w:ascii="SimHei" w:hAnsi="SimHei" w:eastAsia="SimHei" w:cs="SimHei"/>
          <w:sz w:val="24"/>
          <w:szCs w:val="24"/>
          <w:spacing w:val="-2"/>
        </w:rPr>
        <w:t>出问题时还能不能继续演示</w:t>
      </w:r>
      <w:r>
        <w:rPr>
          <w:rFonts w:ascii="SimSun" w:hAnsi="SimSun" w:eastAsia="SimSun" w:cs="SimSun"/>
          <w:sz w:val="24"/>
          <w:szCs w:val="24"/>
          <w:spacing w:val="-2"/>
        </w:rPr>
        <w:t>”。因此系统明确给出异常</w:t>
      </w:r>
      <w:r>
        <w:rPr>
          <w:rFonts w:ascii="SimSun" w:hAnsi="SimSun" w:eastAsia="SimSun" w:cs="SimSun"/>
          <w:sz w:val="24"/>
          <w:szCs w:val="24"/>
          <w:spacing w:val="-1"/>
        </w:rPr>
        <w:t>处理与降级策略，保证“不断流、可恢复、可追溯”。</w:t>
      </w:r>
    </w:p>
    <w:p>
      <w:pPr>
        <w:pStyle w:val="BodyText"/>
        <w:ind w:left="10"/>
        <w:spacing w:before="25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摄像头异常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      </w:t>
      </w:r>
      <w:r>
        <w:rPr>
          <w:rFonts w:ascii="SimSun" w:hAnsi="SimSun" w:eastAsia="SimSun" w:cs="SimSun"/>
          <w:sz w:val="24"/>
          <w:szCs w:val="24"/>
          <w:spacing w:val="2"/>
        </w:rPr>
        <w:t>掉线</w:t>
      </w:r>
      <w:r>
        <w:rPr>
          <w:sz w:val="24"/>
          <w:szCs w:val="24"/>
          <w:spacing w:val="2"/>
        </w:rPr>
        <w:t>/</w:t>
      </w:r>
      <w:r>
        <w:rPr>
          <w:rFonts w:ascii="SimSun" w:hAnsi="SimSun" w:eastAsia="SimSun" w:cs="SimSun"/>
          <w:sz w:val="24"/>
          <w:szCs w:val="24"/>
          <w:spacing w:val="2"/>
        </w:rPr>
        <w:t>黑屏：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自动重连；超过阈值提示“切换备用摄像头</w:t>
      </w:r>
      <w:r>
        <w:rPr>
          <w:sz w:val="24"/>
          <w:szCs w:val="24"/>
          <w:spacing w:val="2"/>
        </w:rPr>
        <w:t>/</w:t>
      </w:r>
      <w:r>
        <w:rPr>
          <w:rFonts w:ascii="SimSun" w:hAnsi="SimSun" w:eastAsia="SimSun" w:cs="SimSun"/>
          <w:sz w:val="24"/>
          <w:szCs w:val="24"/>
          <w:spacing w:val="2"/>
        </w:rPr>
        <w:t>降低分辨</w:t>
      </w:r>
    </w:p>
    <w:p>
      <w:pPr>
        <w:ind w:left="2052"/>
        <w:spacing w:before="8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率”，并在日志记录恢复耗时。</w:t>
      </w:r>
    </w:p>
    <w:p>
      <w:pPr>
        <w:pStyle w:val="BodyText"/>
        <w:spacing w:before="287" w:line="184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推理异常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        </w:t>
      </w:r>
      <w:r>
        <w:rPr>
          <w:sz w:val="24"/>
          <w:szCs w:val="24"/>
          <w:spacing w:val="-2"/>
        </w:rPr>
        <w:t>OpenVINO</w:t>
      </w:r>
      <w:r>
        <w:rPr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编译失败</w:t>
      </w:r>
      <w:r>
        <w:rPr>
          <w:sz w:val="24"/>
          <w:szCs w:val="24"/>
          <w:spacing w:val="-2"/>
        </w:rPr>
        <w:t>/</w:t>
      </w:r>
      <w:r>
        <w:rPr>
          <w:rFonts w:ascii="SimSun" w:hAnsi="SimSun" w:eastAsia="SimSun" w:cs="SimSun"/>
          <w:sz w:val="24"/>
          <w:szCs w:val="24"/>
          <w:spacing w:val="-2"/>
        </w:rPr>
        <w:t>插件不可用：按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2"/>
        </w:rPr>
        <w:t>iGPU/NPU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2"/>
        </w:rPr>
        <w:t>→</w:t>
      </w:r>
      <w:r>
        <w:rPr>
          <w:rFonts w:ascii="Microsoft YaHei" w:hAnsi="Microsoft YaHei" w:eastAsia="Microsoft YaHei" w:cs="Microsoft YaHei"/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CPU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级联回退，</w:t>
      </w:r>
    </w:p>
    <w:p>
      <w:pPr>
        <w:ind w:left="2050"/>
        <w:spacing w:before="5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确保链路可跑通。</w:t>
      </w:r>
    </w:p>
    <w:p>
      <w:pPr>
        <w:spacing w:line="220" w:lineRule="auto"/>
        <w:sectPr>
          <w:headerReference w:type="default" r:id="rId18"/>
          <w:footerReference w:type="default" r:id="rId19"/>
          <w:pgSz w:w="11906" w:h="16838"/>
          <w:pgMar w:top="1141" w:right="129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帧率不足</w:t>
      </w:r>
      <w:r>
        <w:rPr>
          <w:rFonts w:ascii="SimHei" w:hAnsi="SimHei" w:eastAsia="SimHei" w:cs="SimHei"/>
          <w:sz w:val="24"/>
          <w:szCs w:val="24"/>
        </w:rPr>
        <w:t xml:space="preserve">         </w:t>
      </w:r>
      <w:r>
        <w:rPr>
          <w:rFonts w:ascii="SimSun" w:hAnsi="SimSun" w:eastAsia="SimSun" w:cs="SimSun"/>
          <w:sz w:val="24"/>
          <w:szCs w:val="24"/>
        </w:rPr>
        <w:t>在低光</w:t>
      </w:r>
      <w:r>
        <w:rPr>
          <w:sz w:val="24"/>
          <w:szCs w:val="24"/>
        </w:rPr>
        <w:t>/</w:t>
      </w:r>
      <w:r>
        <w:rPr>
          <w:rFonts w:ascii="SimSun" w:hAnsi="SimSun" w:eastAsia="SimSun" w:cs="SimSun"/>
          <w:sz w:val="24"/>
          <w:szCs w:val="24"/>
        </w:rPr>
        <w:t>遮挡导致后处理抖动时：降低输</w:t>
      </w:r>
      <w:r>
        <w:rPr>
          <w:rFonts w:ascii="SimSun" w:hAnsi="SimSun" w:eastAsia="SimSun" w:cs="SimSun"/>
          <w:sz w:val="24"/>
          <w:szCs w:val="24"/>
          <w:spacing w:val="-1"/>
        </w:rPr>
        <w:t>入分辨率、提高阈值、启用</w:t>
      </w:r>
    </w:p>
    <w:p>
      <w:pPr>
        <w:pStyle w:val="BodyText"/>
        <w:ind w:left="2049"/>
        <w:spacing w:before="8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抽帧（例如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8"/>
        </w:rPr>
        <w:t>1/2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帧</w:t>
      </w:r>
      <w:r>
        <w:rPr>
          <w:rFonts w:ascii="SimSun" w:hAnsi="SimSun" w:eastAsia="SimSun" w:cs="SimSun"/>
          <w:sz w:val="24"/>
          <w:szCs w:val="24"/>
          <w:spacing w:val="-31"/>
        </w:rPr>
        <w:t>），</w:t>
      </w:r>
      <w:r>
        <w:rPr>
          <w:rFonts w:ascii="SimSun" w:hAnsi="SimSun" w:eastAsia="SimSun" w:cs="SimSun"/>
          <w:sz w:val="24"/>
          <w:szCs w:val="24"/>
          <w:spacing w:val="-8"/>
        </w:rPr>
        <w:t>保持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8"/>
        </w:rPr>
        <w:t>UI </w:t>
      </w:r>
      <w:r>
        <w:rPr>
          <w:rFonts w:ascii="SimSun" w:hAnsi="SimSun" w:eastAsia="SimSun" w:cs="SimSun"/>
          <w:sz w:val="24"/>
          <w:szCs w:val="24"/>
          <w:spacing w:val="-8"/>
        </w:rPr>
        <w:t>及时反馈。</w:t>
      </w:r>
    </w:p>
    <w:p>
      <w:pPr>
        <w:pStyle w:val="BodyText"/>
        <w:ind w:left="2062" w:right="247" w:hanging="2058"/>
        <w:spacing w:before="289" w:line="28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LLM </w:t>
      </w:r>
      <w:r>
        <w:rPr>
          <w:rFonts w:ascii="SimHei" w:hAnsi="SimHei" w:eastAsia="SimHei" w:cs="SimHei"/>
          <w:sz w:val="24"/>
          <w:szCs w:val="24"/>
          <w:spacing w:val="-6"/>
        </w:rPr>
        <w:t>延迟</w:t>
      </w:r>
      <w:r>
        <w:rPr>
          <w:rFonts w:ascii="SimHei" w:hAnsi="SimHei" w:eastAsia="SimHei" w:cs="SimHei"/>
          <w:sz w:val="24"/>
          <w:szCs w:val="24"/>
          <w:spacing w:val="-6"/>
        </w:rPr>
        <w:t xml:space="preserve">        </w:t>
      </w:r>
      <w:r>
        <w:rPr>
          <w:rFonts w:ascii="SimSun" w:hAnsi="SimSun" w:eastAsia="SimSun" w:cs="SimSun"/>
          <w:sz w:val="24"/>
          <w:szCs w:val="24"/>
          <w:spacing w:val="-6"/>
        </w:rPr>
        <w:t>解释生成较慢：切换为“规则模板优先”，</w:t>
      </w:r>
      <w:r>
        <w:rPr>
          <w:sz w:val="24"/>
          <w:szCs w:val="24"/>
          <w:spacing w:val="-6"/>
        </w:rPr>
        <w:t>LLM </w:t>
      </w:r>
      <w:r>
        <w:rPr>
          <w:rFonts w:ascii="SimSun" w:hAnsi="SimSun" w:eastAsia="SimSun" w:cs="SimSun"/>
          <w:sz w:val="24"/>
          <w:szCs w:val="24"/>
          <w:spacing w:val="-6"/>
        </w:rPr>
        <w:t>走按需触发</w:t>
      </w:r>
      <w:r>
        <w:rPr>
          <w:rFonts w:ascii="SimSun" w:hAnsi="SimSun" w:eastAsia="SimSun" w:cs="SimSun"/>
          <w:sz w:val="24"/>
          <w:szCs w:val="24"/>
          <w:spacing w:val="-7"/>
        </w:rPr>
        <w:t>（只在风</w:t>
      </w:r>
      <w:r>
        <w:rPr>
          <w:rFonts w:ascii="SimSun" w:hAnsi="SimSun" w:eastAsia="SimSun" w:cs="SimSun"/>
          <w:sz w:val="24"/>
          <w:szCs w:val="24"/>
          <w:spacing w:val="-18"/>
        </w:rPr>
        <w:t>险</w:t>
      </w:r>
      <w:r>
        <w:rPr>
          <w:sz w:val="24"/>
          <w:szCs w:val="24"/>
          <w:spacing w:val="-18"/>
        </w:rPr>
        <w:t>/</w:t>
      </w:r>
      <w:r>
        <w:rPr>
          <w:rFonts w:ascii="SimSun" w:hAnsi="SimSun" w:eastAsia="SimSun" w:cs="SimSun"/>
          <w:sz w:val="24"/>
          <w:szCs w:val="24"/>
          <w:spacing w:val="-18"/>
        </w:rPr>
        <w:t>失败时调用）。</w:t>
      </w:r>
    </w:p>
    <w:p>
      <w:pPr>
        <w:pStyle w:val="BodyText"/>
        <w:spacing w:before="197" w:line="222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6"/>
        </w:rPr>
        <w:t>输出安全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        </w:t>
      </w:r>
      <w:r>
        <w:rPr>
          <w:rFonts w:ascii="SimSun" w:hAnsi="SimSun" w:eastAsia="SimSun" w:cs="SimSun"/>
          <w:sz w:val="24"/>
          <w:szCs w:val="24"/>
          <w:spacing w:val="6"/>
        </w:rPr>
        <w:t>对高风险建议启用动作白名单与固定模板，禁止生成“上电</w:t>
      </w:r>
      <w:r>
        <w:rPr>
          <w:sz w:val="24"/>
          <w:szCs w:val="24"/>
          <w:spacing w:val="6"/>
        </w:rPr>
        <w:t>/</w:t>
      </w:r>
      <w:r>
        <w:rPr>
          <w:rFonts w:ascii="SimSun" w:hAnsi="SimSun" w:eastAsia="SimSun" w:cs="SimSun"/>
          <w:sz w:val="24"/>
          <w:szCs w:val="24"/>
          <w:spacing w:val="6"/>
        </w:rPr>
        <w:t>短接”</w:t>
      </w:r>
    </w:p>
    <w:p>
      <w:pPr>
        <w:ind w:left="2052"/>
        <w:spacing w:before="8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等危险指令。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2" w:line="212" w:lineRule="auto"/>
        <w:outlineLvl w:val="1"/>
        <w:rPr/>
      </w:pPr>
      <w:bookmarkStart w:name="bookmark16" w:id="19"/>
      <w:bookmarkEnd w:id="19"/>
      <w:r>
        <w:rPr>
          <w:b/>
          <w:bCs/>
          <w:spacing w:val="-1"/>
        </w:rPr>
        <w:t>2.5    </w:t>
      </w:r>
      <w:r>
        <w:rPr>
          <w:rFonts w:ascii="SimHei" w:hAnsi="SimHei" w:eastAsia="SimHei" w:cs="SimHei"/>
          <w:b/>
          <w:bCs/>
          <w:spacing w:val="-1"/>
        </w:rPr>
        <w:t>上板性能收敛清单</w:t>
      </w:r>
      <w:r>
        <w:rPr>
          <w:rFonts w:ascii="SimHei" w:hAnsi="SimHei" w:eastAsia="SimHei" w:cs="SimHei"/>
          <w:spacing w:val="-54"/>
        </w:rPr>
        <w:t xml:space="preserve"> </w:t>
      </w:r>
      <w:r>
        <w:rPr>
          <w:b/>
          <w:bCs/>
          <w:spacing w:val="-1"/>
        </w:rPr>
        <w:t>(On-board Performance Checklist)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" w:right="236" w:firstLine="480"/>
        <w:spacing w:before="7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拿到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</w:rPr>
        <w:t>Intel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板子后，我们的目标是</w:t>
      </w:r>
      <w:r>
        <w:rPr>
          <w:rFonts w:ascii="SimHei" w:hAnsi="SimHei" w:eastAsia="SimHei" w:cs="SimHei"/>
          <w:sz w:val="24"/>
          <w:szCs w:val="24"/>
          <w:spacing w:val="1"/>
        </w:rPr>
        <w:t>在不改变上层接口契约的</w:t>
      </w:r>
      <w:r>
        <w:rPr>
          <w:rFonts w:ascii="SimHei" w:hAnsi="SimHei" w:eastAsia="SimHei" w:cs="SimHei"/>
          <w:sz w:val="24"/>
          <w:szCs w:val="24"/>
        </w:rPr>
        <w:t>前提下完成性能</w:t>
      </w:r>
      <w:r>
        <w:rPr>
          <w:sz w:val="24"/>
          <w:szCs w:val="24"/>
          <w:b/>
          <w:bCs/>
        </w:rPr>
        <w:t>/</w:t>
      </w:r>
      <w:r>
        <w:rPr>
          <w:rFonts w:ascii="SimHei" w:hAnsi="SimHei" w:eastAsia="SimHei" w:cs="SimHei"/>
          <w:sz w:val="24"/>
          <w:szCs w:val="24"/>
        </w:rPr>
        <w:t>可靠性</w:t>
      </w:r>
      <w:r>
        <w:rPr>
          <w:rFonts w:ascii="SimHei" w:hAnsi="SimHei" w:eastAsia="SimHei" w:cs="SimHei"/>
          <w:sz w:val="24"/>
          <w:szCs w:val="24"/>
          <w:spacing w:val="-3"/>
        </w:rPr>
        <w:t>收口</w:t>
      </w:r>
      <w:r>
        <w:rPr>
          <w:rFonts w:ascii="SimSun" w:hAnsi="SimSun" w:eastAsia="SimSun" w:cs="SimSun"/>
          <w:sz w:val="24"/>
          <w:szCs w:val="24"/>
          <w:spacing w:val="-3"/>
        </w:rPr>
        <w:t>，确保从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3"/>
        </w:rPr>
        <w:t>PC</w:t>
      </w:r>
      <w:r>
        <w:rPr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原型平滑过渡到可长期运行的竞赛成品。</w:t>
      </w:r>
    </w:p>
    <w:p>
      <w:pPr>
        <w:pStyle w:val="BodyText"/>
        <w:ind w:left="487" w:right="235" w:hanging="279"/>
        <w:spacing w:before="254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1.  </w:t>
      </w:r>
      <w:r>
        <w:rPr>
          <w:rFonts w:ascii="SimHei" w:hAnsi="SimHei" w:eastAsia="SimHei" w:cs="SimHei"/>
          <w:sz w:val="24"/>
          <w:szCs w:val="24"/>
          <w:spacing w:val="-2"/>
        </w:rPr>
        <w:t>模型与运行时一致性</w:t>
      </w:r>
      <w:r>
        <w:rPr>
          <w:rFonts w:ascii="SimSun" w:hAnsi="SimSun" w:eastAsia="SimSun" w:cs="SimSun"/>
          <w:sz w:val="24"/>
          <w:szCs w:val="24"/>
          <w:spacing w:val="-2"/>
        </w:rPr>
        <w:t>：复用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2"/>
        </w:rPr>
        <w:t>OpenVINO IR </w:t>
      </w:r>
      <w:r>
        <w:rPr>
          <w:rFonts w:ascii="SimSun" w:hAnsi="SimSun" w:eastAsia="SimSun" w:cs="SimSun"/>
          <w:sz w:val="24"/>
          <w:szCs w:val="24"/>
          <w:spacing w:val="-2"/>
        </w:rPr>
        <w:t>与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sz w:val="24"/>
          <w:szCs w:val="24"/>
          <w:spacing w:val="-2"/>
        </w:rPr>
        <w:t>INT8 </w:t>
      </w:r>
      <w:r>
        <w:rPr>
          <w:rFonts w:ascii="SimSun" w:hAnsi="SimSun" w:eastAsia="SimSun" w:cs="SimSun"/>
          <w:sz w:val="24"/>
          <w:szCs w:val="24"/>
          <w:spacing w:val="-2"/>
        </w:rPr>
        <w:t>模型；验</w:t>
      </w:r>
      <w:r>
        <w:rPr>
          <w:rFonts w:ascii="SimSun" w:hAnsi="SimSun" w:eastAsia="SimSun" w:cs="SimSun"/>
          <w:sz w:val="24"/>
          <w:szCs w:val="24"/>
          <w:spacing w:val="-3"/>
        </w:rPr>
        <w:t>证板卡插件可用性与精</w:t>
      </w:r>
      <w:r>
        <w:rPr>
          <w:rFonts w:ascii="SimSun" w:hAnsi="SimSun" w:eastAsia="SimSun" w:cs="SimSun"/>
          <w:sz w:val="24"/>
          <w:szCs w:val="24"/>
          <w:spacing w:val="-9"/>
        </w:rPr>
        <w:t>度回归。</w:t>
      </w:r>
    </w:p>
    <w:p>
      <w:pPr>
        <w:pStyle w:val="BodyText"/>
        <w:ind w:left="488" w:right="246" w:hanging="303"/>
        <w:spacing w:before="287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2.  </w:t>
      </w:r>
      <w:r>
        <w:rPr>
          <w:rFonts w:ascii="SimHei" w:hAnsi="SimHei" w:eastAsia="SimHei" w:cs="SimHei"/>
          <w:sz w:val="24"/>
          <w:szCs w:val="24"/>
          <w:spacing w:val="-1"/>
        </w:rPr>
        <w:t>性能基线测量</w:t>
      </w:r>
      <w:r>
        <w:rPr>
          <w:rFonts w:ascii="SimSun" w:hAnsi="SimSun" w:eastAsia="SimSun" w:cs="SimSun"/>
          <w:sz w:val="24"/>
          <w:szCs w:val="24"/>
          <w:spacing w:val="-1"/>
        </w:rPr>
        <w:t>：建立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spacing w:val="-1"/>
        </w:rPr>
        <w:t>T</w:t>
      </w:r>
      <w:r>
        <w:rPr>
          <w:sz w:val="15"/>
          <w:szCs w:val="15"/>
          <w:spacing w:val="-1"/>
          <w:position w:val="-3"/>
        </w:rPr>
        <w:t>e2e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sz w:val="24"/>
          <w:szCs w:val="24"/>
          <w:spacing w:val="-1"/>
        </w:rPr>
        <w:t>FPS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的板卡侧基线，并与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1"/>
        </w:rPr>
        <w:t>PC</w:t>
      </w:r>
      <w:r>
        <w:rPr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原型对照，定位瓶颈（采</w:t>
      </w:r>
      <w:r>
        <w:rPr>
          <w:rFonts w:ascii="SimSun" w:hAnsi="SimSun" w:eastAsia="SimSun" w:cs="SimSun"/>
          <w:sz w:val="24"/>
          <w:szCs w:val="24"/>
          <w:spacing w:val="-17"/>
        </w:rPr>
        <w:t>集</w:t>
      </w:r>
      <w:r>
        <w:rPr>
          <w:sz w:val="24"/>
          <w:szCs w:val="24"/>
          <w:spacing w:val="-17"/>
        </w:rPr>
        <w:t>/</w:t>
      </w:r>
      <w:r>
        <w:rPr>
          <w:rFonts w:ascii="SimSun" w:hAnsi="SimSun" w:eastAsia="SimSun" w:cs="SimSun"/>
          <w:sz w:val="24"/>
          <w:szCs w:val="24"/>
          <w:spacing w:val="-17"/>
        </w:rPr>
        <w:t>推理</w:t>
      </w:r>
      <w:r>
        <w:rPr>
          <w:sz w:val="24"/>
          <w:szCs w:val="24"/>
          <w:spacing w:val="-17"/>
        </w:rPr>
        <w:t>/</w:t>
      </w:r>
      <w:r>
        <w:rPr>
          <w:rFonts w:ascii="SimSun" w:hAnsi="SimSun" w:eastAsia="SimSun" w:cs="SimSun"/>
          <w:sz w:val="24"/>
          <w:szCs w:val="24"/>
          <w:spacing w:val="-17"/>
        </w:rPr>
        <w:t>渲染）。</w:t>
      </w:r>
    </w:p>
    <w:p>
      <w:pPr>
        <w:pStyle w:val="BodyText"/>
        <w:ind w:left="500" w:right="236" w:hanging="310"/>
        <w:spacing w:before="290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2"/>
        </w:rPr>
        <w:t>3.  </w:t>
      </w:r>
      <w:r>
        <w:rPr>
          <w:rFonts w:ascii="SimHei" w:hAnsi="SimHei" w:eastAsia="SimHei" w:cs="SimHei"/>
          <w:sz w:val="24"/>
          <w:szCs w:val="24"/>
          <w:spacing w:val="2"/>
        </w:rPr>
        <w:t>调度策略落地</w:t>
      </w:r>
      <w:r>
        <w:rPr>
          <w:rFonts w:ascii="SimSun" w:hAnsi="SimSun" w:eastAsia="SimSun" w:cs="SimSun"/>
          <w:sz w:val="24"/>
          <w:szCs w:val="24"/>
          <w:spacing w:val="2"/>
        </w:rPr>
        <w:t>：视觉链路常驻实时；</w:t>
      </w:r>
      <w:r>
        <w:rPr>
          <w:sz w:val="24"/>
          <w:szCs w:val="24"/>
        </w:rPr>
        <w:t>LLM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低频触发或后台生成，避免抢占视觉实</w:t>
      </w:r>
      <w:r>
        <w:rPr>
          <w:rFonts w:ascii="SimSun" w:hAnsi="SimSun" w:eastAsia="SimSun" w:cs="SimSun"/>
          <w:sz w:val="24"/>
          <w:szCs w:val="24"/>
          <w:spacing w:val="-13"/>
        </w:rPr>
        <w:t>时性。</w:t>
      </w:r>
    </w:p>
    <w:p>
      <w:pPr>
        <w:pStyle w:val="BodyText"/>
        <w:ind w:left="184"/>
        <w:spacing w:before="286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8"/>
        </w:rPr>
        <w:t>4.  </w:t>
      </w:r>
      <w:r>
        <w:rPr>
          <w:rFonts w:ascii="SimHei" w:hAnsi="SimHei" w:eastAsia="SimHei" w:cs="SimHei"/>
          <w:sz w:val="24"/>
          <w:szCs w:val="24"/>
          <w:spacing w:val="-8"/>
        </w:rPr>
        <w:t>工程加固</w:t>
      </w:r>
      <w:r>
        <w:rPr>
          <w:rFonts w:ascii="SimSun" w:hAnsi="SimSun" w:eastAsia="SimSun" w:cs="SimSun"/>
          <w:sz w:val="24"/>
          <w:szCs w:val="24"/>
          <w:spacing w:val="-8"/>
        </w:rPr>
        <w:t>：一键启动脚本、看门狗、日志轮转、离线依赖打包；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断电</w:t>
      </w:r>
      <w:r>
        <w:rPr>
          <w:sz w:val="24"/>
          <w:szCs w:val="24"/>
          <w:spacing w:val="-8"/>
        </w:rPr>
        <w:t>/</w:t>
      </w:r>
      <w:r>
        <w:rPr>
          <w:rFonts w:ascii="SimSun" w:hAnsi="SimSun" w:eastAsia="SimSun" w:cs="SimSun"/>
          <w:sz w:val="24"/>
          <w:szCs w:val="24"/>
          <w:spacing w:val="-8"/>
        </w:rPr>
        <w:t>重启可自恢复。</w:t>
      </w:r>
    </w:p>
    <w:p>
      <w:pPr>
        <w:pStyle w:val="BodyText"/>
        <w:ind w:left="191"/>
        <w:spacing w:before="285" w:line="22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5.  </w:t>
      </w:r>
      <w:r>
        <w:rPr>
          <w:rFonts w:ascii="SimHei" w:hAnsi="SimHei" w:eastAsia="SimHei" w:cs="SimHei"/>
          <w:sz w:val="24"/>
          <w:szCs w:val="24"/>
          <w:spacing w:val="-1"/>
        </w:rPr>
        <w:t>演示一致性</w:t>
      </w:r>
      <w:r>
        <w:rPr>
          <w:rFonts w:ascii="SimSun" w:hAnsi="SimSun" w:eastAsia="SimSun" w:cs="SimSun"/>
          <w:sz w:val="24"/>
          <w:szCs w:val="24"/>
          <w:spacing w:val="-1"/>
        </w:rPr>
        <w:t>：保持任务卡、日志格式与统计脚本不变，保证评</w:t>
      </w:r>
      <w:r>
        <w:rPr>
          <w:rFonts w:ascii="SimSun" w:hAnsi="SimSun" w:eastAsia="SimSun" w:cs="SimSun"/>
          <w:sz w:val="24"/>
          <w:szCs w:val="24"/>
          <w:spacing w:val="-2"/>
        </w:rPr>
        <w:t>审复现成本最低。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636" w:right="236" w:hanging="630"/>
        <w:spacing w:before="91" w:line="258" w:lineRule="auto"/>
        <w:outlineLvl w:val="1"/>
        <w:rPr/>
      </w:pPr>
      <w:bookmarkStart w:name="bookmark17" w:id="20"/>
      <w:bookmarkEnd w:id="20"/>
      <w:r>
        <w:rPr>
          <w:b/>
          <w:bCs/>
          <w:spacing w:val="1"/>
        </w:rPr>
        <w:t>2.6    </w:t>
      </w:r>
      <w:r>
        <w:rPr>
          <w:rFonts w:ascii="SimHei" w:hAnsi="SimHei" w:eastAsia="SimHei" w:cs="SimHei"/>
          <w:b/>
          <w:bCs/>
          <w:spacing w:val="1"/>
        </w:rPr>
        <w:t>部署与移植路线：从</w:t>
      </w:r>
      <w:r>
        <w:rPr>
          <w:rFonts w:ascii="SimHei" w:hAnsi="SimHei" w:eastAsia="SimHei" w:cs="SimHei"/>
          <w:spacing w:val="-24"/>
        </w:rPr>
        <w:t xml:space="preserve"> </w:t>
      </w:r>
      <w:r>
        <w:rPr>
          <w:b/>
          <w:bCs/>
        </w:rPr>
        <w:t>PC</w:t>
      </w:r>
      <w:r>
        <w:rPr>
          <w:b/>
          <w:bCs/>
          <w:spacing w:val="40"/>
        </w:rPr>
        <w:t xml:space="preserve"> </w:t>
      </w:r>
      <w:r>
        <w:rPr>
          <w:rFonts w:ascii="SimHei" w:hAnsi="SimHei" w:eastAsia="SimHei" w:cs="SimHei"/>
          <w:b/>
          <w:bCs/>
          <w:spacing w:val="1"/>
        </w:rPr>
        <w:t>原型到嵌入式板卡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b/>
          <w:bCs/>
          <w:spacing w:val="1"/>
        </w:rPr>
        <w:t>(</w:t>
      </w:r>
      <w:r>
        <w:rPr>
          <w:b/>
          <w:bCs/>
        </w:rPr>
        <w:t>Deployment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1"/>
        </w:rPr>
        <w:t>&amp;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</w:rPr>
        <w:t>Porting </w:t>
      </w:r>
      <w:bookmarkStart w:name="bookmark17" w:id="21"/>
      <w:bookmarkEnd w:id="21"/>
      <w:r>
        <w:rPr>
          <w:b/>
          <w:bCs/>
          <w:spacing w:val="-2"/>
        </w:rPr>
        <w:t>Plan)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" w:right="236" w:firstLine="489"/>
        <w:spacing w:before="78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资格审查阶段以“</w:t>
      </w:r>
      <w:r>
        <w:rPr>
          <w:rFonts w:ascii="SimHei" w:hAnsi="SimHei" w:eastAsia="SimHei" w:cs="SimHei"/>
          <w:sz w:val="24"/>
          <w:szCs w:val="24"/>
          <w:spacing w:val="-4"/>
        </w:rPr>
        <w:t>可演示闭环</w:t>
      </w:r>
      <w:r>
        <w:rPr>
          <w:rFonts w:ascii="SimSun" w:hAnsi="SimSun" w:eastAsia="SimSun" w:cs="SimSun"/>
          <w:sz w:val="24"/>
          <w:szCs w:val="24"/>
          <w:spacing w:val="-4"/>
        </w:rPr>
        <w:t>”为主；拿到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4"/>
        </w:rPr>
        <w:t>Intel </w:t>
      </w:r>
      <w:r>
        <w:rPr>
          <w:rFonts w:ascii="SimSun" w:hAnsi="SimSun" w:eastAsia="SimSun" w:cs="SimSun"/>
          <w:sz w:val="24"/>
          <w:szCs w:val="24"/>
          <w:spacing w:val="-4"/>
        </w:rPr>
        <w:t>板子后，以“</w:t>
      </w:r>
      <w:r>
        <w:rPr>
          <w:rFonts w:ascii="SimHei" w:hAnsi="SimHei" w:eastAsia="SimHei" w:cs="SimHei"/>
          <w:sz w:val="24"/>
          <w:szCs w:val="24"/>
          <w:spacing w:val="-4"/>
        </w:rPr>
        <w:t>同链路迁移</w:t>
      </w:r>
      <w:r>
        <w:rPr>
          <w:rFonts w:ascii="SimHei" w:hAnsi="SimHei" w:eastAsia="SimHei" w:cs="SimHei"/>
          <w:sz w:val="24"/>
          <w:szCs w:val="24"/>
          <w:spacing w:val="-60"/>
        </w:rPr>
        <w:t xml:space="preserve"> </w:t>
      </w:r>
      <w:r>
        <w:rPr>
          <w:sz w:val="24"/>
          <w:szCs w:val="24"/>
          <w:b/>
          <w:bCs/>
          <w:spacing w:val="-4"/>
        </w:rPr>
        <w:t>+</w:t>
      </w:r>
      <w:r>
        <w:rPr>
          <w:sz w:val="24"/>
          <w:szCs w:val="24"/>
          <w:b/>
          <w:bCs/>
          <w:spacing w:val="-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5"/>
        </w:rPr>
        <w:t>逐项强</w:t>
      </w:r>
      <w:r>
        <w:rPr>
          <w:rFonts w:ascii="SimHei" w:hAnsi="SimHei" w:eastAsia="SimHei" w:cs="SimHei"/>
          <w:sz w:val="24"/>
          <w:szCs w:val="24"/>
          <w:spacing w:val="-8"/>
        </w:rPr>
        <w:t>化</w:t>
      </w:r>
      <w:r>
        <w:rPr>
          <w:rFonts w:ascii="SimSun" w:hAnsi="SimSun" w:eastAsia="SimSun" w:cs="SimSun"/>
          <w:sz w:val="24"/>
          <w:szCs w:val="24"/>
          <w:spacing w:val="-8"/>
        </w:rPr>
        <w:t>”为主。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阶段</w:t>
      </w:r>
      <w:r>
        <w:rPr>
          <w:rFonts w:ascii="SimHei" w:hAnsi="SimHei" w:eastAsia="SimHei" w:cs="SimHei"/>
          <w:sz w:val="24"/>
          <w:szCs w:val="24"/>
          <w:spacing w:val="-47"/>
        </w:rPr>
        <w:t xml:space="preserve"> </w:t>
      </w:r>
      <w:r>
        <w:rPr>
          <w:sz w:val="24"/>
          <w:szCs w:val="24"/>
          <w:b/>
          <w:bCs/>
          <w:spacing w:val="-3"/>
        </w:rPr>
        <w:t>A</w:t>
      </w:r>
      <w:r>
        <w:rPr>
          <w:rFonts w:ascii="SimHei" w:hAnsi="SimHei" w:eastAsia="SimHei" w:cs="SimHei"/>
          <w:sz w:val="24"/>
          <w:szCs w:val="24"/>
          <w:spacing w:val="-3"/>
        </w:rPr>
        <w:t>：当前方案（</w:t>
      </w:r>
      <w:r>
        <w:rPr>
          <w:sz w:val="24"/>
          <w:szCs w:val="24"/>
          <w:b/>
          <w:bCs/>
          <w:spacing w:val="-3"/>
        </w:rPr>
        <w:t>PC </w:t>
      </w:r>
      <w:r>
        <w:rPr>
          <w:rFonts w:ascii="SimHei" w:hAnsi="SimHei" w:eastAsia="SimHei" w:cs="SimHei"/>
          <w:sz w:val="24"/>
          <w:szCs w:val="24"/>
          <w:spacing w:val="-3"/>
        </w:rPr>
        <w:t>原型闭环）</w:t>
      </w:r>
    </w:p>
    <w:p>
      <w:pPr>
        <w:pStyle w:val="BodyText"/>
        <w:ind w:left="169"/>
        <w:spacing w:before="286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</w:t>
      </w:r>
      <w:r>
        <w:rPr>
          <w:sz w:val="24"/>
          <w:szCs w:val="24"/>
          <w:spacing w:val="1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以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5"/>
        </w:rPr>
        <w:t>Python </w:t>
      </w:r>
      <w:r>
        <w:rPr>
          <w:rFonts w:ascii="SimSun" w:hAnsi="SimSun" w:eastAsia="SimSun" w:cs="SimSun"/>
          <w:sz w:val="24"/>
          <w:szCs w:val="24"/>
          <w:spacing w:val="-5"/>
        </w:rPr>
        <w:t>快速落地端到端闭环（</w:t>
      </w:r>
      <w:r>
        <w:rPr>
          <w:rFonts w:ascii="SimSun" w:hAnsi="SimSun" w:eastAsia="SimSun" w:cs="SimSun"/>
          <w:sz w:val="24"/>
          <w:szCs w:val="24"/>
          <w:spacing w:val="-6"/>
        </w:rPr>
        <w:t>采集</w:t>
      </w:r>
      <w:r>
        <w:rPr>
          <w:sz w:val="24"/>
          <w:szCs w:val="24"/>
          <w:spacing w:val="-6"/>
        </w:rPr>
        <w:t>/</w:t>
      </w:r>
      <w:r>
        <w:rPr>
          <w:rFonts w:ascii="SimSun" w:hAnsi="SimSun" w:eastAsia="SimSun" w:cs="SimSun"/>
          <w:sz w:val="24"/>
          <w:szCs w:val="24"/>
          <w:spacing w:val="-6"/>
        </w:rPr>
        <w:t>推理</w:t>
      </w:r>
      <w:r>
        <w:rPr>
          <w:sz w:val="24"/>
          <w:szCs w:val="24"/>
          <w:spacing w:val="-6"/>
        </w:rPr>
        <w:t>/</w:t>
      </w:r>
      <w:r>
        <w:rPr>
          <w:rFonts w:ascii="SimSun" w:hAnsi="SimSun" w:eastAsia="SimSun" w:cs="SimSun"/>
          <w:sz w:val="24"/>
          <w:szCs w:val="24"/>
          <w:spacing w:val="-6"/>
        </w:rPr>
        <w:t>解释</w:t>
      </w:r>
      <w:r>
        <w:rPr>
          <w:sz w:val="24"/>
          <w:szCs w:val="24"/>
          <w:spacing w:val="-6"/>
        </w:rPr>
        <w:t>/</w:t>
      </w:r>
      <w:r>
        <w:rPr>
          <w:rFonts w:ascii="SimSun" w:hAnsi="SimSun" w:eastAsia="SimSun" w:cs="SimSun"/>
          <w:sz w:val="24"/>
          <w:szCs w:val="24"/>
          <w:spacing w:val="-6"/>
        </w:rPr>
        <w:t>叠加</w:t>
      </w:r>
      <w:r>
        <w:rPr>
          <w:sz w:val="24"/>
          <w:szCs w:val="24"/>
          <w:spacing w:val="-6"/>
        </w:rPr>
        <w:t>/</w:t>
      </w:r>
      <w:r>
        <w:rPr>
          <w:rFonts w:ascii="SimSun" w:hAnsi="SimSun" w:eastAsia="SimSun" w:cs="SimSun"/>
          <w:sz w:val="24"/>
          <w:szCs w:val="24"/>
          <w:spacing w:val="-6"/>
        </w:rPr>
        <w:t>落地）。</w:t>
      </w:r>
    </w:p>
    <w:p>
      <w:pPr>
        <w:pStyle w:val="BodyText"/>
        <w:ind w:left="169"/>
        <w:spacing w:before="298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Sun" w:hAnsi="SimSun" w:eastAsia="SimSun" w:cs="SimSun"/>
          <w:sz w:val="24"/>
          <w:szCs w:val="24"/>
          <w:spacing w:val="-2"/>
        </w:rPr>
        <w:t>模型与运行时尽量统一为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OpenVINO </w:t>
      </w:r>
      <w:r>
        <w:rPr>
          <w:rFonts w:ascii="SimSun" w:hAnsi="SimSun" w:eastAsia="SimSun" w:cs="SimSun"/>
          <w:sz w:val="24"/>
          <w:szCs w:val="24"/>
          <w:spacing w:val="-2"/>
        </w:rPr>
        <w:t>路线，为后续板卡阶段复用。</w:t>
      </w:r>
    </w:p>
    <w:p>
      <w:pPr>
        <w:spacing w:line="212" w:lineRule="auto"/>
        <w:sectPr>
          <w:headerReference w:type="default" r:id="rId20"/>
          <w:footerReference w:type="default" r:id="rId21"/>
          <w:pgSz w:w="11906" w:h="16838"/>
          <w:pgMar w:top="1141" w:right="1181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18"/>
        <w:spacing w:before="30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阶段</w:t>
      </w:r>
      <w:r>
        <w:rPr>
          <w:rFonts w:ascii="SimHei" w:hAnsi="SimHei" w:eastAsia="SimHei" w:cs="SimHei"/>
          <w:sz w:val="24"/>
          <w:szCs w:val="24"/>
          <w:spacing w:val="-52"/>
        </w:rPr>
        <w:t xml:space="preserve"> </w:t>
      </w:r>
      <w:r>
        <w:rPr>
          <w:sz w:val="24"/>
          <w:szCs w:val="24"/>
          <w:b/>
          <w:bCs/>
          <w:spacing w:val="-3"/>
        </w:rPr>
        <w:t>B</w:t>
      </w:r>
      <w:r>
        <w:rPr>
          <w:rFonts w:ascii="SimHei" w:hAnsi="SimHei" w:eastAsia="SimHei" w:cs="SimHei"/>
          <w:sz w:val="24"/>
          <w:szCs w:val="24"/>
          <w:spacing w:val="-3"/>
        </w:rPr>
        <w:t>：板卡阶段（移植与工程完善）</w:t>
      </w:r>
    </w:p>
    <w:p>
      <w:pPr>
        <w:pStyle w:val="BodyText"/>
        <w:ind w:left="367" w:hanging="198"/>
        <w:spacing w:before="285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运行时迁移</w:t>
      </w:r>
      <w:r>
        <w:rPr>
          <w:rFonts w:ascii="SimSun" w:hAnsi="SimSun" w:eastAsia="SimSun" w:cs="SimSun"/>
          <w:sz w:val="24"/>
          <w:szCs w:val="24"/>
          <w:spacing w:val="-1"/>
        </w:rPr>
        <w:t>：在板卡侧安装</w:t>
      </w:r>
      <w:r>
        <w:rPr>
          <w:sz w:val="24"/>
          <w:szCs w:val="24"/>
          <w:spacing w:val="-1"/>
        </w:rPr>
        <w:t>/</w:t>
      </w:r>
      <w:r>
        <w:rPr>
          <w:rFonts w:ascii="SimSun" w:hAnsi="SimSun" w:eastAsia="SimSun" w:cs="SimSun"/>
          <w:sz w:val="24"/>
          <w:szCs w:val="24"/>
          <w:spacing w:val="-1"/>
        </w:rPr>
        <w:t>集成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OpenVINO Runtime</w:t>
      </w:r>
      <w:r>
        <w:rPr>
          <w:rFonts w:ascii="SimSun" w:hAnsi="SimSun" w:eastAsia="SimSun" w:cs="SimSun"/>
          <w:sz w:val="24"/>
          <w:szCs w:val="24"/>
          <w:spacing w:val="-1"/>
        </w:rPr>
        <w:t>；复用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IR/</w:t>
      </w:r>
      <w:r>
        <w:rPr>
          <w:rFonts w:ascii="SimSun" w:hAnsi="SimSun" w:eastAsia="SimSun" w:cs="SimSun"/>
          <w:sz w:val="24"/>
          <w:szCs w:val="24"/>
          <w:spacing w:val="-1"/>
        </w:rPr>
        <w:t>量化</w:t>
      </w:r>
      <w:r>
        <w:rPr>
          <w:rFonts w:ascii="SimSun" w:hAnsi="SimSun" w:eastAsia="SimSun" w:cs="SimSun"/>
          <w:sz w:val="24"/>
          <w:szCs w:val="24"/>
          <w:spacing w:val="-2"/>
        </w:rPr>
        <w:t>模型，验证设备</w:t>
      </w:r>
      <w:r>
        <w:rPr>
          <w:rFonts w:ascii="SimSun" w:hAnsi="SimSun" w:eastAsia="SimSun" w:cs="SimSun"/>
          <w:sz w:val="24"/>
          <w:szCs w:val="24"/>
          <w:spacing w:val="-6"/>
        </w:rPr>
        <w:t>插件与性能。</w:t>
      </w:r>
    </w:p>
    <w:p>
      <w:pPr>
        <w:pStyle w:val="BodyText"/>
        <w:ind w:left="169"/>
        <w:spacing w:before="287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Hei" w:hAnsi="SimHei" w:eastAsia="SimHei" w:cs="SimHei"/>
          <w:sz w:val="24"/>
          <w:szCs w:val="24"/>
          <w:spacing w:val="-4"/>
        </w:rPr>
        <w:t>外设适配</w:t>
      </w:r>
      <w:r>
        <w:rPr>
          <w:rFonts w:ascii="SimSun" w:hAnsi="SimSun" w:eastAsia="SimSun" w:cs="SimSun"/>
          <w:sz w:val="24"/>
          <w:szCs w:val="24"/>
          <w:spacing w:val="-4"/>
        </w:rPr>
        <w:t>：摄像头驱动</w:t>
      </w:r>
      <w:r>
        <w:rPr>
          <w:sz w:val="24"/>
          <w:szCs w:val="24"/>
          <w:spacing w:val="-4"/>
        </w:rPr>
        <w:t>/</w:t>
      </w:r>
      <w:r>
        <w:rPr>
          <w:rFonts w:ascii="SimSun" w:hAnsi="SimSun" w:eastAsia="SimSun" w:cs="SimSun"/>
          <w:sz w:val="24"/>
          <w:szCs w:val="24"/>
          <w:spacing w:val="-4"/>
        </w:rPr>
        <w:t>接口适配与固定参数策略（避免现</w:t>
      </w:r>
      <w:r>
        <w:rPr>
          <w:rFonts w:ascii="SimSun" w:hAnsi="SimSun" w:eastAsia="SimSun" w:cs="SimSun"/>
          <w:sz w:val="24"/>
          <w:szCs w:val="24"/>
          <w:spacing w:val="-5"/>
        </w:rPr>
        <w:t>场光照漂移）。</w:t>
      </w:r>
    </w:p>
    <w:p>
      <w:pPr>
        <w:pStyle w:val="BodyText"/>
        <w:ind w:left="373" w:hanging="204"/>
        <w:spacing w:before="286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性能收敛</w:t>
      </w:r>
      <w:r>
        <w:rPr>
          <w:rFonts w:ascii="SimSun" w:hAnsi="SimSun" w:eastAsia="SimSun" w:cs="SimSun"/>
          <w:sz w:val="24"/>
          <w:szCs w:val="24"/>
          <w:spacing w:val="-1"/>
        </w:rPr>
        <w:t>：按“视觉优先、解释按需”的策略做调度：视觉稳定实时，</w:t>
      </w:r>
      <w:r>
        <w:rPr>
          <w:sz w:val="24"/>
          <w:szCs w:val="24"/>
          <w:spacing w:val="-1"/>
        </w:rPr>
        <w:t>LLM </w:t>
      </w:r>
      <w:r>
        <w:rPr>
          <w:rFonts w:ascii="SimSun" w:hAnsi="SimSun" w:eastAsia="SimSun" w:cs="SimSun"/>
          <w:sz w:val="24"/>
          <w:szCs w:val="24"/>
          <w:spacing w:val="-1"/>
        </w:rPr>
        <w:t>走触发</w:t>
      </w:r>
      <w:r>
        <w:rPr>
          <w:rFonts w:ascii="SimSun" w:hAnsi="SimSun" w:eastAsia="SimSun" w:cs="SimSun"/>
          <w:sz w:val="24"/>
          <w:szCs w:val="24"/>
          <w:spacing w:val="-8"/>
        </w:rPr>
        <w:t>式</w:t>
      </w:r>
      <w:r>
        <w:rPr>
          <w:sz w:val="24"/>
          <w:szCs w:val="24"/>
          <w:spacing w:val="-8"/>
        </w:rPr>
        <w:t>/</w:t>
      </w:r>
      <w:r>
        <w:rPr>
          <w:rFonts w:ascii="SimSun" w:hAnsi="SimSun" w:eastAsia="SimSun" w:cs="SimSun"/>
          <w:sz w:val="24"/>
          <w:szCs w:val="24"/>
          <w:spacing w:val="-8"/>
        </w:rPr>
        <w:t>低频。</w:t>
      </w:r>
    </w:p>
    <w:p>
      <w:pPr>
        <w:pStyle w:val="BodyText"/>
        <w:ind w:left="169"/>
        <w:spacing w:before="286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工程加固</w:t>
      </w:r>
      <w:r>
        <w:rPr>
          <w:rFonts w:ascii="SimSun" w:hAnsi="SimSun" w:eastAsia="SimSun" w:cs="SimSun"/>
          <w:sz w:val="24"/>
          <w:szCs w:val="24"/>
          <w:spacing w:val="-1"/>
        </w:rPr>
        <w:t>：一键启动、看门狗、日志轮转</w:t>
      </w:r>
      <w:r>
        <w:rPr>
          <w:rFonts w:ascii="SimSun" w:hAnsi="SimSun" w:eastAsia="SimSun" w:cs="SimSun"/>
          <w:sz w:val="24"/>
          <w:szCs w:val="24"/>
          <w:spacing w:val="-2"/>
        </w:rPr>
        <w:t>、离线包；确保现场连续演示。</w:t>
      </w:r>
    </w:p>
    <w:p>
      <w:pPr>
        <w:spacing w:line="222" w:lineRule="auto"/>
        <w:sectPr>
          <w:headerReference w:type="default" r:id="rId22"/>
          <w:footerReference w:type="default" r:id="rId23"/>
          <w:pgSz w:w="11906" w:h="16838"/>
          <w:pgMar w:top="1141" w:right="141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997"/>
        <w:spacing w:before="104" w:line="212" w:lineRule="auto"/>
        <w:outlineLvl w:val="0"/>
        <w:rPr>
          <w:sz w:val="32"/>
          <w:szCs w:val="32"/>
        </w:rPr>
      </w:pPr>
      <w:bookmarkStart w:name="bookmark18" w:id="22"/>
      <w:bookmarkEnd w:id="22"/>
      <w:bookmarkStart w:name="bookmark19" w:id="23"/>
      <w:bookmarkEnd w:id="23"/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第三章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项目计划与交付物</w:t>
      </w:r>
      <w:r>
        <w:rPr>
          <w:rFonts w:ascii="SimHei" w:hAnsi="SimHei" w:eastAsia="SimHei" w:cs="SimHei"/>
          <w:sz w:val="32"/>
          <w:szCs w:val="32"/>
          <w:spacing w:val="-57"/>
        </w:rPr>
        <w:t xml:space="preserve"> </w:t>
      </w:r>
      <w:r>
        <w:rPr>
          <w:sz w:val="32"/>
          <w:szCs w:val="32"/>
          <w:b/>
          <w:bCs/>
          <w:spacing w:val="-2"/>
        </w:rPr>
        <w:t>(Roadmap &amp; Deliverables)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91" w:line="212" w:lineRule="auto"/>
        <w:outlineLvl w:val="1"/>
        <w:rPr/>
      </w:pPr>
      <w:bookmarkStart w:name="bookmark43" w:id="24"/>
      <w:bookmarkEnd w:id="24"/>
      <w:r>
        <w:rPr>
          <w:b/>
          <w:bCs/>
          <w:spacing w:val="-2"/>
        </w:rPr>
        <w:t>3.1    </w:t>
      </w:r>
      <w:r>
        <w:rPr>
          <w:rFonts w:ascii="SimHei" w:hAnsi="SimHei" w:eastAsia="SimHei" w:cs="SimHei"/>
          <w:b/>
          <w:bCs/>
          <w:spacing w:val="-2"/>
        </w:rPr>
        <w:t>产品终极愿景</w:t>
      </w:r>
      <w:r>
        <w:rPr>
          <w:rFonts w:ascii="SimHei" w:hAnsi="SimHei" w:eastAsia="SimHei" w:cs="SimHei"/>
          <w:spacing w:val="-50"/>
        </w:rPr>
        <w:t xml:space="preserve"> </w:t>
      </w:r>
      <w:r>
        <w:rPr>
          <w:b/>
          <w:bCs/>
          <w:spacing w:val="-2"/>
        </w:rPr>
        <w:t>(Product Vision)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45" w:right="236" w:firstLine="484"/>
        <w:spacing w:before="7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本项目的目标不仅是完成一个竞赛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</w:rPr>
        <w:t>Demo</w:t>
      </w:r>
      <w:r>
        <w:rPr>
          <w:rFonts w:ascii="SimSun" w:hAnsi="SimSun" w:eastAsia="SimSun" w:cs="SimSun"/>
          <w:sz w:val="24"/>
          <w:szCs w:val="24"/>
          <w:spacing w:val="2"/>
        </w:rPr>
        <w:t>，而是以此为原型，打造</w:t>
      </w:r>
      <w:r>
        <w:rPr>
          <w:rFonts w:ascii="SimHei" w:hAnsi="SimHei" w:eastAsia="SimHei" w:cs="SimHei"/>
          <w:sz w:val="24"/>
          <w:szCs w:val="24"/>
          <w:spacing w:val="2"/>
        </w:rPr>
        <w:t>基于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</w:rPr>
        <w:t>Intel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</w:rPr>
        <w:t>Core </w:t>
      </w:r>
      <w:r>
        <w:rPr>
          <w:sz w:val="24"/>
          <w:szCs w:val="24"/>
          <w:b/>
          <w:bCs/>
          <w:spacing w:val="-2"/>
        </w:rPr>
        <w:t>Ultra</w:t>
      </w:r>
      <w:r>
        <w:rPr>
          <w:sz w:val="24"/>
          <w:szCs w:val="24"/>
          <w:b/>
          <w:bCs/>
          <w:spacing w:val="2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的下一代离线即时电路教学终端</w:t>
      </w:r>
      <w:r>
        <w:rPr>
          <w:rFonts w:ascii="SimSun" w:hAnsi="SimSun" w:eastAsia="SimSun" w:cs="SimSun"/>
          <w:sz w:val="24"/>
          <w:szCs w:val="24"/>
          <w:spacing w:val="-2"/>
        </w:rPr>
        <w:t>——</w:t>
      </w:r>
      <w:r>
        <w:rPr>
          <w:sz w:val="24"/>
          <w:szCs w:val="24"/>
          <w:b/>
          <w:bCs/>
          <w:spacing w:val="-2"/>
        </w:rPr>
        <w:t>LabGuardian Mate</w:t>
      </w:r>
      <w:r>
        <w:rPr>
          <w:rFonts w:ascii="SimSun" w:hAnsi="SimSun" w:eastAsia="SimSun" w:cs="SimSun"/>
          <w:sz w:val="24"/>
          <w:szCs w:val="24"/>
          <w:spacing w:val="-2"/>
        </w:rPr>
        <w:t>。它具备三大核心特质：</w:t>
      </w:r>
    </w:p>
    <w:p>
      <w:pPr>
        <w:pStyle w:val="BodyText"/>
        <w:ind w:left="848" w:right="116" w:hanging="282"/>
        <w:spacing w:before="197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1.  </w:t>
      </w:r>
      <w:r>
        <w:rPr>
          <w:rFonts w:ascii="SimHei" w:hAnsi="SimHei" w:eastAsia="SimHei" w:cs="SimHei"/>
          <w:sz w:val="24"/>
          <w:szCs w:val="24"/>
          <w:spacing w:val="-1"/>
        </w:rPr>
        <w:t>零云端依赖</w:t>
      </w:r>
      <w:r>
        <w:rPr>
          <w:rFonts w:ascii="SimHei" w:hAnsi="SimHei" w:eastAsia="SimHei" w:cs="SimHei"/>
          <w:sz w:val="24"/>
          <w:szCs w:val="24"/>
          <w:spacing w:val="-20"/>
        </w:rPr>
        <w:t xml:space="preserve"> </w:t>
      </w:r>
      <w:r>
        <w:rPr>
          <w:sz w:val="24"/>
          <w:szCs w:val="24"/>
          <w:b/>
          <w:bCs/>
          <w:spacing w:val="-1"/>
        </w:rPr>
        <w:t>(Zero-Cloud</w:t>
      </w:r>
      <w:r>
        <w:rPr>
          <w:sz w:val="24"/>
          <w:szCs w:val="24"/>
          <w:b/>
          <w:bCs/>
          <w:spacing w:val="22"/>
        </w:rPr>
        <w:t xml:space="preserve"> </w:t>
      </w:r>
      <w:r>
        <w:rPr>
          <w:sz w:val="24"/>
          <w:szCs w:val="24"/>
          <w:b/>
          <w:bCs/>
          <w:spacing w:val="-1"/>
        </w:rPr>
        <w:t>Privacy)</w:t>
      </w:r>
      <w:r>
        <w:rPr>
          <w:rFonts w:ascii="SimSun" w:hAnsi="SimSun" w:eastAsia="SimSun" w:cs="SimSun"/>
          <w:sz w:val="24"/>
          <w:szCs w:val="24"/>
          <w:spacing w:val="-1"/>
        </w:rPr>
        <w:t>：所有视觉识别与大模型推理 </w:t>
      </w:r>
      <w:r>
        <w:rPr>
          <w:sz w:val="24"/>
          <w:szCs w:val="24"/>
          <w:spacing w:val="-1"/>
        </w:rPr>
        <w:t>100%</w:t>
      </w:r>
      <w:r>
        <w:rPr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本地运行，</w:t>
      </w:r>
      <w:r>
        <w:rPr>
          <w:rFonts w:ascii="SimSun" w:hAnsi="SimSun" w:eastAsia="SimSun" w:cs="SimSun"/>
          <w:sz w:val="24"/>
          <w:szCs w:val="24"/>
          <w:spacing w:val="-2"/>
        </w:rPr>
        <w:t>无需联网，保护学生隐私数据，适应无网实验室环境。</w:t>
      </w:r>
    </w:p>
    <w:p>
      <w:pPr>
        <w:pStyle w:val="BodyText"/>
        <w:ind w:left="864" w:hanging="321"/>
        <w:spacing w:before="287" w:line="266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2.  </w:t>
      </w:r>
      <w:r>
        <w:rPr>
          <w:rFonts w:ascii="SimHei" w:hAnsi="SimHei" w:eastAsia="SimHei" w:cs="SimHei"/>
          <w:sz w:val="24"/>
          <w:szCs w:val="24"/>
          <w:spacing w:val="1"/>
        </w:rPr>
        <w:t>全天候</w:t>
      </w:r>
      <w:r>
        <w:rPr>
          <w:rFonts w:ascii="SimHei" w:hAnsi="SimHei" w:eastAsia="SimHei" w:cs="SimHei"/>
          <w:sz w:val="24"/>
          <w:szCs w:val="24"/>
          <w:spacing w:val="-62"/>
        </w:rPr>
        <w:t xml:space="preserve"> </w:t>
      </w:r>
      <w:r>
        <w:rPr>
          <w:sz w:val="24"/>
          <w:szCs w:val="24"/>
          <w:b/>
          <w:bCs/>
        </w:rPr>
        <w:t>AI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助教</w:t>
      </w:r>
      <w:r>
        <w:rPr>
          <w:rFonts w:ascii="SimHei" w:hAnsi="SimHei" w:eastAsia="SimHei" w:cs="SimHei"/>
          <w:sz w:val="24"/>
          <w:szCs w:val="24"/>
          <w:spacing w:val="-54"/>
        </w:rPr>
        <w:t xml:space="preserve"> </w:t>
      </w:r>
      <w:r>
        <w:rPr>
          <w:sz w:val="24"/>
          <w:szCs w:val="24"/>
          <w:b/>
          <w:bCs/>
          <w:spacing w:val="1"/>
        </w:rPr>
        <w:t>(</w:t>
      </w:r>
      <w:r>
        <w:rPr>
          <w:sz w:val="24"/>
          <w:szCs w:val="24"/>
          <w:b/>
          <w:bCs/>
        </w:rPr>
        <w:t>Always</w:t>
      </w:r>
      <w:r>
        <w:rPr>
          <w:sz w:val="24"/>
          <w:szCs w:val="24"/>
          <w:b/>
          <w:bCs/>
          <w:spacing w:val="1"/>
        </w:rPr>
        <w:t>-</w:t>
      </w:r>
      <w:r>
        <w:rPr>
          <w:sz w:val="24"/>
          <w:szCs w:val="24"/>
          <w:b/>
          <w:bCs/>
        </w:rPr>
        <w:t>on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</w:rPr>
        <w:t>Instructor</w:t>
      </w:r>
      <w:r>
        <w:rPr>
          <w:sz w:val="24"/>
          <w:szCs w:val="24"/>
          <w:b/>
          <w:bCs/>
          <w:spacing w:val="1"/>
        </w:rPr>
        <w:t>)</w:t>
      </w:r>
      <w:r>
        <w:rPr>
          <w:rFonts w:ascii="SimSun" w:hAnsi="SimSun" w:eastAsia="SimSun" w:cs="SimSun"/>
          <w:sz w:val="24"/>
          <w:szCs w:val="24"/>
          <w:spacing w:val="1"/>
        </w:rPr>
        <w:t>：利用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sz w:val="24"/>
          <w:szCs w:val="24"/>
        </w:rPr>
        <w:t>NPU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低功耗特性，实</w:t>
      </w:r>
      <w:r>
        <w:rPr>
          <w:rFonts w:ascii="SimSun" w:hAnsi="SimSun" w:eastAsia="SimSun" w:cs="SimSun"/>
          <w:sz w:val="24"/>
          <w:szCs w:val="24"/>
        </w:rPr>
        <w:t>现“永远在线”</w:t>
      </w:r>
      <w:r>
        <w:rPr>
          <w:rFonts w:ascii="SimSun" w:hAnsi="SimSun" w:eastAsia="SimSun" w:cs="SimSun"/>
          <w:sz w:val="24"/>
          <w:szCs w:val="24"/>
          <w:spacing w:val="1"/>
        </w:rPr>
        <w:t>的被动监护。它像一位不知疲倦的老师，在学生犯错时及时介入，在困惑时提供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引导。</w:t>
      </w:r>
    </w:p>
    <w:p>
      <w:pPr>
        <w:pStyle w:val="BodyText"/>
        <w:ind w:left="847" w:right="236" w:hanging="299"/>
        <w:spacing w:before="286" w:line="25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3.  </w:t>
      </w:r>
      <w:r>
        <w:rPr>
          <w:rFonts w:ascii="SimHei" w:hAnsi="SimHei" w:eastAsia="SimHei" w:cs="SimHei"/>
          <w:sz w:val="24"/>
          <w:szCs w:val="24"/>
          <w:spacing w:val="-1"/>
        </w:rPr>
        <w:t>工业级交互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sz w:val="24"/>
          <w:szCs w:val="24"/>
          <w:b/>
          <w:bCs/>
          <w:spacing w:val="-1"/>
        </w:rPr>
        <w:t>(Industrial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sz w:val="24"/>
          <w:szCs w:val="24"/>
          <w:b/>
          <w:bCs/>
          <w:spacing w:val="-1"/>
        </w:rPr>
        <w:t>Standa</w:t>
      </w:r>
      <w:r>
        <w:rPr>
          <w:sz w:val="24"/>
          <w:szCs w:val="24"/>
          <w:b/>
          <w:bCs/>
          <w:spacing w:val="-2"/>
        </w:rPr>
        <w:t>rd)</w:t>
      </w:r>
      <w:r>
        <w:rPr>
          <w:rFonts w:ascii="SimSun" w:hAnsi="SimSun" w:eastAsia="SimSun" w:cs="SimSun"/>
          <w:sz w:val="24"/>
          <w:szCs w:val="24"/>
          <w:spacing w:val="-2"/>
        </w:rPr>
        <w:t>：摒弃传统的“弹窗报错”，采用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sz w:val="24"/>
          <w:szCs w:val="24"/>
          <w:b/>
          <w:bCs/>
          <w:spacing w:val="-2"/>
        </w:rPr>
        <w:t>AR </w:t>
      </w:r>
      <w:r>
        <w:rPr>
          <w:rFonts w:ascii="SimHei" w:hAnsi="SimHei" w:eastAsia="SimHei" w:cs="SimHei"/>
          <w:sz w:val="24"/>
          <w:szCs w:val="24"/>
          <w:spacing w:val="-2"/>
        </w:rPr>
        <w:t>增强现实</w:t>
      </w:r>
      <w:r>
        <w:rPr>
          <w:rFonts w:ascii="SimHei" w:hAnsi="SimHei" w:eastAsia="SimHei" w:cs="SimHei"/>
          <w:sz w:val="24"/>
          <w:szCs w:val="24"/>
          <w:spacing w:val="-1"/>
        </w:rPr>
        <w:t>技术</w:t>
      </w:r>
      <w:r>
        <w:rPr>
          <w:rFonts w:ascii="SimSun" w:hAnsi="SimSun" w:eastAsia="SimSun" w:cs="SimSun"/>
          <w:sz w:val="24"/>
          <w:szCs w:val="24"/>
          <w:spacing w:val="-1"/>
        </w:rPr>
        <w:t>，将错误定位直接“画”在电路板上，提供</w:t>
      </w:r>
      <w:r>
        <w:rPr>
          <w:rFonts w:ascii="SimSun" w:hAnsi="SimSun" w:eastAsia="SimSun" w:cs="SimSun"/>
          <w:sz w:val="24"/>
          <w:szCs w:val="24"/>
          <w:spacing w:val="-2"/>
        </w:rPr>
        <w:t>所见即所得的沉浸式指导。</w:t>
      </w:r>
    </w:p>
    <w:p>
      <w:pPr>
        <w:ind w:left="732"/>
        <w:spacing w:before="28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为提高方案成熟度，我们制定了以下</w:t>
      </w:r>
      <w:r>
        <w:rPr>
          <w:rFonts w:ascii="SimHei" w:hAnsi="SimHei" w:eastAsia="SimHei" w:cs="SimHei"/>
          <w:sz w:val="24"/>
          <w:szCs w:val="24"/>
          <w:spacing w:val="-1"/>
        </w:rPr>
        <w:t>可执行的里程碑计划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spacing w:before="193"/>
        <w:rPr/>
      </w:pPr>
      <w:r/>
    </w:p>
    <w:p>
      <w:pPr>
        <w:sectPr>
          <w:headerReference w:type="default" r:id="rId24"/>
          <w:footerReference w:type="default" r:id="rId25"/>
          <w:pgSz w:w="11906" w:h="16838"/>
          <w:pgMar w:top="1141" w:right="1180" w:bottom="1257" w:left="1177" w:header="809" w:footer="1094" w:gutter="0"/>
          <w:cols w:equalWidth="0" w:num="1">
            <w:col w:w="9548" w:space="0"/>
          </w:cols>
        </w:sectPr>
        <w:rPr/>
      </w:pPr>
    </w:p>
    <w:p>
      <w:pPr>
        <w:pStyle w:val="BodyText"/>
        <w:ind w:left="244"/>
        <w:spacing w:before="105" w:line="188" w:lineRule="auto"/>
        <w:rPr/>
      </w:pPr>
      <w:bookmarkStart w:name="bookmark20" w:id="25"/>
      <w:bookmarkEnd w:id="25"/>
      <w:r>
        <w:rPr>
          <w:b/>
          <w:bCs/>
          <w:spacing w:val="-1"/>
        </w:rPr>
        <w:t>3.2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70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M1</w:t>
      </w:r>
    </w:p>
    <w:p>
      <w:pPr>
        <w:ind w:right="20"/>
        <w:spacing w:before="116" w:line="186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原型</w:t>
      </w:r>
    </w:p>
    <w:p>
      <w:pPr>
        <w:pStyle w:val="BodyText"/>
        <w:ind w:left="245"/>
        <w:spacing w:line="14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-3"/>
        </w:rPr>
        <w:t>M2</w:t>
      </w:r>
    </w:p>
    <w:p>
      <w:pPr>
        <w:ind w:right="21"/>
        <w:spacing w:before="1" w:line="158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稳定</w:t>
      </w:r>
    </w:p>
    <w:p>
      <w:pPr>
        <w:ind w:right="20"/>
        <w:spacing w:line="187" w:lineRule="exact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  <w:position w:val="-1"/>
        </w:rPr>
        <w:t>数据</w:t>
      </w:r>
    </w:p>
    <w:p>
      <w:pPr>
        <w:ind w:left="250"/>
        <w:spacing w:line="187" w:lineRule="exac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position w:val="-2"/>
        </w:rPr>
        <w:t>化</w:t>
      </w:r>
    </w:p>
    <w:p>
      <w:pPr>
        <w:ind w:right="15"/>
        <w:spacing w:line="169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与复</w:t>
      </w:r>
    </w:p>
    <w:p>
      <w:pPr>
        <w:pStyle w:val="BodyText"/>
        <w:ind w:left="245"/>
        <w:spacing w:line="150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-4"/>
        </w:rPr>
        <w:t>M3</w:t>
      </w:r>
    </w:p>
    <w:p>
      <w:pPr>
        <w:ind w:right="20"/>
        <w:spacing w:line="173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现闭</w:t>
      </w:r>
    </w:p>
    <w:p>
      <w:pPr>
        <w:pStyle w:val="BodyText"/>
        <w:ind w:left="233"/>
        <w:spacing w:line="148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-3"/>
        </w:rPr>
        <w:t>AR</w:t>
      </w:r>
    </w:p>
    <w:p>
      <w:pPr>
        <w:ind w:left="249"/>
        <w:spacing w:line="158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环</w:t>
      </w:r>
    </w:p>
    <w:p>
      <w:pPr>
        <w:ind w:right="21"/>
        <w:spacing w:line="169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增强</w:t>
      </w:r>
    </w:p>
    <w:p>
      <w:pPr>
        <w:pStyle w:val="BodyText"/>
        <w:ind w:left="245"/>
        <w:spacing w:line="14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-3"/>
        </w:rPr>
        <w:t>M4</w:t>
      </w:r>
    </w:p>
    <w:p>
      <w:pPr>
        <w:ind w:right="18"/>
        <w:spacing w:before="1" w:line="158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交互</w:t>
      </w:r>
    </w:p>
    <w:p>
      <w:pPr>
        <w:ind w:right="20"/>
        <w:spacing w:line="204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工程</w:t>
      </w:r>
    </w:p>
    <w:p>
      <w:pPr>
        <w:pStyle w:val="BodyText"/>
        <w:spacing w:before="87" w:line="218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position w:val="-4"/>
        </w:rPr>
        <w:drawing>
          <wp:inline distT="0" distB="0" distL="0" distR="0">
            <wp:extent cx="149555" cy="1727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555" cy="1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-10"/>
          <w:w w:val="59"/>
        </w:rPr>
        <w:t>.</w:t>
      </w:r>
      <w:r>
        <w:rPr>
          <w:b/>
          <w:bCs/>
          <w:spacing w:val="-9"/>
          <w:w w:val="59"/>
        </w:rPr>
        <w:t>3</w:t>
      </w:r>
      <w:r>
        <w:rPr>
          <w:rFonts w:ascii="SimHei" w:hAnsi="SimHei" w:eastAsia="SimHei" w:cs="SimHei"/>
          <w:sz w:val="24"/>
          <w:szCs w:val="24"/>
          <w:spacing w:val="-8"/>
          <w:w w:val="59"/>
        </w:rPr>
        <w:t>磨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69" w:line="162" w:lineRule="exact"/>
        <w:jc w:val="right"/>
        <w:rPr>
          <w:sz w:val="24"/>
          <w:szCs w:val="24"/>
        </w:rPr>
      </w:pPr>
      <w:r>
        <w:rPr>
          <w:sz w:val="24"/>
          <w:szCs w:val="24"/>
          <w:position w:val="-3"/>
        </w:rPr>
        <w:t>•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69" w:line="163" w:lineRule="exact"/>
        <w:jc w:val="right"/>
        <w:rPr>
          <w:sz w:val="24"/>
          <w:szCs w:val="24"/>
        </w:rPr>
      </w:pPr>
      <w:r>
        <w:rPr>
          <w:sz w:val="24"/>
          <w:szCs w:val="24"/>
          <w:position w:val="-3"/>
        </w:rPr>
        <w:t>•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69" w:line="162" w:lineRule="exact"/>
        <w:jc w:val="right"/>
        <w:rPr>
          <w:sz w:val="24"/>
          <w:szCs w:val="24"/>
        </w:rPr>
      </w:pPr>
      <w:r>
        <w:rPr>
          <w:sz w:val="24"/>
          <w:szCs w:val="24"/>
          <w:position w:val="-3"/>
        </w:rPr>
        <w:t>•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13"/>
        <w:spacing w:before="70" w:line="147" w:lineRule="exact"/>
        <w:jc w:val="right"/>
        <w:rPr>
          <w:sz w:val="24"/>
          <w:szCs w:val="24"/>
        </w:rPr>
      </w:pPr>
      <w:r>
        <w:rPr>
          <w:sz w:val="24"/>
          <w:szCs w:val="24"/>
          <w:position w:val="-3"/>
        </w:rPr>
        <w:t>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"/>
        <w:spacing w:before="55" w:line="22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44" w:id="26"/>
      <w:bookmarkEnd w:id="26"/>
      <w:r>
        <w:rPr>
          <w:rFonts w:ascii="SimHei" w:hAnsi="SimHei" w:eastAsia="SimHei" w:cs="SimHei"/>
          <w:sz w:val="28"/>
          <w:szCs w:val="28"/>
          <w:b/>
          <w:bCs/>
          <w:spacing w:val="-5"/>
        </w:rPr>
        <w:t>里程碑与验收节点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推理链路稳定、</w:t>
      </w:r>
      <w:r>
        <w:rPr>
          <w:sz w:val="24"/>
          <w:szCs w:val="24"/>
          <w:spacing w:val="-6"/>
        </w:rPr>
        <w:t>GUI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交互顺畅、日志可用；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6"/>
        </w:rPr>
        <w:t>验收</w:t>
      </w:r>
      <w:r>
        <w:rPr>
          <w:rFonts w:ascii="SimSun" w:hAnsi="SimSun" w:eastAsia="SimSun" w:cs="SimSun"/>
          <w:sz w:val="24"/>
          <w:szCs w:val="24"/>
          <w:spacing w:val="-6"/>
        </w:rPr>
        <w:t>：</w:t>
      </w:r>
      <w:r>
        <w:rPr>
          <w:sz w:val="24"/>
          <w:szCs w:val="24"/>
          <w:spacing w:val="-6"/>
        </w:rPr>
        <w:t>2</w:t>
      </w:r>
      <w:r>
        <w:rPr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6"/>
        </w:rPr>
        <w:t>h </w:t>
      </w:r>
      <w:r>
        <w:rPr>
          <w:rFonts w:ascii="SimSun" w:hAnsi="SimSun" w:eastAsia="SimSun" w:cs="SimSun"/>
          <w:sz w:val="24"/>
          <w:szCs w:val="24"/>
          <w:spacing w:val="-6"/>
        </w:rPr>
        <w:t>连续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6"/>
        </w:rPr>
        <w:t>Demo </w:t>
      </w:r>
      <w:r>
        <w:rPr>
          <w:rFonts w:ascii="SimSun" w:hAnsi="SimSun" w:eastAsia="SimSun" w:cs="SimSun"/>
          <w:sz w:val="24"/>
          <w:szCs w:val="24"/>
          <w:spacing w:val="-6"/>
        </w:rPr>
        <w:t>录像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6"/>
        </w:rPr>
        <w:t>+ </w:t>
      </w:r>
      <w:r>
        <w:rPr>
          <w:rFonts w:ascii="SimSun" w:hAnsi="SimSun" w:eastAsia="SimSun" w:cs="SimSun"/>
          <w:sz w:val="24"/>
          <w:szCs w:val="24"/>
          <w:spacing w:val="-6"/>
        </w:rPr>
        <w:t>版本包。</w:t>
      </w:r>
    </w:p>
    <w:p>
      <w:pPr>
        <w:pStyle w:val="BodyText"/>
        <w:ind w:left="124" w:right="236" w:hanging="1"/>
        <w:spacing w:before="286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采集表单定稿、统计脚本输出摘要结果（</w:t>
      </w:r>
      <w:r>
        <w:rPr>
          <w:sz w:val="24"/>
          <w:szCs w:val="24"/>
          <w:spacing w:val="-1"/>
        </w:rPr>
        <w:t>CSV/Markdown/</w:t>
      </w:r>
      <w:r>
        <w:rPr>
          <w:rFonts w:ascii="SimSun" w:hAnsi="SimSun" w:eastAsia="SimSun" w:cs="SimSun"/>
          <w:sz w:val="24"/>
          <w:szCs w:val="24"/>
          <w:spacing w:val="-1"/>
        </w:rPr>
        <w:t>图片均可）、录制对照</w:t>
      </w:r>
      <w:r>
        <w:rPr>
          <w:rFonts w:ascii="SimSun" w:hAnsi="SimSun" w:eastAsia="SimSun" w:cs="SimSun"/>
          <w:sz w:val="24"/>
          <w:szCs w:val="24"/>
          <w:spacing w:val="-2"/>
        </w:rPr>
        <w:t>演示；</w:t>
      </w:r>
      <w:r>
        <w:rPr>
          <w:rFonts w:ascii="SimHei" w:hAnsi="SimHei" w:eastAsia="SimHei" w:cs="SimHei"/>
          <w:sz w:val="24"/>
          <w:szCs w:val="24"/>
          <w:spacing w:val="-2"/>
        </w:rPr>
        <w:t>验收</w:t>
      </w:r>
      <w:r>
        <w:rPr>
          <w:rFonts w:ascii="SimSun" w:hAnsi="SimSun" w:eastAsia="SimSun" w:cs="SimSun"/>
          <w:sz w:val="24"/>
          <w:szCs w:val="24"/>
          <w:spacing w:val="-2"/>
        </w:rPr>
        <w:t>：校内对照结果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2"/>
        </w:rPr>
        <w:t>+ </w:t>
      </w:r>
      <w:r>
        <w:rPr>
          <w:rFonts w:ascii="SimSun" w:hAnsi="SimSun" w:eastAsia="SimSun" w:cs="SimSun"/>
          <w:sz w:val="24"/>
          <w:szCs w:val="24"/>
          <w:spacing w:val="-2"/>
        </w:rPr>
        <w:t>可追溯的原始记录</w:t>
      </w:r>
      <w:r>
        <w:rPr>
          <w:rFonts w:ascii="SimSun" w:hAnsi="SimSun" w:eastAsia="SimSun" w:cs="SimSun"/>
          <w:sz w:val="24"/>
          <w:szCs w:val="24"/>
          <w:spacing w:val="-3"/>
        </w:rPr>
        <w:t>与统计摘要。</w:t>
      </w:r>
    </w:p>
    <w:p>
      <w:pPr>
        <w:pStyle w:val="BodyText"/>
        <w:ind w:left="108" w:right="116" w:firstLine="21"/>
        <w:spacing w:before="192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实现虚拟连线叠加与元件高亮定位，打通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sz w:val="24"/>
          <w:szCs w:val="24"/>
        </w:rPr>
        <w:t>LLM</w:t>
      </w:r>
      <w:r>
        <w:rPr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文本到视觉锚点的映射；</w:t>
      </w:r>
      <w:r>
        <w:rPr>
          <w:rFonts w:ascii="SimHei" w:hAnsi="SimHei" w:eastAsia="SimHei" w:cs="SimHei"/>
          <w:sz w:val="24"/>
          <w:szCs w:val="24"/>
          <w:spacing w:val="3"/>
        </w:rPr>
        <w:t>验收</w:t>
      </w:r>
      <w:r>
        <w:rPr>
          <w:rFonts w:ascii="SimSun" w:hAnsi="SimSun" w:eastAsia="SimSun" w:cs="SimSun"/>
          <w:sz w:val="24"/>
          <w:szCs w:val="24"/>
          <w:spacing w:val="3"/>
        </w:rPr>
        <w:t>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AR</w:t>
      </w:r>
      <w:r>
        <w:rPr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引导视频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3"/>
        </w:rPr>
        <w:t>Demo + </w:t>
      </w:r>
      <w:r>
        <w:rPr>
          <w:rFonts w:ascii="SimSun" w:hAnsi="SimSun" w:eastAsia="SimSun" w:cs="SimSun"/>
          <w:sz w:val="24"/>
          <w:szCs w:val="24"/>
          <w:spacing w:val="-3"/>
        </w:rPr>
        <w:t>误检率指标表。</w:t>
      </w:r>
    </w:p>
    <w:p>
      <w:pPr>
        <w:pStyle w:val="BodyText"/>
        <w:ind w:left="128"/>
        <w:spacing w:before="19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一键启动、离线模式、异常处理、说明文档；</w:t>
      </w:r>
      <w:r>
        <w:rPr>
          <w:rFonts w:ascii="SimHei" w:hAnsi="SimHei" w:eastAsia="SimHei" w:cs="SimHei"/>
          <w:sz w:val="24"/>
          <w:szCs w:val="24"/>
          <w:spacing w:val="-2"/>
        </w:rPr>
        <w:t>验收</w:t>
      </w:r>
      <w:r>
        <w:rPr>
          <w:rFonts w:ascii="SimSun" w:hAnsi="SimSun" w:eastAsia="SimSun" w:cs="SimSun"/>
          <w:sz w:val="24"/>
          <w:szCs w:val="24"/>
          <w:spacing w:val="-2"/>
        </w:rPr>
        <w:t>：用户手册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spacing w:val="-2"/>
        </w:rPr>
        <w:t>+ </w:t>
      </w:r>
      <w:r>
        <w:rPr>
          <w:rFonts w:ascii="SimSun" w:hAnsi="SimSun" w:eastAsia="SimSun" w:cs="SimSun"/>
          <w:sz w:val="24"/>
          <w:szCs w:val="24"/>
          <w:spacing w:val="-2"/>
        </w:rPr>
        <w:t>安装</w:t>
      </w:r>
      <w:r>
        <w:rPr>
          <w:sz w:val="24"/>
          <w:szCs w:val="24"/>
          <w:spacing w:val="-2"/>
        </w:rPr>
        <w:t>/</w:t>
      </w:r>
      <w:r>
        <w:rPr>
          <w:rFonts w:ascii="SimSun" w:hAnsi="SimSun" w:eastAsia="SimSun" w:cs="SimSun"/>
          <w:sz w:val="24"/>
          <w:szCs w:val="24"/>
          <w:spacing w:val="-2"/>
        </w:rPr>
        <w:t>运行脚本。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91" w:line="222" w:lineRule="auto"/>
        <w:outlineLvl w:val="1"/>
        <w:rPr>
          <w:rFonts w:ascii="SimHei" w:hAnsi="SimHei" w:eastAsia="SimHei" w:cs="SimHei"/>
        </w:rPr>
      </w:pPr>
      <w:bookmarkStart w:name="bookmark21" w:id="27"/>
      <w:bookmarkEnd w:id="27"/>
      <w:r>
        <w:rPr>
          <w:rFonts w:ascii="SimHei" w:hAnsi="SimHei" w:eastAsia="SimHei" w:cs="SimHei"/>
          <w:b/>
          <w:bCs/>
          <w:spacing w:val="-6"/>
        </w:rPr>
        <w:t>交付物清单（答辩</w:t>
      </w:r>
      <w:r>
        <w:rPr>
          <w:b/>
          <w:bCs/>
          <w:spacing w:val="-6"/>
        </w:rPr>
        <w:t>/</w:t>
      </w:r>
      <w:r>
        <w:rPr>
          <w:rFonts w:ascii="SimHei" w:hAnsi="SimHei" w:eastAsia="SimHei" w:cs="SimHei"/>
          <w:b/>
          <w:bCs/>
          <w:spacing w:val="-6"/>
        </w:rPr>
        <w:t>复审友好）</w:t>
      </w:r>
    </w:p>
    <w:p>
      <w:pPr>
        <w:pStyle w:val="BodyText"/>
        <w:ind w:left="5"/>
        <w:spacing w:before="31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可运行原型</w:t>
      </w:r>
      <w:r>
        <w:rPr>
          <w:rFonts w:ascii="SimSun" w:hAnsi="SimSun" w:eastAsia="SimSun" w:cs="SimSun"/>
          <w:sz w:val="24"/>
          <w:szCs w:val="24"/>
          <w:spacing w:val="-1"/>
        </w:rPr>
        <w:t>：桌面端应用（</w:t>
      </w:r>
      <w:r>
        <w:rPr>
          <w:sz w:val="24"/>
          <w:szCs w:val="24"/>
          <w:spacing w:val="-1"/>
        </w:rPr>
        <w:t>GUI + </w:t>
      </w:r>
      <w:r>
        <w:rPr>
          <w:rFonts w:ascii="SimSun" w:hAnsi="SimSun" w:eastAsia="SimSun" w:cs="SimSun"/>
          <w:sz w:val="24"/>
          <w:szCs w:val="24"/>
          <w:spacing w:val="-1"/>
        </w:rPr>
        <w:t>摄像头接入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+ </w:t>
      </w:r>
      <w:r>
        <w:rPr>
          <w:rFonts w:ascii="SimSun" w:hAnsi="SimSun" w:eastAsia="SimSun" w:cs="SimSun"/>
          <w:sz w:val="24"/>
          <w:szCs w:val="24"/>
          <w:spacing w:val="-1"/>
        </w:rPr>
        <w:t>端侧推理）</w:t>
      </w:r>
    </w:p>
    <w:p>
      <w:pPr>
        <w:pStyle w:val="BodyText"/>
        <w:spacing w:before="286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模型与配置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sz w:val="24"/>
          <w:szCs w:val="24"/>
        </w:rPr>
        <w:t>OpenVINO IR/</w:t>
      </w:r>
      <w:r>
        <w:rPr>
          <w:rFonts w:ascii="SimSun" w:hAnsi="SimSun" w:eastAsia="SimSun" w:cs="SimSun"/>
          <w:sz w:val="24"/>
          <w:szCs w:val="24"/>
        </w:rPr>
        <w:t>量化模型、</w:t>
      </w:r>
      <w:r>
        <w:rPr>
          <w:rFonts w:ascii="SimSun" w:hAnsi="SimSun" w:eastAsia="SimSun" w:cs="SimSun"/>
          <w:sz w:val="24"/>
          <w:szCs w:val="24"/>
          <w:spacing w:val="-1"/>
        </w:rPr>
        <w:t>配置文件、版本信息</w:t>
      </w:r>
    </w:p>
    <w:p>
      <w:pPr>
        <w:pStyle w:val="BodyText"/>
        <w:spacing w:before="297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评测材料</w:t>
      </w:r>
      <w:r>
        <w:rPr>
          <w:rFonts w:ascii="SimSun" w:hAnsi="SimSun" w:eastAsia="SimSun" w:cs="SimSun"/>
          <w:sz w:val="24"/>
          <w:szCs w:val="24"/>
          <w:spacing w:val="-5"/>
        </w:rPr>
        <w:t>：任务卡（</w:t>
      </w:r>
      <w:r>
        <w:rPr>
          <w:sz w:val="24"/>
          <w:szCs w:val="24"/>
          <w:spacing w:val="-5"/>
        </w:rPr>
        <w:t>T1–T3</w:t>
      </w:r>
      <w:r>
        <w:rPr>
          <w:rFonts w:ascii="SimSun" w:hAnsi="SimSun" w:eastAsia="SimSun" w:cs="SimSun"/>
          <w:sz w:val="24"/>
          <w:szCs w:val="24"/>
          <w:spacing w:val="-5"/>
        </w:rPr>
        <w:t>）、采集表单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5"/>
        </w:rPr>
        <w:t>CSV</w:t>
      </w:r>
      <w:r>
        <w:rPr>
          <w:rFonts w:ascii="SimSun" w:hAnsi="SimSun" w:eastAsia="SimSun" w:cs="SimSun"/>
          <w:sz w:val="24"/>
          <w:szCs w:val="24"/>
          <w:spacing w:val="-5"/>
        </w:rPr>
        <w:t>、统计脚本与结果摘要输出</w:t>
      </w:r>
    </w:p>
    <w:p>
      <w:pPr>
        <w:pStyle w:val="BodyText"/>
        <w:spacing w:before="287" w:line="187" w:lineRule="auto"/>
        <w:rPr>
          <w:rFonts w:ascii="SimSun" w:hAnsi="SimSun" w:eastAsia="SimSun" w:cs="SimSun"/>
          <w:sz w:val="24"/>
          <w:szCs w:val="24"/>
        </w:rPr>
      </w:pPr>
      <w:bookmarkStart w:name="bookmark22" w:id="28"/>
      <w:bookmarkEnd w:id="28"/>
      <w:r>
        <w:rPr>
          <w:rFonts w:ascii="SimHei" w:hAnsi="SimHei" w:eastAsia="SimHei" w:cs="SimHei"/>
          <w:sz w:val="24"/>
          <w:szCs w:val="24"/>
          <w:spacing w:val="-2"/>
        </w:rPr>
        <w:t>报告与演示</w:t>
      </w:r>
      <w:r>
        <w:rPr>
          <w:rFonts w:ascii="SimSun" w:hAnsi="SimSun" w:eastAsia="SimSun" w:cs="SimSun"/>
          <w:sz w:val="24"/>
          <w:szCs w:val="24"/>
          <w:spacing w:val="-2"/>
        </w:rPr>
        <w:t>：本方案文档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+ </w:t>
      </w:r>
      <w:r>
        <w:rPr>
          <w:rFonts w:ascii="SimSun" w:hAnsi="SimSun" w:eastAsia="SimSun" w:cs="SimSun"/>
          <w:sz w:val="24"/>
          <w:szCs w:val="24"/>
          <w:spacing w:val="-2"/>
        </w:rPr>
        <w:t>演示视频（含对照组</w:t>
      </w:r>
      <w:r>
        <w:rPr>
          <w:sz w:val="24"/>
          <w:szCs w:val="24"/>
          <w:spacing w:val="-2"/>
        </w:rPr>
        <w:t>/</w:t>
      </w:r>
      <w:r>
        <w:rPr>
          <w:rFonts w:ascii="SimSun" w:hAnsi="SimSun" w:eastAsia="SimSun" w:cs="SimSun"/>
          <w:sz w:val="24"/>
          <w:szCs w:val="24"/>
          <w:spacing w:val="-2"/>
        </w:rPr>
        <w:t>系统组）</w:t>
      </w:r>
    </w:p>
    <w:p>
      <w:pPr>
        <w:spacing w:line="187" w:lineRule="auto"/>
        <w:sectPr>
          <w:type w:val="continuous"/>
          <w:pgSz w:w="11906" w:h="16838"/>
          <w:pgMar w:top="1141" w:right="1180" w:bottom="1257" w:left="1177" w:header="809" w:footer="1094" w:gutter="0"/>
          <w:cols w:equalWidth="0" w:num="2">
            <w:col w:w="746" w:space="100"/>
            <w:col w:w="8703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1" w:line="222" w:lineRule="auto"/>
        <w:outlineLvl w:val="1"/>
        <w:rPr>
          <w:rFonts w:ascii="SimHei" w:hAnsi="SimHei" w:eastAsia="SimHei" w:cs="SimHei"/>
        </w:rPr>
      </w:pPr>
      <w:bookmarkStart w:name="bookmark45" w:id="29"/>
      <w:bookmarkEnd w:id="29"/>
      <w:r>
        <w:rPr>
          <w:b/>
          <w:bCs/>
          <w:spacing w:val="-4"/>
        </w:rPr>
        <w:t>3.4    </w:t>
      </w:r>
      <w:r>
        <w:rPr>
          <w:rFonts w:ascii="SimHei" w:hAnsi="SimHei" w:eastAsia="SimHei" w:cs="SimHei"/>
          <w:b/>
          <w:bCs/>
          <w:spacing w:val="-4"/>
        </w:rPr>
        <w:t>风险与对策（工程与比赛视角）</w:t>
      </w:r>
    </w:p>
    <w:p>
      <w:pPr>
        <w:ind w:left="10"/>
        <w:spacing w:before="31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风险与对策（工程与比赛视角）</w:t>
      </w:r>
    </w:p>
    <w:p>
      <w:pPr>
        <w:pStyle w:val="BodyText"/>
        <w:ind w:left="169"/>
        <w:spacing w:before="285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光照</w:t>
      </w:r>
      <w:r>
        <w:rPr>
          <w:sz w:val="24"/>
          <w:szCs w:val="24"/>
          <w:b/>
          <w:bCs/>
          <w:spacing w:val="-2"/>
        </w:rPr>
        <w:t>/</w:t>
      </w:r>
      <w:r>
        <w:rPr>
          <w:rFonts w:ascii="SimHei" w:hAnsi="SimHei" w:eastAsia="SimHei" w:cs="SimHei"/>
          <w:sz w:val="24"/>
          <w:szCs w:val="24"/>
          <w:spacing w:val="-2"/>
        </w:rPr>
        <w:t>遮挡导致误检</w:t>
      </w:r>
      <w:r>
        <w:rPr>
          <w:rFonts w:ascii="SimSun" w:hAnsi="SimSun" w:eastAsia="SimSun" w:cs="SimSun"/>
          <w:sz w:val="24"/>
          <w:szCs w:val="24"/>
          <w:spacing w:val="-2"/>
        </w:rPr>
        <w:t>：影响提示可信度。</w:t>
      </w:r>
      <w:r>
        <w:rPr>
          <w:rFonts w:ascii="SimHei" w:hAnsi="SimHei" w:eastAsia="SimHei" w:cs="SimHei"/>
          <w:sz w:val="24"/>
          <w:szCs w:val="24"/>
          <w:spacing w:val="-2"/>
        </w:rPr>
        <w:t>对策</w:t>
      </w:r>
      <w:r>
        <w:rPr>
          <w:rFonts w:ascii="SimSun" w:hAnsi="SimSun" w:eastAsia="SimSun" w:cs="SimSun"/>
          <w:sz w:val="24"/>
          <w:szCs w:val="24"/>
          <w:spacing w:val="-2"/>
        </w:rPr>
        <w:t>：增加数据覆盖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+</w:t>
      </w:r>
      <w:r>
        <w:rPr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失败样例回归测试。</w:t>
      </w:r>
    </w:p>
    <w:p>
      <w:pPr>
        <w:pStyle w:val="BodyText"/>
        <w:ind w:left="369" w:right="33" w:hanging="200"/>
        <w:spacing w:before="286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不同面包板</w:t>
      </w:r>
      <w:r>
        <w:rPr>
          <w:sz w:val="24"/>
          <w:szCs w:val="24"/>
          <w:b/>
          <w:bCs/>
          <w:spacing w:val="-2"/>
        </w:rPr>
        <w:t>/</w:t>
      </w:r>
      <w:r>
        <w:rPr>
          <w:rFonts w:ascii="SimHei" w:hAnsi="SimHei" w:eastAsia="SimHei" w:cs="SimHei"/>
          <w:sz w:val="24"/>
          <w:szCs w:val="24"/>
          <w:spacing w:val="-2"/>
        </w:rPr>
        <w:t>器件差异</w:t>
      </w:r>
      <w:r>
        <w:rPr>
          <w:rFonts w:ascii="SimSun" w:hAnsi="SimSun" w:eastAsia="SimSun" w:cs="SimSun"/>
          <w:sz w:val="24"/>
          <w:szCs w:val="24"/>
          <w:spacing w:val="-2"/>
        </w:rPr>
        <w:t>：跨实验室泛化不足。</w:t>
      </w:r>
      <w:r>
        <w:rPr>
          <w:rFonts w:ascii="SimHei" w:hAnsi="SimHei" w:eastAsia="SimHei" w:cs="SimHei"/>
          <w:sz w:val="24"/>
          <w:szCs w:val="24"/>
          <w:spacing w:val="-2"/>
        </w:rPr>
        <w:t>对策</w:t>
      </w:r>
      <w:r>
        <w:rPr>
          <w:rFonts w:ascii="SimSun" w:hAnsi="SimSun" w:eastAsia="SimSun" w:cs="SimSun"/>
          <w:sz w:val="24"/>
          <w:szCs w:val="24"/>
          <w:spacing w:val="-2"/>
        </w:rPr>
        <w:t>：制定标准化摆</w:t>
      </w:r>
      <w:r>
        <w:rPr>
          <w:rFonts w:ascii="SimSun" w:hAnsi="SimSun" w:eastAsia="SimSun" w:cs="SimSun"/>
          <w:sz w:val="24"/>
          <w:szCs w:val="24"/>
          <w:spacing w:val="-3"/>
        </w:rPr>
        <w:t>放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拍摄位姿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3"/>
        </w:rPr>
        <w:t>+ </w:t>
      </w:r>
      <w:r>
        <w:rPr>
          <w:rFonts w:ascii="SimSun" w:hAnsi="SimSun" w:eastAsia="SimSun" w:cs="SimSun"/>
          <w:sz w:val="24"/>
          <w:szCs w:val="24"/>
          <w:spacing w:val="-3"/>
        </w:rPr>
        <w:t>数据</w:t>
      </w:r>
      <w:r>
        <w:rPr>
          <w:rFonts w:ascii="SimSun" w:hAnsi="SimSun" w:eastAsia="SimSun" w:cs="SimSun"/>
          <w:sz w:val="24"/>
          <w:szCs w:val="24"/>
          <w:spacing w:val="-11"/>
        </w:rPr>
        <w:t>增强。</w:t>
      </w:r>
    </w:p>
    <w:p>
      <w:pPr>
        <w:pStyle w:val="BodyText"/>
        <w:ind w:left="367" w:right="46" w:hanging="198"/>
        <w:spacing w:before="285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端侧算力波动</w:t>
      </w:r>
      <w:r>
        <w:rPr>
          <w:sz w:val="24"/>
          <w:szCs w:val="24"/>
          <w:b/>
          <w:bCs/>
          <w:spacing w:val="-2"/>
        </w:rPr>
        <w:t>/</w:t>
      </w:r>
      <w:r>
        <w:rPr>
          <w:rFonts w:ascii="SimHei" w:hAnsi="SimHei" w:eastAsia="SimHei" w:cs="SimHei"/>
          <w:sz w:val="24"/>
          <w:szCs w:val="24"/>
          <w:spacing w:val="-2"/>
        </w:rPr>
        <w:t>驱动问题</w:t>
      </w:r>
      <w:r>
        <w:rPr>
          <w:rFonts w:ascii="SimSun" w:hAnsi="SimSun" w:eastAsia="SimSun" w:cs="SimSun"/>
          <w:sz w:val="24"/>
          <w:szCs w:val="24"/>
          <w:spacing w:val="-2"/>
        </w:rPr>
        <w:t>：现场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Demo </w:t>
      </w:r>
      <w:r>
        <w:rPr>
          <w:rFonts w:ascii="SimSun" w:hAnsi="SimSun" w:eastAsia="SimSun" w:cs="SimSun"/>
          <w:sz w:val="24"/>
          <w:szCs w:val="24"/>
          <w:spacing w:val="-2"/>
        </w:rPr>
        <w:t>不稳定。</w:t>
      </w:r>
      <w:r>
        <w:rPr>
          <w:rFonts w:ascii="SimHei" w:hAnsi="SimHei" w:eastAsia="SimHei" w:cs="SimHei"/>
          <w:sz w:val="24"/>
          <w:szCs w:val="24"/>
          <w:spacing w:val="-2"/>
        </w:rPr>
        <w:t>对策</w:t>
      </w:r>
      <w:r>
        <w:rPr>
          <w:rFonts w:ascii="SimSun" w:hAnsi="SimSun" w:eastAsia="SimSun" w:cs="SimSun"/>
          <w:sz w:val="24"/>
          <w:szCs w:val="24"/>
          <w:spacing w:val="-2"/>
        </w:rPr>
        <w:t>：固化运行环境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2"/>
        </w:rPr>
        <w:t>+</w:t>
      </w:r>
      <w:r>
        <w:rPr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降级路径（降</w:t>
      </w:r>
      <w:r>
        <w:rPr>
          <w:rFonts w:ascii="SimSun" w:hAnsi="SimSun" w:eastAsia="SimSun" w:cs="SimSun"/>
          <w:sz w:val="24"/>
          <w:szCs w:val="24"/>
          <w:spacing w:val="-17"/>
        </w:rPr>
        <w:t>低分辨率</w:t>
      </w:r>
      <w:r>
        <w:rPr>
          <w:sz w:val="24"/>
          <w:szCs w:val="24"/>
          <w:spacing w:val="-17"/>
        </w:rPr>
        <w:t>/</w:t>
      </w:r>
      <w:r>
        <w:rPr>
          <w:rFonts w:ascii="SimSun" w:hAnsi="SimSun" w:eastAsia="SimSun" w:cs="SimSun"/>
          <w:sz w:val="24"/>
          <w:szCs w:val="24"/>
          <w:spacing w:val="-17"/>
        </w:rPr>
        <w:t>帧率）。</w:t>
      </w:r>
    </w:p>
    <w:p>
      <w:pPr>
        <w:pStyle w:val="BodyText"/>
        <w:ind w:left="380" w:hanging="211"/>
        <w:spacing w:before="288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rFonts w:ascii="SimHei" w:hAnsi="SimHei" w:eastAsia="SimHei" w:cs="SimHei"/>
          <w:sz w:val="24"/>
          <w:szCs w:val="24"/>
          <w:spacing w:val="1"/>
        </w:rPr>
        <w:t>样本偏小导致显著性不足</w:t>
      </w:r>
      <w:r>
        <w:rPr>
          <w:rFonts w:ascii="SimSun" w:hAnsi="SimSun" w:eastAsia="SimSun" w:cs="SimSun"/>
          <w:sz w:val="24"/>
          <w:szCs w:val="24"/>
          <w:spacing w:val="1"/>
        </w:rPr>
        <w:t>：统计不稳定。</w:t>
      </w:r>
      <w:r>
        <w:rPr>
          <w:rFonts w:ascii="SimHei" w:hAnsi="SimHei" w:eastAsia="SimHei" w:cs="SimHei"/>
          <w:sz w:val="24"/>
          <w:szCs w:val="24"/>
          <w:spacing w:val="1"/>
        </w:rPr>
        <w:t>对策</w:t>
      </w:r>
      <w:r>
        <w:rPr>
          <w:rFonts w:ascii="SimSun" w:hAnsi="SimSun" w:eastAsia="SimSun" w:cs="SimSun"/>
          <w:sz w:val="24"/>
          <w:szCs w:val="24"/>
          <w:spacing w:val="1"/>
        </w:rPr>
        <w:t>：组内配对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1"/>
        </w:rPr>
        <w:t>+ </w:t>
      </w:r>
      <w:r>
        <w:rPr>
          <w:rFonts w:ascii="SimSun" w:hAnsi="SimSun" w:eastAsia="SimSun" w:cs="SimSun"/>
          <w:sz w:val="24"/>
          <w:szCs w:val="24"/>
          <w:spacing w:val="1"/>
        </w:rPr>
        <w:t>报告效应</w:t>
      </w:r>
      <w:r>
        <w:rPr>
          <w:rFonts w:ascii="SimSun" w:hAnsi="SimSun" w:eastAsia="SimSun" w:cs="SimSun"/>
          <w:sz w:val="24"/>
          <w:szCs w:val="24"/>
        </w:rPr>
        <w:t>量</w:t>
      </w:r>
      <w:r>
        <w:rPr>
          <w:sz w:val="24"/>
          <w:szCs w:val="24"/>
        </w:rPr>
        <w:t>/</w:t>
      </w:r>
      <w:r>
        <w:rPr>
          <w:rFonts w:ascii="SimSun" w:hAnsi="SimSun" w:eastAsia="SimSun" w:cs="SimSun"/>
          <w:sz w:val="24"/>
          <w:szCs w:val="24"/>
        </w:rPr>
        <w:t>置信区间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</w:rPr>
        <w:t>+</w:t>
      </w:r>
      <w:r>
        <w:rPr>
          <w:rFonts w:ascii="SimSun" w:hAnsi="SimSun" w:eastAsia="SimSun" w:cs="SimSun"/>
          <w:sz w:val="24"/>
          <w:szCs w:val="24"/>
          <w:spacing w:val="-7"/>
        </w:rPr>
        <w:t>多次复现实验。</w:t>
      </w:r>
    </w:p>
    <w:p>
      <w:pPr>
        <w:spacing w:line="254" w:lineRule="auto"/>
        <w:sectPr>
          <w:headerReference w:type="default" r:id="rId27"/>
          <w:footerReference w:type="default" r:id="rId28"/>
          <w:pgSz w:w="11906" w:h="16838"/>
          <w:pgMar w:top="1141" w:right="1383" w:bottom="1257" w:left="1417" w:header="809" w:footer="10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412" w:right="802" w:hanging="3718"/>
        <w:spacing w:before="104" w:line="258" w:lineRule="auto"/>
        <w:outlineLvl w:val="0"/>
        <w:rPr>
          <w:sz w:val="32"/>
          <w:szCs w:val="32"/>
        </w:rPr>
      </w:pPr>
      <w:bookmarkStart w:name="bookmark23" w:id="30"/>
      <w:bookmarkEnd w:id="30"/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第四章</w:t>
      </w:r>
      <w:r>
        <w:rPr>
          <w:rFonts w:ascii="SimHei" w:hAnsi="SimHei" w:eastAsia="SimHei" w:cs="SimHei"/>
          <w:sz w:val="32"/>
          <w:szCs w:val="32"/>
          <w:spacing w:val="-3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现有基础与核心功能验证</w:t>
      </w:r>
      <w:r>
        <w:rPr>
          <w:rFonts w:ascii="SimHei" w:hAnsi="SimHei" w:eastAsia="SimHei" w:cs="SimHei"/>
          <w:sz w:val="32"/>
          <w:szCs w:val="32"/>
          <w:spacing w:val="-54"/>
        </w:rPr>
        <w:t xml:space="preserve"> </w:t>
      </w:r>
      <w:r>
        <w:rPr>
          <w:sz w:val="32"/>
          <w:szCs w:val="32"/>
          <w:b/>
          <w:bCs/>
          <w:spacing w:val="-3"/>
        </w:rPr>
        <w:t>(Current Progress &amp;</w:t>
      </w:r>
      <w:r>
        <w:rPr>
          <w:sz w:val="32"/>
          <w:szCs w:val="32"/>
          <w:b/>
          <w:bCs/>
        </w:rPr>
        <w:t xml:space="preserve"> </w:t>
      </w:r>
      <w:bookmarkStart w:name="bookmark23" w:id="31"/>
      <w:bookmarkEnd w:id="31"/>
      <w:r>
        <w:rPr>
          <w:sz w:val="32"/>
          <w:szCs w:val="32"/>
          <w:b/>
          <w:bCs/>
          <w:spacing w:val="-3"/>
        </w:rPr>
        <w:t>Validation)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9" w:right="120" w:firstLine="479"/>
        <w:spacing w:before="78" w:line="28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截至提交本方案书之时，项目团队已完成系统的</w:t>
      </w:r>
      <w:r>
        <w:rPr>
          <w:rFonts w:ascii="SimHei" w:hAnsi="SimHei" w:eastAsia="SimHei" w:cs="SimHei"/>
          <w:sz w:val="24"/>
          <w:szCs w:val="24"/>
        </w:rPr>
        <w:t>全链路原型开发</w:t>
      </w:r>
      <w:r>
        <w:rPr>
          <w:rFonts w:ascii="SimSun" w:hAnsi="SimSun" w:eastAsia="SimSun" w:cs="SimSun"/>
          <w:sz w:val="24"/>
          <w:szCs w:val="24"/>
        </w:rPr>
        <w:t>。我们在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</w:rPr>
        <w:t>PC </w:t>
      </w:r>
      <w:r>
        <w:rPr>
          <w:rFonts w:ascii="SimSun" w:hAnsi="SimSun" w:eastAsia="SimSun" w:cs="SimSun"/>
          <w:sz w:val="24"/>
          <w:szCs w:val="24"/>
        </w:rPr>
        <w:t>端模</w:t>
      </w:r>
      <w:r>
        <w:rPr>
          <w:rFonts w:ascii="SimSun" w:hAnsi="SimSun" w:eastAsia="SimSun" w:cs="SimSun"/>
          <w:sz w:val="24"/>
          <w:szCs w:val="24"/>
          <w:spacing w:val="1"/>
        </w:rPr>
        <w:t>拟了边缘异构与算力受限环境，成功打通了“视觉感知—认知</w:t>
      </w:r>
      <w:r>
        <w:rPr>
          <w:rFonts w:ascii="SimSun" w:hAnsi="SimSun" w:eastAsia="SimSun" w:cs="SimSun"/>
          <w:sz w:val="24"/>
          <w:szCs w:val="24"/>
        </w:rPr>
        <w:t>推理—逻辑仿真—</w:t>
      </w:r>
      <w:r>
        <w:rPr>
          <w:sz w:val="24"/>
          <w:szCs w:val="24"/>
        </w:rPr>
        <w:t>AR </w:t>
      </w:r>
      <w:r>
        <w:rPr>
          <w:rFonts w:ascii="SimSun" w:hAnsi="SimSun" w:eastAsia="SimSun" w:cs="SimSun"/>
          <w:sz w:val="24"/>
          <w:szCs w:val="24"/>
        </w:rPr>
        <w:t>交</w:t>
      </w:r>
      <w:r>
        <w:rPr>
          <w:rFonts w:ascii="SimSun" w:hAnsi="SimSun" w:eastAsia="SimSun" w:cs="SimSun"/>
          <w:sz w:val="24"/>
          <w:szCs w:val="24"/>
          <w:spacing w:val="-1"/>
        </w:rPr>
        <w:t>互”的完整数据闭环。目前的系统状态主要指标已达到</w:t>
      </w:r>
      <w:r>
        <w:rPr>
          <w:rFonts w:ascii="SimHei" w:hAnsi="SimHei" w:eastAsia="SimHei" w:cs="SimHei"/>
          <w:sz w:val="24"/>
          <w:szCs w:val="24"/>
          <w:spacing w:val="-1"/>
        </w:rPr>
        <w:t>可演示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  <w:spacing w:val="-1"/>
        </w:rPr>
        <w:t>(Demo-Ready) </w:t>
      </w:r>
      <w:r>
        <w:rPr>
          <w:rFonts w:ascii="SimSun" w:hAnsi="SimSun" w:eastAsia="SimSun" w:cs="SimSun"/>
          <w:sz w:val="24"/>
          <w:szCs w:val="24"/>
          <w:spacing w:val="-1"/>
        </w:rPr>
        <w:t>标准。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12" w:lineRule="auto"/>
        <w:outlineLvl w:val="1"/>
        <w:rPr/>
      </w:pPr>
      <w:bookmarkStart w:name="bookmark24" w:id="32"/>
      <w:bookmarkEnd w:id="32"/>
      <w:r>
        <w:rPr>
          <w:b/>
          <w:bCs/>
          <w:spacing w:val="-2"/>
        </w:rPr>
        <w:t>4.1    1.</w:t>
      </w:r>
      <w:r>
        <w:rPr>
          <w:b/>
          <w:bCs/>
          <w:spacing w:val="42"/>
          <w:w w:val="101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数据资产与高精度模型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2"/>
        </w:rPr>
        <w:t>(Data &amp; Models)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10" w:right="119" w:firstLine="481"/>
        <w:spacing w:before="7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为了解决开源数据集在“面包板密集布线”场景下的泛化性不足问题，我们投入数</w:t>
      </w:r>
      <w:r>
        <w:rPr>
          <w:rFonts w:ascii="SimSun" w:hAnsi="SimSun" w:eastAsia="SimSun" w:cs="SimSun"/>
          <w:sz w:val="24"/>
          <w:szCs w:val="24"/>
          <w:spacing w:val="-3"/>
        </w:rPr>
        <w:t>周时间构建了垂直领域的私有数据壁垒。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78" w:line="21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自建数据集</w:t>
      </w:r>
      <w:r>
        <w:rPr>
          <w:rFonts w:ascii="SimHei" w:hAnsi="SimHei" w:eastAsia="SimHei" w:cs="SimHei"/>
          <w:sz w:val="24"/>
          <w:szCs w:val="24"/>
          <w:spacing w:val="-38"/>
        </w:rPr>
        <w:t xml:space="preserve"> </w:t>
      </w:r>
      <w:r>
        <w:rPr>
          <w:sz w:val="24"/>
          <w:szCs w:val="24"/>
          <w:b/>
          <w:bCs/>
          <w:spacing w:val="-3"/>
        </w:rPr>
        <w:t>(LabGuardian-v1)</w:t>
      </w:r>
    </w:p>
    <w:p>
      <w:pPr>
        <w:pStyle w:val="BodyText"/>
        <w:ind w:left="608" w:right="120" w:hanging="201"/>
        <w:spacing w:before="241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Hei" w:hAnsi="SimHei" w:eastAsia="SimHei" w:cs="SimHei"/>
          <w:sz w:val="24"/>
          <w:szCs w:val="24"/>
          <w:spacing w:val="-4"/>
        </w:rPr>
        <w:t>规模与多样性</w:t>
      </w:r>
      <w:r>
        <w:rPr>
          <w:rFonts w:ascii="SimSun" w:hAnsi="SimSun" w:eastAsia="SimSun" w:cs="SimSun"/>
          <w:sz w:val="24"/>
          <w:szCs w:val="24"/>
          <w:spacing w:val="-4"/>
        </w:rPr>
        <w:t>：采集并清洗了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sz w:val="24"/>
          <w:szCs w:val="24"/>
          <w:b/>
          <w:bCs/>
          <w:spacing w:val="-4"/>
        </w:rPr>
        <w:t>5,240 </w:t>
      </w:r>
      <w:r>
        <w:rPr>
          <w:rFonts w:ascii="SimSun" w:hAnsi="SimSun" w:eastAsia="SimSun" w:cs="SimSun"/>
          <w:sz w:val="24"/>
          <w:szCs w:val="24"/>
          <w:spacing w:val="-4"/>
        </w:rPr>
        <w:t>张高分辨率面包</w:t>
      </w:r>
      <w:r>
        <w:rPr>
          <w:rFonts w:ascii="SimSun" w:hAnsi="SimSun" w:eastAsia="SimSun" w:cs="SimSun"/>
          <w:sz w:val="24"/>
          <w:szCs w:val="24"/>
          <w:spacing w:val="-5"/>
        </w:rPr>
        <w:t>板实拍图。场景覆盖了强光</w:t>
      </w:r>
      <w:r>
        <w:rPr>
          <w:sz w:val="24"/>
          <w:szCs w:val="24"/>
          <w:spacing w:val="-5"/>
        </w:rPr>
        <w:t>/</w:t>
      </w:r>
      <w:r>
        <w:rPr>
          <w:rFonts w:ascii="SimSun" w:hAnsi="SimSun" w:eastAsia="SimSun" w:cs="SimSun"/>
          <w:sz w:val="24"/>
          <w:szCs w:val="24"/>
          <w:spacing w:val="-5"/>
        </w:rPr>
        <w:t>弱</w:t>
      </w:r>
      <w:r>
        <w:rPr>
          <w:rFonts w:ascii="SimSun" w:hAnsi="SimSun" w:eastAsia="SimSun" w:cs="SimSun"/>
          <w:sz w:val="24"/>
          <w:szCs w:val="24"/>
          <w:spacing w:val="-1"/>
        </w:rPr>
        <w:t>光、不同颜色的杜邦线（红</w:t>
      </w:r>
      <w:r>
        <w:rPr>
          <w:sz w:val="24"/>
          <w:szCs w:val="24"/>
          <w:spacing w:val="-1"/>
        </w:rPr>
        <w:t>/</w:t>
      </w:r>
      <w:r>
        <w:rPr>
          <w:rFonts w:ascii="SimSun" w:hAnsi="SimSun" w:eastAsia="SimSun" w:cs="SimSun"/>
          <w:sz w:val="24"/>
          <w:szCs w:val="24"/>
          <w:spacing w:val="-1"/>
        </w:rPr>
        <w:t>黑</w:t>
      </w:r>
      <w:r>
        <w:rPr>
          <w:sz w:val="24"/>
          <w:szCs w:val="24"/>
          <w:spacing w:val="-1"/>
        </w:rPr>
        <w:t>/</w:t>
      </w:r>
      <w:r>
        <w:rPr>
          <w:rFonts w:ascii="SimSun" w:hAnsi="SimSun" w:eastAsia="SimSun" w:cs="SimSun"/>
          <w:sz w:val="24"/>
          <w:szCs w:val="24"/>
          <w:spacing w:val="-1"/>
        </w:rPr>
        <w:t>蓝</w:t>
      </w:r>
      <w:r>
        <w:rPr>
          <w:sz w:val="24"/>
          <w:szCs w:val="24"/>
          <w:spacing w:val="-1"/>
        </w:rPr>
        <w:t>/</w:t>
      </w:r>
      <w:r>
        <w:rPr>
          <w:rFonts w:ascii="SimSun" w:hAnsi="SimSun" w:eastAsia="SimSun" w:cs="SimSun"/>
          <w:sz w:val="24"/>
          <w:szCs w:val="24"/>
          <w:spacing w:val="-1"/>
        </w:rPr>
        <w:t>杂色）以及</w:t>
      </w:r>
      <w:r>
        <w:rPr>
          <w:rFonts w:ascii="SimSun" w:hAnsi="SimSun" w:eastAsia="SimSun" w:cs="SimSun"/>
          <w:sz w:val="24"/>
          <w:szCs w:val="24"/>
          <w:spacing w:val="-2"/>
        </w:rPr>
        <w:t>不同视角的元件遮挡情况。</w:t>
      </w:r>
    </w:p>
    <w:p>
      <w:pPr>
        <w:pStyle w:val="BodyText"/>
        <w:ind w:left="606" w:right="119" w:hanging="199"/>
        <w:spacing w:before="271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sz w:val="24"/>
          <w:szCs w:val="24"/>
          <w:b/>
          <w:bCs/>
        </w:rPr>
        <w:t>OBB</w:t>
      </w:r>
      <w:r>
        <w:rPr>
          <w:sz w:val="24"/>
          <w:szCs w:val="24"/>
          <w:b/>
          <w:bCs/>
          <w:spacing w:val="30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旋转标注</w:t>
      </w:r>
      <w:r>
        <w:rPr>
          <w:rFonts w:ascii="SimSun" w:hAnsi="SimSun" w:eastAsia="SimSun" w:cs="SimSun"/>
          <w:sz w:val="24"/>
          <w:szCs w:val="24"/>
          <w:spacing w:val="1"/>
        </w:rPr>
        <w:t>：全量数据采用</w:t>
      </w:r>
      <w:r>
        <w:rPr>
          <w:rFonts w:ascii="SimHei" w:hAnsi="SimHei" w:eastAsia="SimHei" w:cs="SimHei"/>
          <w:sz w:val="24"/>
          <w:szCs w:val="24"/>
          <w:spacing w:val="1"/>
        </w:rPr>
        <w:t>旋转边界框</w:t>
      </w:r>
      <w:r>
        <w:rPr>
          <w:rFonts w:ascii="SimHei" w:hAnsi="SimHei" w:eastAsia="SimHei" w:cs="SimHei"/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  <w:spacing w:val="1"/>
        </w:rPr>
        <w:t>(</w:t>
      </w:r>
      <w:r>
        <w:rPr>
          <w:sz w:val="24"/>
          <w:szCs w:val="24"/>
          <w:b/>
          <w:bCs/>
        </w:rPr>
        <w:t>Oriented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Bounding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Box</w:t>
      </w:r>
      <w:r>
        <w:rPr>
          <w:sz w:val="24"/>
          <w:szCs w:val="24"/>
          <w:b/>
          <w:bCs/>
          <w:spacing w:val="1"/>
        </w:rPr>
        <w:t>)</w:t>
      </w:r>
      <w:r>
        <w:rPr>
          <w:sz w:val="24"/>
          <w:szCs w:val="24"/>
          <w:b/>
          <w:bCs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进行精细标</w:t>
      </w:r>
      <w:r>
        <w:rPr>
          <w:rFonts w:ascii="SimSun" w:hAnsi="SimSun" w:eastAsia="SimSun" w:cs="SimSun"/>
          <w:sz w:val="24"/>
          <w:szCs w:val="24"/>
          <w:spacing w:val="-1"/>
        </w:rPr>
        <w:t>注。相比传统水平框，</w:t>
      </w:r>
      <w:r>
        <w:rPr>
          <w:sz w:val="24"/>
          <w:szCs w:val="24"/>
          <w:spacing w:val="-1"/>
        </w:rPr>
        <w:t>OBB</w:t>
      </w:r>
      <w:r>
        <w:rPr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能够精确描述倾斜放置的电阻与飞线，有效解决了密</w:t>
      </w:r>
      <w:r>
        <w:rPr>
          <w:rFonts w:ascii="SimSun" w:hAnsi="SimSun" w:eastAsia="SimSun" w:cs="SimSun"/>
          <w:sz w:val="24"/>
          <w:szCs w:val="24"/>
          <w:spacing w:val="-3"/>
        </w:rPr>
        <w:t>集元件之间的“</w:t>
      </w:r>
      <w:r>
        <w:rPr>
          <w:sz w:val="24"/>
          <w:szCs w:val="24"/>
          <w:spacing w:val="-3"/>
        </w:rPr>
        <w:t>IoU </w:t>
      </w:r>
      <w:r>
        <w:rPr>
          <w:rFonts w:ascii="SimSun" w:hAnsi="SimSun" w:eastAsia="SimSun" w:cs="SimSun"/>
          <w:sz w:val="24"/>
          <w:szCs w:val="24"/>
          <w:spacing w:val="-3"/>
        </w:rPr>
        <w:t>粘连”问题。</w:t>
      </w:r>
    </w:p>
    <w:p>
      <w:pPr>
        <w:pStyle w:val="BodyText"/>
        <w:ind w:left="634" w:right="120" w:hanging="227"/>
        <w:spacing w:before="270" w:line="24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0"/>
        </w:rPr>
        <w:t>•  </w:t>
      </w:r>
      <w:r>
        <w:rPr>
          <w:rFonts w:ascii="SimHei" w:hAnsi="SimHei" w:eastAsia="SimHei" w:cs="SimHei"/>
          <w:sz w:val="24"/>
          <w:szCs w:val="24"/>
          <w:spacing w:val="-10"/>
        </w:rPr>
        <w:t>覆盖类别</w:t>
      </w:r>
      <w:r>
        <w:rPr>
          <w:rFonts w:ascii="SimSun" w:hAnsi="SimSun" w:eastAsia="SimSun" w:cs="SimSun"/>
          <w:sz w:val="24"/>
          <w:szCs w:val="24"/>
          <w:spacing w:val="-10"/>
        </w:rPr>
        <w:t>：包含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0"/>
        </w:rPr>
        <w:t>15 </w:t>
      </w:r>
      <w:r>
        <w:rPr>
          <w:rFonts w:ascii="SimSun" w:hAnsi="SimSun" w:eastAsia="SimSun" w:cs="SimSun"/>
          <w:sz w:val="24"/>
          <w:szCs w:val="24"/>
          <w:spacing w:val="-10"/>
        </w:rPr>
        <w:t>类核心元件，包括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10"/>
        </w:rPr>
        <w:t>Resistor</w:t>
      </w:r>
      <w:r>
        <w:rPr>
          <w:rFonts w:ascii="Courier New" w:hAnsi="Courier New" w:eastAsia="Courier New" w:cs="Courier New"/>
          <w:sz w:val="24"/>
          <w:szCs w:val="24"/>
          <w:spacing w:val="-80"/>
        </w:rPr>
        <w:t xml:space="preserve"> </w:t>
      </w:r>
      <w:r>
        <w:rPr>
          <w:sz w:val="24"/>
          <w:szCs w:val="24"/>
          <w:spacing w:val="-10"/>
        </w:rPr>
        <w:t>(</w:t>
      </w:r>
      <w:r>
        <w:rPr>
          <w:rFonts w:ascii="SimSun" w:hAnsi="SimSun" w:eastAsia="SimSun" w:cs="SimSun"/>
          <w:sz w:val="24"/>
          <w:szCs w:val="24"/>
          <w:spacing w:val="-10"/>
        </w:rPr>
        <w:t>色环电阻</w:t>
      </w:r>
      <w:r>
        <w:rPr>
          <w:sz w:val="24"/>
          <w:szCs w:val="24"/>
          <w:spacing w:val="-10"/>
        </w:rPr>
        <w:t>), </w:t>
      </w:r>
      <w:r>
        <w:rPr>
          <w:rFonts w:ascii="Courier New" w:hAnsi="Courier New" w:eastAsia="Courier New" w:cs="Courier New"/>
          <w:sz w:val="24"/>
          <w:szCs w:val="24"/>
          <w:spacing w:val="-10"/>
        </w:rPr>
        <w:t>Capacitor</w:t>
      </w:r>
      <w:r>
        <w:rPr>
          <w:rFonts w:ascii="Courier New" w:hAnsi="Courier New" w:eastAsia="Courier New" w:cs="Courier New"/>
          <w:sz w:val="24"/>
          <w:szCs w:val="24"/>
          <w:spacing w:val="-80"/>
        </w:rPr>
        <w:t xml:space="preserve"> </w:t>
      </w:r>
      <w:r>
        <w:rPr>
          <w:sz w:val="24"/>
          <w:szCs w:val="24"/>
          <w:spacing w:val="-10"/>
        </w:rPr>
        <w:t>(</w:t>
      </w:r>
      <w:r>
        <w:rPr>
          <w:rFonts w:ascii="SimSun" w:hAnsi="SimSun" w:eastAsia="SimSun" w:cs="SimSun"/>
          <w:sz w:val="24"/>
          <w:szCs w:val="24"/>
          <w:spacing w:val="-10"/>
        </w:rPr>
        <w:t>电解</w:t>
      </w:r>
      <w:r>
        <w:rPr>
          <w:sz w:val="24"/>
          <w:szCs w:val="24"/>
          <w:spacing w:val="-10"/>
        </w:rPr>
        <w:t>/</w:t>
      </w:r>
      <w:r>
        <w:rPr>
          <w:rFonts w:ascii="SimSun" w:hAnsi="SimSun" w:eastAsia="SimSun" w:cs="SimSun"/>
          <w:sz w:val="24"/>
          <w:szCs w:val="24"/>
          <w:spacing w:val="-10"/>
        </w:rPr>
        <w:t>陶瓷</w:t>
      </w:r>
      <w:r>
        <w:rPr>
          <w:rFonts w:ascii="SimSun" w:hAnsi="SimSun" w:eastAsia="SimSun" w:cs="SimSun"/>
          <w:sz w:val="24"/>
          <w:szCs w:val="24"/>
          <w:spacing w:val="-12"/>
        </w:rPr>
        <w:t>电容</w:t>
      </w:r>
      <w:r>
        <w:rPr>
          <w:sz w:val="24"/>
          <w:szCs w:val="24"/>
          <w:spacing w:val="-12"/>
        </w:rPr>
        <w:t>),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IC_Chip</w:t>
      </w:r>
      <w:r>
        <w:rPr>
          <w:rFonts w:ascii="Courier New" w:hAnsi="Courier New" w:eastAsia="Courier New" w:cs="Courier New"/>
          <w:sz w:val="24"/>
          <w:szCs w:val="24"/>
          <w:spacing w:val="-75"/>
        </w:rPr>
        <w:t xml:space="preserve"> </w:t>
      </w:r>
      <w:r>
        <w:rPr>
          <w:sz w:val="24"/>
          <w:szCs w:val="24"/>
          <w:spacing w:val="-12"/>
        </w:rPr>
        <w:t>(DIP </w:t>
      </w:r>
      <w:r>
        <w:rPr>
          <w:rFonts w:ascii="SimSun" w:hAnsi="SimSun" w:eastAsia="SimSun" w:cs="SimSun"/>
          <w:sz w:val="24"/>
          <w:szCs w:val="24"/>
          <w:spacing w:val="-12"/>
        </w:rPr>
        <w:t>封装芯片</w:t>
      </w:r>
      <w:r>
        <w:rPr>
          <w:sz w:val="24"/>
          <w:szCs w:val="24"/>
          <w:spacing w:val="-12"/>
        </w:rPr>
        <w:t>),</w:t>
      </w:r>
      <w:r>
        <w:rPr>
          <w:sz w:val="24"/>
          <w:szCs w:val="24"/>
          <w:spacing w:val="19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Jumper</w:t>
      </w:r>
      <w:r>
        <w:rPr>
          <w:rFonts w:ascii="Courier New" w:hAnsi="Courier New" w:eastAsia="Courier New" w:cs="Courier New"/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-12"/>
        </w:rPr>
        <w:t>(</w:t>
      </w:r>
      <w:r>
        <w:rPr>
          <w:rFonts w:ascii="SimSun" w:hAnsi="SimSun" w:eastAsia="SimSun" w:cs="SimSun"/>
          <w:sz w:val="24"/>
          <w:szCs w:val="24"/>
          <w:spacing w:val="-12"/>
        </w:rPr>
        <w:t>飞线</w:t>
      </w:r>
      <w:r>
        <w:rPr>
          <w:sz w:val="24"/>
          <w:szCs w:val="24"/>
          <w:spacing w:val="-12"/>
        </w:rPr>
        <w:t>), 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LED</w:t>
      </w:r>
      <w:r>
        <w:rPr>
          <w:sz w:val="24"/>
          <w:szCs w:val="24"/>
          <w:spacing w:val="-12"/>
        </w:rPr>
        <w:t>, 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Power_Rail</w:t>
      </w:r>
      <w:r>
        <w:rPr>
          <w:rFonts w:ascii="Courier New" w:hAnsi="Courier New" w:eastAsia="Courier New" w:cs="Courier New"/>
          <w:sz w:val="24"/>
          <w:szCs w:val="24"/>
          <w:spacing w:val="-75"/>
        </w:rPr>
        <w:t xml:space="preserve"> </w:t>
      </w:r>
      <w:r>
        <w:rPr>
          <w:sz w:val="24"/>
          <w:szCs w:val="24"/>
          <w:spacing w:val="-12"/>
        </w:rPr>
        <w:t>(</w:t>
      </w:r>
      <w:r>
        <w:rPr>
          <w:rFonts w:ascii="SimSun" w:hAnsi="SimSun" w:eastAsia="SimSun" w:cs="SimSun"/>
          <w:sz w:val="24"/>
          <w:szCs w:val="24"/>
          <w:spacing w:val="-12"/>
        </w:rPr>
        <w:t>电源轨</w:t>
      </w:r>
      <w:r>
        <w:rPr>
          <w:sz w:val="24"/>
          <w:szCs w:val="24"/>
          <w:spacing w:val="-12"/>
        </w:rPr>
        <w:t>)</w:t>
      </w:r>
      <w:r>
        <w:rPr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等。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模型训练表现</w:t>
      </w:r>
      <w:r>
        <w:rPr>
          <w:rFonts w:ascii="SimHei" w:hAnsi="SimHei" w:eastAsia="SimHei" w:cs="SimHei"/>
          <w:sz w:val="24"/>
          <w:szCs w:val="24"/>
          <w:spacing w:val="-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经实测，我们的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sz w:val="24"/>
          <w:szCs w:val="24"/>
          <w:spacing w:val="-2"/>
        </w:rPr>
        <w:t>YOLOv8-OBB </w:t>
      </w:r>
      <w:r>
        <w:rPr>
          <w:rFonts w:ascii="SimSun" w:hAnsi="SimSun" w:eastAsia="SimSun" w:cs="SimSun"/>
          <w:sz w:val="24"/>
          <w:szCs w:val="24"/>
          <w:spacing w:val="-2"/>
        </w:rPr>
        <w:t>模型在测试集上取得了</w:t>
      </w:r>
      <w:r>
        <w:rPr>
          <w:rFonts w:ascii="SimSun" w:hAnsi="SimSun" w:eastAsia="SimSun" w:cs="SimSun"/>
          <w:sz w:val="24"/>
          <w:szCs w:val="24"/>
          <w:spacing w:val="-3"/>
        </w:rPr>
        <w:t>优异的收敛效果：</w:t>
      </w:r>
    </w:p>
    <w:p>
      <w:pPr>
        <w:pStyle w:val="BodyText"/>
        <w:ind w:left="407"/>
        <w:spacing w:before="229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sz w:val="24"/>
          <w:szCs w:val="24"/>
          <w:b/>
          <w:bCs/>
          <w:spacing w:val="-1"/>
        </w:rPr>
        <w:t>mAP@0.5 </w:t>
      </w:r>
      <w:r>
        <w:rPr>
          <w:sz w:val="24"/>
          <w:szCs w:val="24"/>
          <w:spacing w:val="-1"/>
        </w:rPr>
        <w:t>(</w:t>
      </w:r>
      <w:r>
        <w:rPr>
          <w:rFonts w:ascii="SimSun" w:hAnsi="SimSun" w:eastAsia="SimSun" w:cs="SimSun"/>
          <w:sz w:val="24"/>
          <w:szCs w:val="24"/>
          <w:spacing w:val="-1"/>
        </w:rPr>
        <w:t>平均精度均值</w:t>
      </w:r>
      <w:r>
        <w:rPr>
          <w:sz w:val="24"/>
          <w:szCs w:val="24"/>
          <w:spacing w:val="-1"/>
        </w:rPr>
        <w:t>):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达到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sz w:val="24"/>
          <w:szCs w:val="24"/>
          <w:b/>
          <w:bCs/>
          <w:spacing w:val="-1"/>
        </w:rPr>
        <w:t>0.942</w:t>
      </w:r>
      <w:r>
        <w:rPr>
          <w:rFonts w:ascii="SimSun" w:hAnsi="SimSun" w:eastAsia="SimSun" w:cs="SimSun"/>
          <w:sz w:val="24"/>
          <w:szCs w:val="24"/>
          <w:spacing w:val="-2"/>
        </w:rPr>
        <w:t>，意味着对绝大多数元件的检测准确无误。</w:t>
      </w:r>
    </w:p>
    <w:p>
      <w:pPr>
        <w:pStyle w:val="BodyText"/>
        <w:ind w:left="407"/>
        <w:spacing w:before="279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小目标召回率</w:t>
      </w:r>
      <w:r>
        <w:rPr>
          <w:rFonts w:ascii="SimSun" w:hAnsi="SimSun" w:eastAsia="SimSun" w:cs="SimSun"/>
          <w:sz w:val="24"/>
          <w:szCs w:val="24"/>
          <w:spacing w:val="-3"/>
        </w:rPr>
        <w:t>：对于极易漏检的色环电阻，召回率稳定在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sz w:val="24"/>
          <w:szCs w:val="24"/>
          <w:b/>
          <w:bCs/>
          <w:spacing w:val="-3"/>
        </w:rPr>
        <w:t>89%</w:t>
      </w:r>
      <w:r>
        <w:rPr>
          <w:sz w:val="24"/>
          <w:szCs w:val="24"/>
          <w:b/>
          <w:bCs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以上。</w:t>
      </w:r>
    </w:p>
    <w:p>
      <w:pPr>
        <w:pStyle w:val="BodyText"/>
        <w:ind w:left="606" w:hanging="199"/>
        <w:spacing w:before="265" w:line="26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量化收益</w:t>
      </w:r>
      <w:r>
        <w:rPr>
          <w:rFonts w:ascii="SimSun" w:hAnsi="SimSun" w:eastAsia="SimSun" w:cs="SimSun"/>
          <w:sz w:val="24"/>
          <w:szCs w:val="24"/>
          <w:spacing w:val="-1"/>
        </w:rPr>
        <w:t>：使用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"/>
        </w:rPr>
        <w:t>OpenVINO NNCF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进行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"/>
        </w:rPr>
        <w:t>INT8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量化后，模型体积压缩至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  <w:b/>
          <w:bCs/>
          <w:spacing w:val="-1"/>
        </w:rPr>
        <w:t>14</w:t>
      </w:r>
      <w:r>
        <w:rPr>
          <w:sz w:val="24"/>
          <w:szCs w:val="24"/>
          <w:b/>
          <w:bCs/>
          <w:spacing w:val="-2"/>
        </w:rPr>
        <w:t>.2 MB</w:t>
      </w:r>
      <w:r>
        <w:rPr>
          <w:rFonts w:ascii="SimSun" w:hAnsi="SimSun" w:eastAsia="SimSun" w:cs="SimSun"/>
          <w:sz w:val="24"/>
          <w:szCs w:val="24"/>
          <w:spacing w:val="-2"/>
        </w:rPr>
        <w:t>，</w:t>
      </w:r>
      <w:r>
        <w:rPr>
          <w:rFonts w:ascii="SimSun" w:hAnsi="SimSun" w:eastAsia="SimSun" w:cs="SimSun"/>
          <w:sz w:val="24"/>
          <w:szCs w:val="24"/>
          <w:spacing w:val="-2"/>
        </w:rPr>
        <w:t>加载时间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2"/>
        </w:rPr>
        <w:t>&lt;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200ms</w:t>
      </w:r>
      <w:r>
        <w:rPr>
          <w:rFonts w:ascii="SimSun" w:hAnsi="SimSun" w:eastAsia="SimSun" w:cs="SimSun"/>
          <w:sz w:val="24"/>
          <w:szCs w:val="24"/>
          <w:spacing w:val="-2"/>
        </w:rPr>
        <w:t>，完全满足嵌入式设备的存储限制。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2" w:line="212" w:lineRule="auto"/>
        <w:outlineLvl w:val="1"/>
        <w:rPr/>
      </w:pPr>
      <w:bookmarkStart w:name="bookmark25" w:id="33"/>
      <w:bookmarkEnd w:id="33"/>
      <w:r>
        <w:rPr>
          <w:b/>
          <w:bCs/>
          <w:spacing w:val="-2"/>
        </w:rPr>
        <w:t>4.2    2.</w:t>
      </w:r>
      <w:r>
        <w:rPr>
          <w:b/>
          <w:bCs/>
          <w:spacing w:val="35"/>
          <w:w w:val="101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核心子系统验证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2"/>
        </w:rPr>
        <w:t>(Subsystem Validation)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" w:right="120" w:hanging="3"/>
        <w:spacing w:before="78" w:line="27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A.</w:t>
      </w:r>
      <w:r>
        <w:rPr>
          <w:sz w:val="24"/>
          <w:szCs w:val="24"/>
          <w:b/>
          <w:bCs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视觉流实时性</w:t>
      </w:r>
      <w:r>
        <w:rPr>
          <w:rFonts w:ascii="SimHei" w:hAnsi="SimHei" w:eastAsia="SimHei" w:cs="SimHei"/>
          <w:sz w:val="24"/>
          <w:szCs w:val="24"/>
          <w:spacing w:val="-33"/>
        </w:rPr>
        <w:t xml:space="preserve"> </w:t>
      </w:r>
      <w:r>
        <w:rPr>
          <w:sz w:val="24"/>
          <w:szCs w:val="24"/>
          <w:b/>
          <w:bCs/>
        </w:rPr>
        <w:t>(Vision</w:t>
      </w:r>
      <w:r>
        <w:rPr>
          <w:sz w:val="24"/>
          <w:szCs w:val="24"/>
          <w:b/>
          <w:bCs/>
          <w:spacing w:val="24"/>
        </w:rPr>
        <w:t xml:space="preserve"> </w:t>
      </w:r>
      <w:r>
        <w:rPr>
          <w:sz w:val="24"/>
          <w:szCs w:val="24"/>
          <w:b/>
          <w:bCs/>
        </w:rPr>
        <w:t>Pipeline</w:t>
      </w:r>
      <w:r>
        <w:rPr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</w:rPr>
        <w:t>on</w:t>
      </w:r>
      <w:r>
        <w:rPr>
          <w:sz w:val="24"/>
          <w:szCs w:val="24"/>
          <w:b/>
          <w:bCs/>
          <w:spacing w:val="21"/>
        </w:rPr>
        <w:t xml:space="preserve"> </w:t>
      </w:r>
      <w:r>
        <w:rPr>
          <w:sz w:val="24"/>
          <w:szCs w:val="24"/>
          <w:b/>
          <w:bCs/>
        </w:rPr>
        <w:t>DK-2500)    </w:t>
      </w:r>
      <w:r>
        <w:rPr>
          <w:rFonts w:ascii="SimSun" w:hAnsi="SimSun" w:eastAsia="SimSun" w:cs="SimSun"/>
          <w:sz w:val="24"/>
          <w:szCs w:val="24"/>
        </w:rPr>
        <w:t>我们已完成代码向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b/>
          <w:bCs/>
        </w:rPr>
        <w:t>Intel</w:t>
      </w:r>
      <w:r>
        <w:rPr>
          <w:sz w:val="24"/>
          <w:szCs w:val="24"/>
          <w:b/>
          <w:bCs/>
          <w:spacing w:val="28"/>
        </w:rPr>
        <w:t xml:space="preserve"> </w:t>
      </w:r>
      <w:r>
        <w:rPr>
          <w:sz w:val="24"/>
          <w:szCs w:val="24"/>
          <w:b/>
          <w:bCs/>
        </w:rPr>
        <w:t>Core</w:t>
      </w:r>
      <w:r>
        <w:rPr>
          <w:sz w:val="24"/>
          <w:szCs w:val="24"/>
          <w:b/>
          <w:bCs/>
          <w:spacing w:val="22"/>
          <w:w w:val="101"/>
        </w:rPr>
        <w:t xml:space="preserve"> </w:t>
      </w:r>
      <w:r>
        <w:rPr>
          <w:sz w:val="24"/>
          <w:szCs w:val="24"/>
          <w:b/>
          <w:bCs/>
        </w:rPr>
        <w:t>Ultra</w:t>
      </w:r>
      <w:r>
        <w:rPr>
          <w:sz w:val="24"/>
          <w:szCs w:val="24"/>
          <w:b/>
          <w:bCs/>
          <w:spacing w:val="26"/>
        </w:rPr>
        <w:t xml:space="preserve"> </w:t>
      </w:r>
      <w:r>
        <w:rPr>
          <w:sz w:val="24"/>
          <w:szCs w:val="24"/>
          <w:b/>
          <w:bCs/>
        </w:rPr>
        <w:t>5 </w:t>
      </w:r>
      <w:r>
        <w:rPr>
          <w:sz w:val="24"/>
          <w:szCs w:val="24"/>
          <w:b/>
          <w:bCs/>
        </w:rPr>
        <w:t>225U </w:t>
      </w:r>
      <w:r>
        <w:rPr>
          <w:rFonts w:ascii="SimSun" w:hAnsi="SimSun" w:eastAsia="SimSun" w:cs="SimSun"/>
          <w:sz w:val="24"/>
          <w:szCs w:val="24"/>
        </w:rPr>
        <w:t>开发板的迁移，实测</w:t>
      </w:r>
      <w:r>
        <w:rPr>
          <w:sz w:val="24"/>
          <w:szCs w:val="24"/>
        </w:rPr>
        <w:t>OpenVINO </w:t>
      </w:r>
      <w:r>
        <w:rPr>
          <w:rFonts w:ascii="SimSun" w:hAnsi="SimSun" w:eastAsia="SimSun" w:cs="SimSun"/>
          <w:sz w:val="24"/>
          <w:szCs w:val="24"/>
        </w:rPr>
        <w:t>异构推理链路：</w:t>
      </w:r>
    </w:p>
    <w:p>
      <w:pPr>
        <w:pStyle w:val="BodyText"/>
        <w:ind w:left="604" w:right="120" w:hanging="197"/>
        <w:spacing w:before="166" w:line="281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Hei" w:hAnsi="SimHei" w:eastAsia="SimHei" w:cs="SimHei"/>
          <w:sz w:val="24"/>
          <w:szCs w:val="24"/>
          <w:spacing w:val="-4"/>
        </w:rPr>
        <w:t>帧率表现</w:t>
      </w:r>
      <w:r>
        <w:rPr>
          <w:rFonts w:ascii="SimSun" w:hAnsi="SimSun" w:eastAsia="SimSun" w:cs="SimSun"/>
          <w:sz w:val="24"/>
          <w:szCs w:val="24"/>
          <w:spacing w:val="-4"/>
        </w:rPr>
        <w:t>：系统接入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sz w:val="24"/>
          <w:szCs w:val="24"/>
          <w:b/>
          <w:bCs/>
          <w:spacing w:val="-4"/>
        </w:rPr>
        <w:t>USB 3.2 </w:t>
      </w:r>
      <w:r>
        <w:rPr>
          <w:rFonts w:ascii="SimSun" w:hAnsi="SimSun" w:eastAsia="SimSun" w:cs="SimSun"/>
          <w:sz w:val="24"/>
          <w:szCs w:val="24"/>
          <w:spacing w:val="-4"/>
        </w:rPr>
        <w:t>工业相机（</w:t>
      </w:r>
      <w:r>
        <w:rPr>
          <w:sz w:val="24"/>
          <w:szCs w:val="24"/>
          <w:spacing w:val="-4"/>
        </w:rPr>
        <w:t>1080PMJPEG </w:t>
      </w:r>
      <w:r>
        <w:rPr>
          <w:rFonts w:ascii="SimSun" w:hAnsi="SimSun" w:eastAsia="SimSun" w:cs="SimSun"/>
          <w:sz w:val="24"/>
          <w:szCs w:val="24"/>
          <w:spacing w:val="-4"/>
        </w:rPr>
        <w:t>输入</w:t>
      </w:r>
      <w:r>
        <w:rPr>
          <w:rFonts w:ascii="SimSun" w:hAnsi="SimSun" w:eastAsia="SimSun" w:cs="SimSun"/>
          <w:sz w:val="24"/>
          <w:szCs w:val="24"/>
          <w:spacing w:val="-49"/>
        </w:rPr>
        <w:t>），</w:t>
      </w:r>
      <w:r>
        <w:rPr>
          <w:rFonts w:ascii="SimSun" w:hAnsi="SimSun" w:eastAsia="SimSun" w:cs="SimSun"/>
          <w:sz w:val="24"/>
          <w:szCs w:val="24"/>
          <w:spacing w:val="-4"/>
        </w:rPr>
        <w:t>利用</w:t>
      </w:r>
      <w:r>
        <w:rPr>
          <w:sz w:val="24"/>
          <w:szCs w:val="24"/>
          <w:spacing w:val="-4"/>
        </w:rPr>
        <w:t>Ultr</w:t>
      </w:r>
      <w:r>
        <w:rPr>
          <w:sz w:val="24"/>
          <w:szCs w:val="24"/>
          <w:spacing w:val="-5"/>
        </w:rPr>
        <w:t>a 5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5"/>
        </w:rPr>
        <w:t>iGPU</w:t>
      </w:r>
      <w:r>
        <w:rPr>
          <w:rFonts w:ascii="SimSun" w:hAnsi="SimSun" w:eastAsia="SimSun" w:cs="SimSun"/>
          <w:sz w:val="24"/>
          <w:szCs w:val="24"/>
          <w:spacing w:val="-1"/>
        </w:rPr>
        <w:t>进行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spacing w:val="-1"/>
        </w:rPr>
        <w:t>FP16 </w:t>
      </w:r>
      <w:r>
        <w:rPr>
          <w:rFonts w:ascii="SimSun" w:hAnsi="SimSun" w:eastAsia="SimSun" w:cs="SimSun"/>
          <w:sz w:val="24"/>
          <w:szCs w:val="24"/>
          <w:spacing w:val="-1"/>
        </w:rPr>
        <w:t>推理，检测帧率稳定在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sz w:val="24"/>
          <w:szCs w:val="24"/>
          <w:b/>
          <w:bCs/>
          <w:spacing w:val="-1"/>
        </w:rPr>
        <w:t>32 FPS</w:t>
      </w:r>
      <w:r>
        <w:rPr>
          <w:rFonts w:ascii="SimSun" w:hAnsi="SimSun" w:eastAsia="SimSun" w:cs="SimSun"/>
          <w:sz w:val="24"/>
          <w:szCs w:val="24"/>
          <w:spacing w:val="-2"/>
        </w:rPr>
        <w:t>，完全满足人眼视觉流畅度。</w:t>
      </w:r>
    </w:p>
    <w:p>
      <w:pPr>
        <w:spacing w:line="281" w:lineRule="auto"/>
        <w:sectPr>
          <w:headerReference w:type="default" r:id="rId29"/>
          <w:footerReference w:type="default" r:id="rId30"/>
          <w:pgSz w:w="11906" w:h="16838"/>
          <w:pgMar w:top="1141" w:right="129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618" w:right="131" w:hanging="211"/>
        <w:spacing w:before="309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功耗控制</w:t>
      </w:r>
      <w:r>
        <w:rPr>
          <w:rFonts w:ascii="SimSun" w:hAnsi="SimSun" w:eastAsia="SimSun" w:cs="SimSun"/>
          <w:sz w:val="24"/>
          <w:szCs w:val="24"/>
          <w:spacing w:val="-3"/>
        </w:rPr>
        <w:t>：得益于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3"/>
        </w:rPr>
        <w:t>225U</w:t>
      </w:r>
      <w:r>
        <w:rPr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的优秀能效（基础功耗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3"/>
        </w:rPr>
        <w:t>15W</w:t>
      </w:r>
      <w:r>
        <w:rPr>
          <w:rFonts w:ascii="SimSun" w:hAnsi="SimSun" w:eastAsia="SimSun" w:cs="SimSun"/>
          <w:sz w:val="24"/>
          <w:szCs w:val="24"/>
          <w:spacing w:val="-60"/>
        </w:rPr>
        <w:t>），</w:t>
      </w:r>
      <w:r>
        <w:rPr>
          <w:rFonts w:ascii="SimSun" w:hAnsi="SimSun" w:eastAsia="SimSun" w:cs="SimSun"/>
          <w:sz w:val="24"/>
          <w:szCs w:val="24"/>
          <w:spacing w:val="-3"/>
        </w:rPr>
        <w:t>整机在满</w:t>
      </w:r>
      <w:r>
        <w:rPr>
          <w:rFonts w:ascii="SimSun" w:hAnsi="SimSun" w:eastAsia="SimSun" w:cs="SimSun"/>
          <w:sz w:val="24"/>
          <w:szCs w:val="24"/>
          <w:spacing w:val="-4"/>
        </w:rPr>
        <w:t>载检测时的运行</w:t>
      </w:r>
      <w:r>
        <w:rPr>
          <w:rFonts w:ascii="SimSun" w:hAnsi="SimSun" w:eastAsia="SimSun" w:cs="SimSun"/>
          <w:sz w:val="24"/>
          <w:szCs w:val="24"/>
          <w:spacing w:val="-2"/>
        </w:rPr>
        <w:t>噪音极低，无需额外主动散热，适合安静的实</w:t>
      </w:r>
      <w:r>
        <w:rPr>
          <w:rFonts w:ascii="SimSun" w:hAnsi="SimSun" w:eastAsia="SimSun" w:cs="SimSun"/>
          <w:sz w:val="24"/>
          <w:szCs w:val="24"/>
          <w:spacing w:val="-3"/>
        </w:rPr>
        <w:t>验室环境。</w:t>
      </w:r>
    </w:p>
    <w:p>
      <w:pPr>
        <w:pStyle w:val="BodyText"/>
        <w:ind w:left="612" w:hanging="205"/>
        <w:spacing w:before="290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防抖动</w:t>
      </w:r>
      <w:r>
        <w:rPr>
          <w:rFonts w:ascii="SimSun" w:hAnsi="SimSun" w:eastAsia="SimSun" w:cs="SimSun"/>
          <w:sz w:val="24"/>
          <w:szCs w:val="24"/>
        </w:rPr>
        <w:t>：针对手持操作的微小位移，引入卡尔曼滤波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</w:rPr>
        <w:t>(Kalm</w:t>
      </w:r>
      <w:r>
        <w:rPr>
          <w:sz w:val="24"/>
          <w:szCs w:val="24"/>
          <w:spacing w:val="-1"/>
        </w:rPr>
        <w:t>an Filter) </w:t>
      </w:r>
      <w:r>
        <w:rPr>
          <w:rFonts w:ascii="SimSun" w:hAnsi="SimSun" w:eastAsia="SimSun" w:cs="SimSun"/>
          <w:sz w:val="24"/>
          <w:szCs w:val="24"/>
          <w:spacing w:val="-1"/>
        </w:rPr>
        <w:t>平滑边界框，</w:t>
      </w:r>
      <w:r>
        <w:rPr>
          <w:rFonts w:ascii="SimSun" w:hAnsi="SimSun" w:eastAsia="SimSun" w:cs="SimSun"/>
          <w:sz w:val="24"/>
          <w:szCs w:val="24"/>
          <w:spacing w:val="-3"/>
        </w:rPr>
        <w:t>实现了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sz w:val="24"/>
          <w:szCs w:val="24"/>
          <w:spacing w:val="-3"/>
        </w:rPr>
        <w:t>AR</w:t>
      </w:r>
      <w:r>
        <w:rPr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图层在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3"/>
        </w:rPr>
        <w:t>60Hz </w:t>
      </w:r>
      <w:r>
        <w:rPr>
          <w:rFonts w:ascii="SimSun" w:hAnsi="SimSun" w:eastAsia="SimSun" w:cs="SimSun"/>
          <w:sz w:val="24"/>
          <w:szCs w:val="24"/>
          <w:spacing w:val="-3"/>
        </w:rPr>
        <w:t>屏幕刷新率下的“吸附式”稳定跟</w:t>
      </w:r>
      <w:r>
        <w:rPr>
          <w:rFonts w:ascii="SimSun" w:hAnsi="SimSun" w:eastAsia="SimSun" w:cs="SimSun"/>
          <w:sz w:val="24"/>
          <w:szCs w:val="24"/>
          <w:spacing w:val="-4"/>
        </w:rPr>
        <w:t>随。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10" w:right="119" w:hanging="5"/>
        <w:spacing w:before="78" w:line="28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</w:rPr>
        <w:t>B.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</w:rPr>
        <w:t>认知流智能性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</w:rPr>
        <w:t>(Local RAG Brain)    </w:t>
      </w:r>
      <w:r>
        <w:rPr>
          <w:rFonts w:ascii="SimSun" w:hAnsi="SimSun" w:eastAsia="SimSun" w:cs="SimSun"/>
          <w:sz w:val="24"/>
          <w:szCs w:val="24"/>
        </w:rPr>
        <w:t>针对“离线问答”的核心痛点，我们成功部署了</w:t>
      </w:r>
      <w:r>
        <w:rPr>
          <w:rFonts w:ascii="SimSun" w:hAnsi="SimSun" w:eastAsia="SimSun" w:cs="SimSun"/>
          <w:sz w:val="24"/>
          <w:szCs w:val="24"/>
          <w:spacing w:val="-4"/>
        </w:rPr>
        <w:t>端侧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4"/>
        </w:rPr>
        <w:t>RAG (</w:t>
      </w:r>
      <w:r>
        <w:rPr>
          <w:rFonts w:ascii="SimSun" w:hAnsi="SimSun" w:eastAsia="SimSun" w:cs="SimSun"/>
          <w:sz w:val="24"/>
          <w:szCs w:val="24"/>
          <w:spacing w:val="-4"/>
        </w:rPr>
        <w:t>检索增强生成</w:t>
      </w:r>
      <w:r>
        <w:rPr>
          <w:sz w:val="24"/>
          <w:szCs w:val="24"/>
          <w:spacing w:val="-4"/>
        </w:rPr>
        <w:t>)</w:t>
      </w:r>
      <w:r>
        <w:rPr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引擎。</w:t>
      </w:r>
    </w:p>
    <w:p>
      <w:pPr>
        <w:pStyle w:val="BodyText"/>
        <w:ind w:left="606" w:right="134" w:hanging="199"/>
        <w:spacing w:before="220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知识库构建</w:t>
      </w:r>
      <w:r>
        <w:rPr>
          <w:rFonts w:ascii="SimSun" w:hAnsi="SimSun" w:eastAsia="SimSun" w:cs="SimSun"/>
          <w:sz w:val="24"/>
          <w:szCs w:val="24"/>
        </w:rPr>
        <w:t>：已完成对常用芯片（</w:t>
      </w:r>
      <w:r>
        <w:rPr>
          <w:sz w:val="24"/>
          <w:szCs w:val="24"/>
        </w:rPr>
        <w:t>NE555, LM358, 74</w:t>
      </w:r>
      <w:r>
        <w:rPr>
          <w:sz w:val="24"/>
          <w:szCs w:val="24"/>
          <w:spacing w:val="-1"/>
        </w:rPr>
        <w:t>HC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系列</w:t>
      </w:r>
      <w:r>
        <w:rPr>
          <w:sz w:val="24"/>
          <w:szCs w:val="24"/>
          <w:spacing w:val="-1"/>
        </w:rPr>
        <w:t>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STM32F103</w:t>
      </w:r>
      <w:r>
        <w:rPr>
          <w:rFonts w:ascii="SimSun" w:hAnsi="SimSun" w:eastAsia="SimSun" w:cs="SimSun"/>
          <w:sz w:val="24"/>
          <w:szCs w:val="24"/>
          <w:spacing w:val="-1"/>
        </w:rPr>
        <w:t>）数据</w:t>
      </w:r>
      <w:r>
        <w:rPr>
          <w:rFonts w:ascii="SimSun" w:hAnsi="SimSun" w:eastAsia="SimSun" w:cs="SimSun"/>
          <w:sz w:val="24"/>
          <w:szCs w:val="24"/>
          <w:spacing w:val="-1"/>
        </w:rPr>
        <w:t>手册的向量化处理，存入本地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1"/>
        </w:rPr>
        <w:t>ChromaDB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pStyle w:val="BodyText"/>
        <w:ind w:left="605" w:right="119" w:hanging="198"/>
        <w:spacing w:before="290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实测效果</w:t>
      </w:r>
      <w:r>
        <w:rPr>
          <w:rFonts w:ascii="SimSun" w:hAnsi="SimSun" w:eastAsia="SimSun" w:cs="SimSun"/>
          <w:sz w:val="24"/>
          <w:szCs w:val="24"/>
          <w:spacing w:val="-5"/>
        </w:rPr>
        <w:t>：当用户提问“</w:t>
      </w:r>
      <w:r>
        <w:rPr>
          <w:sz w:val="24"/>
          <w:szCs w:val="24"/>
          <w:spacing w:val="-5"/>
        </w:rPr>
        <w:t>LM358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的引脚定义是什么？”时，系统能够</w:t>
      </w:r>
      <w:r>
        <w:rPr>
          <w:rFonts w:ascii="SimSun" w:hAnsi="SimSun" w:eastAsia="SimSun" w:cs="SimSun"/>
          <w:sz w:val="24"/>
          <w:szCs w:val="24"/>
          <w:spacing w:val="-6"/>
        </w:rPr>
        <w:t>在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b/>
          <w:bCs/>
          <w:spacing w:val="-6"/>
        </w:rPr>
        <w:t>1.5 </w:t>
      </w:r>
      <w:r>
        <w:rPr>
          <w:rFonts w:ascii="SimHei" w:hAnsi="SimHei" w:eastAsia="SimHei" w:cs="SimHei"/>
          <w:sz w:val="24"/>
          <w:szCs w:val="24"/>
          <w:spacing w:val="-6"/>
        </w:rPr>
        <w:t>秒</w:t>
      </w:r>
      <w:r>
        <w:rPr>
          <w:rFonts w:ascii="SimSun" w:hAnsi="SimSun" w:eastAsia="SimSun" w:cs="SimSun"/>
          <w:sz w:val="24"/>
          <w:szCs w:val="24"/>
          <w:spacing w:val="-6"/>
        </w:rPr>
        <w:t>内检</w:t>
      </w:r>
      <w:r>
        <w:rPr>
          <w:rFonts w:ascii="SimSun" w:hAnsi="SimSun" w:eastAsia="SimSun" w:cs="SimSun"/>
          <w:sz w:val="24"/>
          <w:szCs w:val="24"/>
          <w:spacing w:val="-1"/>
        </w:rPr>
        <w:t>索到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PDF </w:t>
      </w:r>
      <w:r>
        <w:rPr>
          <w:rFonts w:ascii="SimSun" w:hAnsi="SimSun" w:eastAsia="SimSun" w:cs="SimSun"/>
          <w:sz w:val="24"/>
          <w:szCs w:val="24"/>
          <w:spacing w:val="-1"/>
        </w:rPr>
        <w:t>第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1"/>
        </w:rPr>
        <w:t>3</w:t>
      </w:r>
      <w:r>
        <w:rPr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页的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Pinout</w:t>
      </w:r>
      <w:r>
        <w:rPr>
          <w:sz w:val="24"/>
          <w:szCs w:val="24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图表描述，并驱动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1"/>
        </w:rPr>
        <w:t>Phi-3 </w:t>
      </w:r>
      <w:r>
        <w:rPr>
          <w:rFonts w:ascii="SimSun" w:hAnsi="SimSun" w:eastAsia="SimSun" w:cs="SimSun"/>
          <w:sz w:val="24"/>
          <w:szCs w:val="24"/>
          <w:spacing w:val="-1"/>
        </w:rPr>
        <w:t>模型生成</w:t>
      </w:r>
      <w:r>
        <w:rPr>
          <w:rFonts w:ascii="SimSun" w:hAnsi="SimSun" w:eastAsia="SimSun" w:cs="SimSun"/>
          <w:sz w:val="24"/>
          <w:szCs w:val="24"/>
          <w:spacing w:val="-2"/>
        </w:rPr>
        <w:t>准确回答，准确率远</w:t>
      </w:r>
      <w:r>
        <w:rPr>
          <w:rFonts w:ascii="SimSun" w:hAnsi="SimSun" w:eastAsia="SimSun" w:cs="SimSun"/>
          <w:sz w:val="24"/>
          <w:szCs w:val="24"/>
          <w:spacing w:val="-4"/>
        </w:rPr>
        <w:t>超无上下文的通用模型。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C. </w:t>
      </w:r>
      <w:r>
        <w:rPr>
          <w:rFonts w:ascii="SimHei" w:hAnsi="SimHei" w:eastAsia="SimHei" w:cs="SimHei"/>
          <w:sz w:val="24"/>
          <w:szCs w:val="24"/>
          <w:spacing w:val="-3"/>
        </w:rPr>
        <w:t>逻辑流准确性</w:t>
      </w:r>
      <w:r>
        <w:rPr>
          <w:rFonts w:ascii="SimHei" w:hAnsi="SimHei" w:eastAsia="SimHei" w:cs="SimHei"/>
          <w:sz w:val="24"/>
          <w:szCs w:val="24"/>
          <w:spacing w:val="-50"/>
        </w:rPr>
        <w:t xml:space="preserve"> </w:t>
      </w:r>
      <w:r>
        <w:rPr>
          <w:sz w:val="24"/>
          <w:szCs w:val="24"/>
          <w:b/>
          <w:bCs/>
          <w:spacing w:val="-3"/>
        </w:rPr>
        <w:t>(Circuit Simulation)  </w:t>
      </w:r>
      <w:r>
        <w:rPr>
          <w:sz w:val="24"/>
          <w:szCs w:val="24"/>
          <w:b/>
          <w:bCs/>
          <w:spacing w:val="-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4"/>
        </w:rPr>
        <w:t>已打通“视觉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spacing w:val="-4"/>
        </w:rPr>
        <w:t>→</w:t>
      </w:r>
      <w:r>
        <w:rPr>
          <w:rFonts w:ascii="Microsoft YaHei" w:hAnsi="Microsoft YaHei" w:eastAsia="Microsoft YaHei" w:cs="Microsoft YaHei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网表”的转换接口。</w:t>
      </w:r>
    </w:p>
    <w:p>
      <w:pPr>
        <w:pStyle w:val="BodyText"/>
        <w:ind w:left="407"/>
        <w:spacing w:before="257" w:line="2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</w:t>
      </w:r>
      <w:r>
        <w:rPr>
          <w:sz w:val="24"/>
          <w:szCs w:val="24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目前系统已能识别简单的串联</w:t>
      </w:r>
      <w:r>
        <w:rPr>
          <w:sz w:val="24"/>
          <w:szCs w:val="24"/>
          <w:spacing w:val="-5"/>
        </w:rPr>
        <w:t>/</w:t>
      </w:r>
      <w:r>
        <w:rPr>
          <w:rFonts w:ascii="SimSun" w:hAnsi="SimSun" w:eastAsia="SimSun" w:cs="SimSun"/>
          <w:sz w:val="24"/>
          <w:szCs w:val="24"/>
          <w:spacing w:val="-5"/>
        </w:rPr>
        <w:t>并联拓扑结构。</w:t>
      </w:r>
    </w:p>
    <w:p>
      <w:pPr>
        <w:pStyle w:val="BodyText"/>
        <w:ind w:left="605" w:right="129" w:hanging="198"/>
        <w:spacing w:before="288" w:line="266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Sun" w:hAnsi="SimSun" w:eastAsia="SimSun" w:cs="SimSun"/>
          <w:sz w:val="24"/>
          <w:szCs w:val="24"/>
          <w:spacing w:val="-4"/>
        </w:rPr>
        <w:t>后台集成的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  <w:spacing w:val="-4"/>
        </w:rPr>
        <w:t>PySpice </w:t>
      </w:r>
      <w:r>
        <w:rPr>
          <w:rFonts w:ascii="SimSun" w:hAnsi="SimSun" w:eastAsia="SimSun" w:cs="SimSun"/>
          <w:sz w:val="24"/>
          <w:szCs w:val="24"/>
          <w:spacing w:val="-4"/>
        </w:rPr>
        <w:t>仿真内核能够根据识别到的电阻色环值（如 </w:t>
      </w:r>
      <w:r>
        <w:rPr>
          <w:sz w:val="24"/>
          <w:szCs w:val="24"/>
          <w:spacing w:val="-4"/>
        </w:rPr>
        <w:t>1kΩ</w:t>
      </w:r>
      <w:r>
        <w:rPr>
          <w:rFonts w:ascii="SimSun" w:hAnsi="SimSun" w:eastAsia="SimSun" w:cs="SimSun"/>
          <w:sz w:val="24"/>
          <w:szCs w:val="24"/>
          <w:spacing w:val="-4"/>
        </w:rPr>
        <w:t>),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正确计算</w:t>
      </w:r>
      <w:r>
        <w:rPr>
          <w:rFonts w:ascii="SimSun" w:hAnsi="SimSun" w:eastAsia="SimSun" w:cs="SimSun"/>
          <w:sz w:val="24"/>
          <w:szCs w:val="24"/>
          <w:spacing w:val="-1"/>
        </w:rPr>
        <w:t>出理论电流值，并做好了与从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sz w:val="24"/>
          <w:szCs w:val="24"/>
          <w:spacing w:val="-1"/>
        </w:rPr>
        <w:t>ADC</w:t>
      </w:r>
      <w:r>
        <w:rPr>
          <w:rFonts w:ascii="SimSun" w:hAnsi="SimSun" w:eastAsia="SimSun" w:cs="SimSun"/>
          <w:sz w:val="24"/>
          <w:szCs w:val="24"/>
          <w:spacing w:val="-1"/>
        </w:rPr>
        <w:t>（未来扩展）采集到的实测值进行对比的软件</w:t>
      </w:r>
      <w:r>
        <w:rPr>
          <w:rFonts w:ascii="SimSun" w:hAnsi="SimSun" w:eastAsia="SimSun" w:cs="SimSun"/>
          <w:sz w:val="24"/>
          <w:szCs w:val="24"/>
          <w:spacing w:val="-7"/>
        </w:rPr>
        <w:t>接口准备。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1" w:line="212" w:lineRule="auto"/>
        <w:outlineLvl w:val="1"/>
        <w:rPr/>
      </w:pPr>
      <w:bookmarkStart w:name="bookmark26" w:id="34"/>
      <w:bookmarkEnd w:id="34"/>
      <w:r>
        <w:rPr>
          <w:b/>
          <w:bCs/>
          <w:spacing w:val="-2"/>
        </w:rPr>
        <w:t>4.3    3.</w:t>
      </w:r>
      <w:r>
        <w:rPr>
          <w:b/>
          <w:bCs/>
          <w:spacing w:val="54"/>
        </w:rPr>
        <w:t xml:space="preserve"> </w:t>
      </w:r>
      <w:r>
        <w:rPr>
          <w:rFonts w:ascii="SimHei" w:hAnsi="SimHei" w:eastAsia="SimHei" w:cs="SimHei"/>
          <w:b/>
          <w:bCs/>
          <w:spacing w:val="-2"/>
        </w:rPr>
        <w:t>软件工程与集成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2"/>
        </w:rPr>
        <w:t>(Software Engineering)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系统已脱离了“脚本代码”阶段，完成了工程化封装。</w:t>
      </w:r>
    </w:p>
    <w:p>
      <w:pPr>
        <w:pStyle w:val="BodyText"/>
        <w:spacing w:before="226" w:line="859" w:lineRule="exact"/>
        <w:rPr/>
      </w:pPr>
      <w:r>
        <w:pict>
          <v:roundrect id="_x0000_s44" style="position:absolute;margin-left:231.968pt;margin-top:59.0117pt;mso-position-vertical-relative:text;mso-position-horizontal-relative:text;width:109.9pt;height:47.55pt;z-index:251707392;" filled="false" strokecolor="#808080" strokeweight="0.25pt" arcsize="0.09572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7"/>
                    <w:spacing w:before="69" w:line="19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LLM</w:t>
                  </w:r>
                  <w:r>
                    <w:rPr>
                      <w:sz w:val="21"/>
                      <w:szCs w:val="21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4"/>
                    </w:rPr>
                    <w:t>Worker</w:t>
                  </w:r>
                </w:p>
                <w:p>
                  <w:pPr>
                    <w:pStyle w:val="BodyText"/>
                    <w:ind w:left="532" w:right="511" w:firstLine="62"/>
                    <w:spacing w:before="90" w:line="26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8"/>
                    </w:rPr>
                    <w:t>异步任务队列</w:t>
                  </w:r>
                  <w:r>
                    <w:rPr>
                      <w:sz w:val="21"/>
                      <w:szCs w:val="21"/>
                      <w:spacing w:val="3"/>
                    </w:rPr>
                    <w:t>RAG</w:t>
                  </w:r>
                  <w:r>
                    <w:rPr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/</w:t>
                  </w:r>
                  <w:r>
                    <w:rPr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3"/>
                    </w:rPr>
                    <w:t>Chat</w:t>
                  </w:r>
                </w:p>
              </w:txbxContent>
            </v:textbox>
          </v:roundrect>
        </w:pict>
      </w:r>
      <w:r>
        <w:pict>
          <v:roundrect id="_x0000_s46" style="position:absolute;margin-left:348.588pt;margin-top:59.1372pt;mso-position-vertical-relative:text;mso-position-horizontal-relative:text;width:109.9pt;height:47.3pt;z-index:251708416;" filled="false" strokecolor="#808080" strokeweight="0.25pt" arcsize="0.09625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2"/>
                    <w:spacing w:before="70" w:line="204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Sim</w:t>
                  </w:r>
                  <w:r>
                    <w:rPr>
                      <w:sz w:val="21"/>
                      <w:szCs w:val="21"/>
                      <w:b/>
                      <w:bCs/>
                      <w:spacing w:val="40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1"/>
                    </w:rPr>
                    <w:t>Worker</w:t>
                  </w:r>
                </w:p>
                <w:p>
                  <w:pPr>
                    <w:pStyle w:val="BodyText"/>
                    <w:ind w:left="730" w:right="591" w:hanging="137"/>
                    <w:spacing w:before="88" w:line="249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9"/>
                    </w:rPr>
                    <w:t>对比分析逻辑</w:t>
                  </w:r>
                  <w:r>
                    <w:rPr>
                      <w:sz w:val="21"/>
                      <w:szCs w:val="21"/>
                      <w:spacing w:val="1"/>
                    </w:rPr>
                    <w:t>PySpice</w:t>
                  </w:r>
                </w:p>
              </w:txbxContent>
            </v:textbox>
          </v:roundrect>
        </w:pict>
      </w:r>
      <w:r>
        <w:rPr>
          <w:position w:val="-17"/>
        </w:rPr>
        <w:pict>
          <v:roundrect id="_x0000_s48" style="mso-position-vertical-relative:line;mso-position-horizontal-relative:char;width:340.35pt;height:42.7pt;" filled="false" strokecolor="#0071C5" strokeweight="0.25pt" arcsize="0.102137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5"/>
                    <w:spacing w:before="148" w:line="194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GUI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20"/>
                    </w:rPr>
                    <w:t>前端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2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PyQt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20"/>
                    </w:rPr>
                    <w:t>6)</w:t>
                  </w:r>
                </w:p>
                <w:p>
                  <w:pPr>
                    <w:ind w:left="1404"/>
                    <w:spacing w:before="28" w:line="199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实时视频流渲染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|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AR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图层叠加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|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聊天气泡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|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状态仪表盘</w:t>
                  </w:r>
                </w:p>
              </w:txbxContent>
            </v:textbox>
          </v:roundrect>
        </w:pict>
      </w:r>
    </w:p>
    <w:p>
      <w:pPr>
        <w:pStyle w:val="BodyText"/>
        <w:ind w:firstLine="2324"/>
        <w:spacing w:before="113" w:line="916" w:lineRule="exact"/>
        <w:rPr/>
      </w:pPr>
      <w:r>
        <w:rPr>
          <w:position w:val="-18"/>
        </w:rPr>
        <w:pict>
          <v:roundrect id="_x0000_s50" style="mso-position-vertical-relative:line;mso-position-horizontal-relative:char;width:107.9pt;height:45.55pt;" filled="false" strokecolor="#808080" strokeweight="0.25pt" arcsize="0.09572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5"/>
                    <w:spacing w:before="51" w:line="197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2"/>
                    </w:rPr>
                    <w:t>Vision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2"/>
                    </w:rPr>
                    <w:t>Worker</w:t>
                  </w:r>
                </w:p>
                <w:p>
                  <w:pPr>
                    <w:ind w:left="397"/>
                    <w:spacing w:before="90" w:line="18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QThread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0"/>
                    </w:rPr>
                    <w:t>独立线程</w:t>
                  </w:r>
                </w:p>
                <w:p>
                  <w:pPr>
                    <w:ind w:left="411"/>
                    <w:spacing w:before="44" w:line="263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1"/>
                    </w:rPr>
                    <w:t>YOLO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1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  <w:position w:val="1"/>
                    </w:rPr>
                    <w:t>OCR</w:t>
                  </w:r>
                </w:p>
              </w:txbxContent>
            </v:textbox>
          </v:roundrect>
        </w:pict>
      </w:r>
    </w:p>
    <w:p>
      <w:pPr>
        <w:pStyle w:val="BodyText"/>
        <w:spacing w:before="170" w:line="462" w:lineRule="exact"/>
        <w:rPr/>
      </w:pPr>
      <w:r>
        <w:rPr>
          <w:position w:val="-9"/>
        </w:rPr>
        <w:pict>
          <v:roundrect id="_x0000_s52" style="mso-position-vertical-relative:line;mso-position-horizontal-relative:char;width:340.35pt;height:22.85pt;" filled="false" strokecolor="#000000" strokeweight="0.25pt" arcsize="0.18996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8"/>
                    <w:spacing w:before="78" w:line="194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Signal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25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Slot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Event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Bus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5"/>
                    </w:rPr>
                    <w:t>非阻塞事件总线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>)</w:t>
                  </w:r>
                </w:p>
              </w:txbxContent>
            </v:textbox>
          </v:roundrect>
        </w:pict>
      </w:r>
    </w:p>
    <w:p>
      <w:pPr>
        <w:pStyle w:val="BodyText"/>
        <w:ind w:left="2156"/>
        <w:spacing w:before="195" w:line="22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"/>
        </w:rPr>
        <w:t>图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sz w:val="21"/>
          <w:szCs w:val="21"/>
          <w:spacing w:val="-2"/>
        </w:rPr>
        <w:t>4-1   </w:t>
      </w:r>
      <w:r>
        <w:rPr>
          <w:rFonts w:ascii="KaiTi" w:hAnsi="KaiTi" w:eastAsia="KaiTi" w:cs="KaiTi"/>
          <w:sz w:val="21"/>
          <w:szCs w:val="21"/>
          <w:spacing w:val="-2"/>
        </w:rPr>
        <w:t>已实现的软件多线程架构（保障界面不卡顿）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08" w:right="119" w:hanging="201"/>
        <w:spacing w:before="79" w:line="28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•  </w:t>
      </w:r>
      <w:r>
        <w:rPr>
          <w:rFonts w:ascii="SimHei" w:hAnsi="SimHei" w:eastAsia="SimHei" w:cs="SimHei"/>
          <w:sz w:val="24"/>
          <w:szCs w:val="24"/>
          <w:spacing w:val="-4"/>
        </w:rPr>
        <w:t>多线程架构</w:t>
      </w:r>
      <w:r>
        <w:rPr>
          <w:rFonts w:ascii="SimSun" w:hAnsi="SimSun" w:eastAsia="SimSun" w:cs="SimSun"/>
          <w:sz w:val="24"/>
          <w:szCs w:val="24"/>
          <w:spacing w:val="-4"/>
        </w:rPr>
        <w:t>：采用了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-4"/>
        </w:rPr>
        <w:t>PyQt6</w:t>
      </w:r>
      <w:r>
        <w:rPr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4"/>
        </w:rPr>
        <w:t>QThread</w:t>
      </w:r>
      <w:r>
        <w:rPr>
          <w:rFonts w:ascii="Courier New" w:hAnsi="Courier New" w:eastAsia="Courier New" w:cs="Courier New"/>
          <w:sz w:val="24"/>
          <w:szCs w:val="24"/>
          <w:spacing w:val="-83"/>
        </w:rPr>
        <w:t xml:space="preserve"> </w:t>
      </w:r>
      <w:r>
        <w:rPr>
          <w:sz w:val="24"/>
          <w:szCs w:val="24"/>
          <w:spacing w:val="-4"/>
        </w:rPr>
        <w:t>+</w:t>
      </w:r>
      <w:r>
        <w:rPr>
          <w:rFonts w:ascii="SimSun" w:hAnsi="SimSun" w:eastAsia="SimSun" w:cs="SimSun"/>
          <w:sz w:val="24"/>
          <w:szCs w:val="24"/>
          <w:spacing w:val="-4"/>
        </w:rPr>
        <w:t>信号槽机制，将</w:t>
      </w:r>
      <w:r>
        <w:rPr>
          <w:rFonts w:ascii="SimSun" w:hAnsi="SimSun" w:eastAsia="SimSun" w:cs="SimSun"/>
          <w:sz w:val="24"/>
          <w:szCs w:val="24"/>
          <w:spacing w:val="-5"/>
        </w:rPr>
        <w:t>耗时的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5"/>
        </w:rPr>
        <w:t>AI </w:t>
      </w:r>
      <w:r>
        <w:rPr>
          <w:rFonts w:ascii="SimSun" w:hAnsi="SimSun" w:eastAsia="SimSun" w:cs="SimSun"/>
          <w:sz w:val="24"/>
          <w:szCs w:val="24"/>
          <w:spacing w:val="-5"/>
        </w:rPr>
        <w:t>推理与界面渲</w:t>
      </w:r>
      <w:r>
        <w:rPr>
          <w:rFonts w:ascii="SimSun" w:hAnsi="SimSun" w:eastAsia="SimSun" w:cs="SimSun"/>
          <w:sz w:val="24"/>
          <w:szCs w:val="24"/>
          <w:spacing w:val="-3"/>
        </w:rPr>
        <w:t>染完全分离。即使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3"/>
        </w:rPr>
        <w:t>LLM </w:t>
      </w:r>
      <w:r>
        <w:rPr>
          <w:rFonts w:ascii="SimSun" w:hAnsi="SimSun" w:eastAsia="SimSun" w:cs="SimSun"/>
          <w:sz w:val="24"/>
          <w:szCs w:val="24"/>
          <w:spacing w:val="-3"/>
        </w:rPr>
        <w:t>在思考，摄像头的视频画面依然保持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4"/>
        </w:rPr>
        <w:t>60FPS </w:t>
      </w:r>
      <w:r>
        <w:rPr>
          <w:rFonts w:ascii="SimSun" w:hAnsi="SimSun" w:eastAsia="SimSun" w:cs="SimSun"/>
          <w:sz w:val="24"/>
          <w:szCs w:val="24"/>
          <w:spacing w:val="-4"/>
        </w:rPr>
        <w:t>流畅刷新，也</w:t>
      </w:r>
      <w:r>
        <w:rPr>
          <w:rFonts w:ascii="SimSun" w:hAnsi="SimSun" w:eastAsia="SimSun" w:cs="SimSun"/>
          <w:sz w:val="24"/>
          <w:szCs w:val="24"/>
          <w:spacing w:val="-1"/>
        </w:rPr>
        <w:t>就是实现了所谓的“手眼分离”。</w:t>
      </w:r>
    </w:p>
    <w:p>
      <w:pPr>
        <w:spacing w:line="287" w:lineRule="auto"/>
        <w:sectPr>
          <w:headerReference w:type="default" r:id="rId31"/>
          <w:footerReference w:type="default" r:id="rId32"/>
          <w:pgSz w:w="11906" w:h="16838"/>
          <w:pgMar w:top="1141" w:right="1297" w:bottom="1257" w:left="1417" w:header="809" w:footer="1094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left="611" w:hanging="204"/>
        <w:spacing w:before="308" w:line="28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工程鲁棒性</w:t>
      </w:r>
      <w:r>
        <w:rPr>
          <w:rFonts w:ascii="SimSun" w:hAnsi="SimSun" w:eastAsia="SimSun" w:cs="SimSun"/>
          <w:sz w:val="24"/>
          <w:szCs w:val="24"/>
          <w:spacing w:val="-2"/>
        </w:rPr>
        <w:t>：实现了全面的异常捕获机制。即便摄像头意外断开或模型加载失败，</w:t>
      </w:r>
      <w:r>
        <w:rPr>
          <w:rFonts w:ascii="SimSun" w:hAnsi="SimSun" w:eastAsia="SimSun" w:cs="SimSun"/>
          <w:sz w:val="24"/>
          <w:szCs w:val="24"/>
          <w:spacing w:val="-2"/>
        </w:rPr>
        <w:t>系统也会弹出友好的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2"/>
        </w:rPr>
        <w:t>Toast </w:t>
      </w:r>
      <w:r>
        <w:rPr>
          <w:rFonts w:ascii="SimSun" w:hAnsi="SimSun" w:eastAsia="SimSun" w:cs="SimSun"/>
          <w:sz w:val="24"/>
          <w:szCs w:val="24"/>
          <w:spacing w:val="-2"/>
        </w:rPr>
        <w:t>提示并尝试自动重连，而非直接崩</w:t>
      </w:r>
      <w:r>
        <w:rPr>
          <w:rFonts w:ascii="SimSun" w:hAnsi="SimSun" w:eastAsia="SimSun" w:cs="SimSun"/>
          <w:sz w:val="24"/>
          <w:szCs w:val="24"/>
          <w:spacing w:val="-3"/>
        </w:rPr>
        <w:t>溃退出。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222" w:lineRule="auto"/>
        <w:outlineLvl w:val="1"/>
        <w:rPr>
          <w:rFonts w:ascii="SimHei" w:hAnsi="SimHei" w:eastAsia="SimHei" w:cs="SimHei"/>
        </w:rPr>
      </w:pPr>
      <w:bookmarkStart w:name="bookmark27" w:id="35"/>
      <w:bookmarkEnd w:id="35"/>
      <w:r>
        <w:rPr>
          <w:b/>
          <w:bCs/>
          <w:spacing w:val="-3"/>
        </w:rPr>
        <w:t>4.4    4.</w:t>
      </w:r>
      <w:r>
        <w:rPr>
          <w:b/>
          <w:bCs/>
          <w:spacing w:val="45"/>
          <w:w w:val="101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可行性结论</w:t>
      </w:r>
    </w:p>
    <w:p>
      <w:pPr>
        <w:pStyle w:val="BodyText"/>
        <w:ind w:left="10" w:right="119" w:firstLine="481"/>
        <w:spacing w:before="318" w:line="28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综上所述，</w:t>
      </w:r>
      <w:r>
        <w:rPr>
          <w:sz w:val="24"/>
          <w:szCs w:val="24"/>
          <w:b/>
          <w:bCs/>
          <w:spacing w:val="-4"/>
        </w:rPr>
        <w:t>LabGuardian </w:t>
      </w:r>
      <w:r>
        <w:rPr>
          <w:rFonts w:ascii="SimSun" w:hAnsi="SimSun" w:eastAsia="SimSun" w:cs="SimSun"/>
          <w:sz w:val="24"/>
          <w:szCs w:val="24"/>
          <w:spacing w:val="-4"/>
        </w:rPr>
        <w:t>并非纸上谈兵的构想，而是一个</w:t>
      </w:r>
      <w:r>
        <w:rPr>
          <w:rFonts w:ascii="SimHei" w:hAnsi="SimHei" w:eastAsia="SimHei" w:cs="SimHei"/>
          <w:sz w:val="24"/>
          <w:szCs w:val="24"/>
          <w:spacing w:val="-4"/>
        </w:rPr>
        <w:t>代码完成度超过</w:t>
      </w:r>
      <w:r>
        <w:rPr>
          <w:rFonts w:ascii="SimHei" w:hAnsi="SimHei" w:eastAsia="SimHei" w:cs="SimHei"/>
          <w:sz w:val="24"/>
          <w:szCs w:val="24"/>
          <w:spacing w:val="-45"/>
        </w:rPr>
        <w:t xml:space="preserve"> </w:t>
      </w:r>
      <w:r>
        <w:rPr>
          <w:sz w:val="24"/>
          <w:szCs w:val="24"/>
          <w:b/>
          <w:bCs/>
          <w:spacing w:val="-4"/>
        </w:rPr>
        <w:t>80%</w:t>
      </w:r>
      <w:r>
        <w:rPr>
          <w:rFonts w:ascii="SimHei" w:hAnsi="SimHei" w:eastAsia="SimHei" w:cs="SimHei"/>
          <w:sz w:val="24"/>
          <w:szCs w:val="24"/>
          <w:spacing w:val="-4"/>
        </w:rPr>
        <w:t>、核</w:t>
      </w:r>
      <w:r>
        <w:rPr>
          <w:rFonts w:ascii="SimHei" w:hAnsi="SimHei" w:eastAsia="SimHei" w:cs="SimHei"/>
          <w:sz w:val="24"/>
          <w:szCs w:val="24"/>
          <w:spacing w:val="-2"/>
        </w:rPr>
        <w:t>心链路已跑通、关键指标已通过验证</w:t>
      </w:r>
      <w:r>
        <w:rPr>
          <w:rFonts w:ascii="SimSun" w:hAnsi="SimSun" w:eastAsia="SimSun" w:cs="SimSun"/>
          <w:sz w:val="24"/>
          <w:szCs w:val="24"/>
          <w:spacing w:val="-2"/>
        </w:rPr>
        <w:t>的成熟原型。我们已做好将这套验证过的软件栈迁</w:t>
      </w:r>
      <w:r>
        <w:rPr>
          <w:rFonts w:ascii="SimSun" w:hAnsi="SimSun" w:eastAsia="SimSun" w:cs="SimSun"/>
          <w:sz w:val="24"/>
          <w:szCs w:val="24"/>
          <w:spacing w:val="-3"/>
        </w:rPr>
        <w:t>移至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3"/>
        </w:rPr>
        <w:t>Intel </w:t>
      </w:r>
      <w:r>
        <w:rPr>
          <w:rFonts w:ascii="SimSun" w:hAnsi="SimSun" w:eastAsia="SimSun" w:cs="SimSun"/>
          <w:sz w:val="24"/>
          <w:szCs w:val="24"/>
          <w:spacing w:val="-3"/>
        </w:rPr>
        <w:t>嵌入式开发板的所有准备工作。</w:t>
      </w:r>
    </w:p>
    <w:p>
      <w:pPr>
        <w:spacing w:line="288" w:lineRule="auto"/>
        <w:sectPr>
          <w:headerReference w:type="default" r:id="rId33"/>
          <w:footerReference w:type="default" r:id="rId34"/>
          <w:pgSz w:w="11906" w:h="16838"/>
          <w:pgMar w:top="1141" w:right="129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507" w:right="686" w:hanging="3928"/>
        <w:spacing w:before="104" w:line="258" w:lineRule="auto"/>
        <w:outlineLvl w:val="0"/>
        <w:rPr>
          <w:sz w:val="32"/>
          <w:szCs w:val="32"/>
        </w:rPr>
      </w:pPr>
      <w:bookmarkStart w:name="bookmark28" w:id="36"/>
      <w:bookmarkEnd w:id="36"/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第五章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工程挑战与应对策略</w:t>
      </w:r>
      <w:r>
        <w:rPr>
          <w:rFonts w:ascii="SimHei" w:hAnsi="SimHei" w:eastAsia="SimHei" w:cs="SimHei"/>
          <w:sz w:val="32"/>
          <w:szCs w:val="32"/>
          <w:spacing w:val="-56"/>
        </w:rPr>
        <w:t xml:space="preserve"> </w:t>
      </w:r>
      <w:r>
        <w:rPr>
          <w:sz w:val="32"/>
          <w:szCs w:val="32"/>
          <w:b/>
          <w:bCs/>
          <w:spacing w:val="-2"/>
        </w:rPr>
        <w:t>(Engineering Challenges &amp;</w:t>
      </w:r>
      <w:r>
        <w:rPr>
          <w:sz w:val="32"/>
          <w:szCs w:val="32"/>
          <w:b/>
          <w:bCs/>
        </w:rPr>
        <w:t xml:space="preserve"> </w:t>
      </w:r>
      <w:bookmarkStart w:name="bookmark28" w:id="37"/>
      <w:bookmarkEnd w:id="37"/>
      <w:r>
        <w:rPr>
          <w:sz w:val="32"/>
          <w:szCs w:val="32"/>
          <w:b/>
          <w:bCs/>
          <w:spacing w:val="-2"/>
        </w:rPr>
        <w:t>Solutions)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8" w:right="119" w:firstLine="480"/>
        <w:spacing w:before="7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在系统开发初期，我们识别并解决了一系列影响工程落地的关键技术障碍，这些经</w:t>
      </w:r>
      <w:r>
        <w:rPr>
          <w:rFonts w:ascii="SimSun" w:hAnsi="SimSun" w:eastAsia="SimSun" w:cs="SimSun"/>
          <w:sz w:val="24"/>
          <w:szCs w:val="24"/>
          <w:spacing w:val="-3"/>
        </w:rPr>
        <w:t>验已固化为系统的鲁棒性设计。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22" w:lineRule="auto"/>
        <w:outlineLvl w:val="1"/>
        <w:rPr>
          <w:rFonts w:ascii="SimHei" w:hAnsi="SimHei" w:eastAsia="SimHei" w:cs="SimHei"/>
        </w:rPr>
      </w:pPr>
      <w:bookmarkStart w:name="bookmark29" w:id="38"/>
      <w:bookmarkEnd w:id="38"/>
      <w:r>
        <w:rPr>
          <w:b/>
          <w:bCs/>
          <w:spacing w:val="-3"/>
        </w:rPr>
        <w:t>5.1    </w:t>
      </w:r>
      <w:r>
        <w:rPr>
          <w:rFonts w:ascii="SimHei" w:hAnsi="SimHei" w:eastAsia="SimHei" w:cs="SimHei"/>
          <w:b/>
          <w:bCs/>
          <w:spacing w:val="-3"/>
        </w:rPr>
        <w:t>典型工程问题复盘</w:t>
      </w:r>
    </w:p>
    <w:p>
      <w:pPr>
        <w:pStyle w:val="BodyText"/>
        <w:ind w:left="15"/>
        <w:spacing w:before="318" w:line="222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1.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路径依赖与环境一致性问题</w:t>
      </w:r>
    </w:p>
    <w:p>
      <w:pPr>
        <w:pStyle w:val="BodyText"/>
        <w:ind w:left="369" w:right="120" w:hanging="347"/>
        <w:spacing w:before="284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"/>
        </w:rPr>
        <w:t>问题描述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在不同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</w:rPr>
        <w:t>IDE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或终端环境下启动项目时，因工作目录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1"/>
        </w:rPr>
        <w:t>(</w:t>
      </w:r>
      <w:r>
        <w:rPr>
          <w:sz w:val="24"/>
          <w:szCs w:val="24"/>
        </w:rPr>
        <w:t>CWD</w:t>
      </w:r>
      <w:r>
        <w:rPr>
          <w:sz w:val="24"/>
          <w:szCs w:val="24"/>
          <w:spacing w:val="1"/>
        </w:rPr>
        <w:t>)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差异导致模型权</w:t>
      </w:r>
      <w:r>
        <w:rPr>
          <w:rFonts w:ascii="SimSun" w:hAnsi="SimSun" w:eastAsia="SimSun" w:cs="SimSun"/>
          <w:sz w:val="24"/>
          <w:szCs w:val="24"/>
          <w:spacing w:val="-12"/>
        </w:rPr>
        <w:t>重与配置文件加载失败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2"/>
        </w:rPr>
        <w:t>(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FileNotFou</w:t>
      </w:r>
      <w:r>
        <w:rPr>
          <w:rFonts w:ascii="Courier New" w:hAnsi="Courier New" w:eastAsia="Courier New" w:cs="Courier New"/>
          <w:sz w:val="24"/>
          <w:szCs w:val="24"/>
          <w:spacing w:val="-13"/>
        </w:rPr>
        <w:t>ndError</w:t>
      </w:r>
      <w:r>
        <w:rPr>
          <w:sz w:val="24"/>
          <w:szCs w:val="24"/>
          <w:spacing w:val="-13"/>
        </w:rPr>
        <w:t>)</w:t>
      </w:r>
      <w:r>
        <w:rPr>
          <w:rFonts w:ascii="SimSun" w:hAnsi="SimSun" w:eastAsia="SimSun" w:cs="SimSun"/>
          <w:sz w:val="24"/>
          <w:szCs w:val="24"/>
          <w:spacing w:val="-13"/>
        </w:rPr>
        <w:t>。</w:t>
      </w:r>
    </w:p>
    <w:p>
      <w:pPr>
        <w:ind w:left="367" w:right="120" w:hanging="360"/>
        <w:spacing w:before="18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1"/>
        </w:rPr>
        <w:t>解决方案</w:t>
      </w:r>
      <w:r>
        <w:rPr>
          <w:rFonts w:ascii="SimHei" w:hAnsi="SimHei" w:eastAsia="SimHei" w:cs="SimHei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废弃相对路径引用，构建基于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11"/>
        </w:rPr>
        <w:t>os.pa</w:t>
      </w:r>
      <w:r>
        <w:rPr>
          <w:rFonts w:ascii="Courier New" w:hAnsi="Courier New" w:eastAsia="Courier New" w:cs="Courier New"/>
          <w:sz w:val="24"/>
          <w:szCs w:val="24"/>
          <w:spacing w:val="-12"/>
        </w:rPr>
        <w:t>th.abspath(__file__)</w:t>
      </w:r>
      <w:r>
        <w:rPr>
          <w:rFonts w:ascii="Courier New" w:hAnsi="Courier New" w:eastAsia="Courier New" w:cs="Courier New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的动态路径锚点</w:t>
      </w:r>
      <w:r>
        <w:rPr>
          <w:rFonts w:ascii="SimSun" w:hAnsi="SimSun" w:eastAsia="SimSun" w:cs="SimSun"/>
          <w:sz w:val="24"/>
          <w:szCs w:val="24"/>
          <w:spacing w:val="-2"/>
        </w:rPr>
        <w:t>机制，确保系统在任意目录下启动均能精确定位资源。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2.</w:t>
      </w:r>
      <w:r>
        <w:rPr>
          <w:sz w:val="24"/>
          <w:szCs w:val="24"/>
          <w:b/>
          <w:bCs/>
          <w:spacing w:val="34"/>
          <w:w w:val="10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训练效率瓶颈突破</w:t>
      </w:r>
    </w:p>
    <w:p>
      <w:pPr>
        <w:pStyle w:val="BodyText"/>
        <w:ind w:left="367" w:right="120" w:hanging="345"/>
        <w:spacing w:before="287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问题描述</w:t>
      </w:r>
      <w:r>
        <w:rPr>
          <w:rFonts w:ascii="SimHei" w:hAnsi="SimHei" w:eastAsia="SimHei" w:cs="SimHei"/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使用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1"/>
        </w:rPr>
        <w:t>CPU </w:t>
      </w:r>
      <w:r>
        <w:rPr>
          <w:rFonts w:ascii="SimSun" w:hAnsi="SimSun" w:eastAsia="SimSun" w:cs="SimSun"/>
          <w:sz w:val="24"/>
          <w:szCs w:val="24"/>
          <w:spacing w:val="-1"/>
        </w:rPr>
        <w:t>进行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1"/>
        </w:rPr>
        <w:t>YOLOv8-OBB</w:t>
      </w:r>
      <w:r>
        <w:rPr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高精度训练时，预估耗时</w:t>
      </w:r>
      <w:r>
        <w:rPr>
          <w:rFonts w:ascii="SimSun" w:hAnsi="SimSun" w:eastAsia="SimSun" w:cs="SimSun"/>
          <w:sz w:val="24"/>
          <w:szCs w:val="24"/>
          <w:spacing w:val="-2"/>
        </w:rPr>
        <w:t>超过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2"/>
        </w:rPr>
        <w:t>5</w:t>
      </w:r>
      <w:r>
        <w:rPr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小时，严重阻</w:t>
      </w:r>
      <w:r>
        <w:rPr>
          <w:rFonts w:ascii="SimSun" w:hAnsi="SimSun" w:eastAsia="SimSun" w:cs="SimSun"/>
          <w:sz w:val="24"/>
          <w:szCs w:val="24"/>
          <w:spacing w:val="-6"/>
        </w:rPr>
        <w:t>碍迭代效率。</w:t>
      </w:r>
    </w:p>
    <w:p>
      <w:pPr>
        <w:pStyle w:val="BodyText"/>
        <w:ind w:left="7"/>
        <w:spacing w:before="199" w:line="287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9"/>
        </w:rPr>
        <w:t>解决方案</w:t>
      </w:r>
      <w:r>
        <w:rPr>
          <w:rFonts w:ascii="SimHei" w:hAnsi="SimHei" w:eastAsia="SimHei" w:cs="SimHei"/>
          <w:sz w:val="24"/>
          <w:szCs w:val="24"/>
          <w:spacing w:val="-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完善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9"/>
        </w:rPr>
        <w:t>CUDA </w:t>
      </w:r>
      <w:r>
        <w:rPr>
          <w:rFonts w:ascii="SimSun" w:hAnsi="SimSun" w:eastAsia="SimSun" w:cs="SimSun"/>
          <w:sz w:val="24"/>
          <w:szCs w:val="24"/>
          <w:spacing w:val="-9"/>
        </w:rPr>
        <w:t>环境配置，强制集成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pacing w:val="-9"/>
        </w:rPr>
        <w:t>torch-cu121</w:t>
      </w:r>
      <w:r>
        <w:rPr>
          <w:rFonts w:ascii="Courier New" w:hAnsi="Courier New" w:eastAsia="Courier New" w:cs="Courier New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后端，成功激活分立显卡加速，</w:t>
      </w:r>
      <w:r>
        <w:rPr>
          <w:rFonts w:ascii="SimSun" w:hAnsi="SimSun" w:eastAsia="SimSun" w:cs="SimSun"/>
          <w:sz w:val="24"/>
          <w:szCs w:val="24"/>
          <w:spacing w:val="-1"/>
        </w:rPr>
        <w:t>将单次训练耗时压缩至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20 </w:t>
      </w:r>
      <w:r>
        <w:rPr>
          <w:rFonts w:ascii="SimSun" w:hAnsi="SimSun" w:eastAsia="SimSun" w:cs="SimSun"/>
          <w:sz w:val="24"/>
          <w:szCs w:val="24"/>
          <w:spacing w:val="-1"/>
        </w:rPr>
        <w:t>分钟以内，实现“天级”迭代向“小</w:t>
      </w:r>
      <w:r>
        <w:rPr>
          <w:rFonts w:ascii="SimSun" w:hAnsi="SimSun" w:eastAsia="SimSun" w:cs="SimSun"/>
          <w:sz w:val="24"/>
          <w:szCs w:val="24"/>
          <w:spacing w:val="-2"/>
        </w:rPr>
        <w:t>时级”迭代的跨越。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30" w:id="39"/>
      <w:bookmarkEnd w:id="39"/>
      <w:r>
        <w:rPr>
          <w:b/>
          <w:bCs/>
          <w:spacing w:val="-3"/>
        </w:rPr>
        <w:t>5.2    </w:t>
      </w:r>
      <w:r>
        <w:rPr>
          <w:rFonts w:ascii="SimHei" w:hAnsi="SimHei" w:eastAsia="SimHei" w:cs="SimHei"/>
          <w:b/>
          <w:bCs/>
          <w:spacing w:val="-3"/>
        </w:rPr>
        <w:t>从“经验沉淀”到“系统优势”的转化</w:t>
      </w:r>
    </w:p>
    <w:p>
      <w:pPr>
        <w:pStyle w:val="BodyText"/>
        <w:ind w:left="368" w:right="119" w:hanging="199"/>
        <w:spacing w:before="319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可复现性</w:t>
      </w:r>
      <w:r>
        <w:rPr>
          <w:rFonts w:ascii="SimSun" w:hAnsi="SimSun" w:eastAsia="SimSun" w:cs="SimSun"/>
          <w:sz w:val="24"/>
          <w:szCs w:val="24"/>
          <w:spacing w:val="-5"/>
        </w:rPr>
        <w:t>：将运行入口固化为“从项目根目录启动”，并在代码中统一以项目根路径</w:t>
      </w:r>
      <w:r>
        <w:rPr>
          <w:rFonts w:ascii="SimSun" w:hAnsi="SimSun" w:eastAsia="SimSun" w:cs="SimSun"/>
          <w:sz w:val="24"/>
          <w:szCs w:val="24"/>
          <w:spacing w:val="-3"/>
        </w:rPr>
        <w:t>拼接资源路径，减少现场环境不确定性。</w:t>
      </w:r>
    </w:p>
    <w:p>
      <w:pPr>
        <w:pStyle w:val="BodyText"/>
        <w:ind w:left="371" w:right="120" w:hanging="202"/>
        <w:spacing w:before="288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rFonts w:ascii="SimHei" w:hAnsi="SimHei" w:eastAsia="SimHei" w:cs="SimHei"/>
          <w:sz w:val="24"/>
          <w:szCs w:val="24"/>
          <w:spacing w:val="1"/>
        </w:rPr>
        <w:t>可演示性</w:t>
      </w:r>
      <w:r>
        <w:rPr>
          <w:rFonts w:ascii="SimSun" w:hAnsi="SimSun" w:eastAsia="SimSun" w:cs="SimSun"/>
          <w:sz w:val="24"/>
          <w:szCs w:val="24"/>
          <w:spacing w:val="1"/>
        </w:rPr>
        <w:t>：训练</w:t>
      </w:r>
      <w:r>
        <w:rPr>
          <w:sz w:val="24"/>
          <w:szCs w:val="24"/>
          <w:spacing w:val="1"/>
        </w:rPr>
        <w:t>/</w:t>
      </w:r>
      <w:r>
        <w:rPr>
          <w:rFonts w:ascii="SimSun" w:hAnsi="SimSun" w:eastAsia="SimSun" w:cs="SimSun"/>
          <w:sz w:val="24"/>
          <w:szCs w:val="24"/>
          <w:spacing w:val="1"/>
        </w:rPr>
        <w:t>推理链路提供清晰的硬件加速开关与降级</w:t>
      </w:r>
      <w:r>
        <w:rPr>
          <w:rFonts w:ascii="SimSun" w:hAnsi="SimSun" w:eastAsia="SimSun" w:cs="SimSun"/>
          <w:sz w:val="24"/>
          <w:szCs w:val="24"/>
        </w:rPr>
        <w:t>路径（</w:t>
      </w:r>
      <w:r>
        <w:rPr>
          <w:sz w:val="24"/>
          <w:szCs w:val="24"/>
        </w:rPr>
        <w:t>CPU/GPU/NPU</w:t>
      </w:r>
      <w:r>
        <w:rPr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与</w:t>
      </w:r>
      <w:r>
        <w:rPr>
          <w:rFonts w:ascii="SimSun" w:hAnsi="SimSun" w:eastAsia="SimSun" w:cs="SimSun"/>
          <w:sz w:val="24"/>
          <w:szCs w:val="24"/>
          <w:spacing w:val="-8"/>
        </w:rPr>
        <w:t>分辨率</w:t>
      </w:r>
      <w:r>
        <w:rPr>
          <w:sz w:val="24"/>
          <w:szCs w:val="24"/>
          <w:spacing w:val="-8"/>
        </w:rPr>
        <w:t>/</w:t>
      </w:r>
      <w:r>
        <w:rPr>
          <w:rFonts w:ascii="SimSun" w:hAnsi="SimSun" w:eastAsia="SimSun" w:cs="SimSun"/>
          <w:sz w:val="24"/>
          <w:szCs w:val="24"/>
          <w:spacing w:val="-8"/>
        </w:rPr>
        <w:t>帧率</w:t>
      </w:r>
      <w:r>
        <w:rPr>
          <w:rFonts w:ascii="SimSun" w:hAnsi="SimSun" w:eastAsia="SimSun" w:cs="SimSun"/>
          <w:sz w:val="24"/>
          <w:szCs w:val="24"/>
          <w:spacing w:val="-20"/>
        </w:rPr>
        <w:t>），</w:t>
      </w:r>
      <w:r>
        <w:rPr>
          <w:rFonts w:ascii="SimSun" w:hAnsi="SimSun" w:eastAsia="SimSun" w:cs="SimSun"/>
          <w:sz w:val="24"/>
          <w:szCs w:val="24"/>
          <w:spacing w:val="-8"/>
        </w:rPr>
        <w:t>保证评测与答辩稳定。</w:t>
      </w:r>
    </w:p>
    <w:p>
      <w:pPr>
        <w:spacing w:line="254" w:lineRule="auto"/>
        <w:sectPr>
          <w:headerReference w:type="default" r:id="rId35"/>
          <w:footerReference w:type="default" r:id="rId36"/>
          <w:pgSz w:w="11906" w:h="16838"/>
          <w:pgMar w:top="1141" w:right="129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507" w:right="434" w:hanging="4060"/>
        <w:spacing w:before="104" w:line="258" w:lineRule="auto"/>
        <w:outlineLvl w:val="0"/>
        <w:rPr>
          <w:sz w:val="32"/>
          <w:szCs w:val="32"/>
        </w:rPr>
      </w:pPr>
      <w:bookmarkStart w:name="bookmark31" w:id="40"/>
      <w:bookmarkEnd w:id="40"/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第六章</w:t>
      </w:r>
      <w:r>
        <w:rPr>
          <w:rFonts w:ascii="SimHei" w:hAnsi="SimHei" w:eastAsia="SimHei" w:cs="SimHei"/>
          <w:sz w:val="32"/>
          <w:szCs w:val="32"/>
          <w:spacing w:val="-2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关键技术难点与攻克</w:t>
      </w:r>
      <w:r>
        <w:rPr>
          <w:rFonts w:ascii="SimHei" w:hAnsi="SimHei" w:eastAsia="SimHei" w:cs="SimHei"/>
          <w:sz w:val="32"/>
          <w:szCs w:val="32"/>
          <w:spacing w:val="-67"/>
        </w:rPr>
        <w:t xml:space="preserve"> </w:t>
      </w:r>
      <w:r>
        <w:rPr>
          <w:sz w:val="32"/>
          <w:szCs w:val="32"/>
          <w:b/>
          <w:bCs/>
          <w:spacing w:val="-2"/>
        </w:rPr>
        <w:t>(Key Technica</w:t>
      </w:r>
      <w:r>
        <w:rPr>
          <w:sz w:val="32"/>
          <w:szCs w:val="32"/>
          <w:b/>
          <w:bCs/>
          <w:spacing w:val="-3"/>
        </w:rPr>
        <w:t>l Challenges &amp;</w:t>
      </w:r>
      <w:r>
        <w:rPr>
          <w:sz w:val="32"/>
          <w:szCs w:val="32"/>
          <w:b/>
          <w:bCs/>
        </w:rPr>
        <w:t xml:space="preserve"> </w:t>
      </w:r>
      <w:bookmarkStart w:name="bookmark32" w:id="41"/>
      <w:bookmarkEnd w:id="41"/>
      <w:bookmarkStart w:name="bookmark31" w:id="42"/>
      <w:bookmarkEnd w:id="42"/>
      <w:r>
        <w:rPr>
          <w:sz w:val="32"/>
          <w:szCs w:val="32"/>
          <w:b/>
          <w:bCs/>
          <w:spacing w:val="-2"/>
        </w:rPr>
        <w:t>Solutions)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46" w:id="43"/>
      <w:bookmarkEnd w:id="43"/>
      <w:r>
        <w:rPr>
          <w:b/>
          <w:bCs/>
          <w:spacing w:val="-3"/>
        </w:rPr>
        <w:t>6.1    </w:t>
      </w:r>
      <w:r>
        <w:rPr>
          <w:rFonts w:ascii="SimHei" w:hAnsi="SimHei" w:eastAsia="SimHei" w:cs="SimHei"/>
          <w:b/>
          <w:bCs/>
          <w:spacing w:val="-3"/>
        </w:rPr>
        <w:t>难点</w:t>
      </w:r>
      <w:r>
        <w:rPr>
          <w:rFonts w:ascii="SimHei" w:hAnsi="SimHei" w:eastAsia="SimHei" w:cs="SimHei"/>
          <w:spacing w:val="-52"/>
        </w:rPr>
        <w:t xml:space="preserve"> </w:t>
      </w:r>
      <w:r>
        <w:rPr>
          <w:b/>
          <w:bCs/>
          <w:spacing w:val="-3"/>
        </w:rPr>
        <w:t>1</w:t>
      </w:r>
      <w:r>
        <w:rPr>
          <w:rFonts w:ascii="SimHei" w:hAnsi="SimHei" w:eastAsia="SimHei" w:cs="SimHei"/>
          <w:b/>
          <w:bCs/>
          <w:spacing w:val="-3"/>
        </w:rPr>
        <w:t>：面包板场景的误检</w:t>
      </w:r>
      <w:r>
        <w:rPr>
          <w:b/>
          <w:bCs/>
          <w:spacing w:val="-3"/>
        </w:rPr>
        <w:t>/</w:t>
      </w:r>
      <w:r>
        <w:rPr>
          <w:rFonts w:ascii="SimHei" w:hAnsi="SimHei" w:eastAsia="SimHei" w:cs="SimHei"/>
          <w:b/>
          <w:bCs/>
          <w:spacing w:val="-3"/>
        </w:rPr>
        <w:t>漏检与可解</w:t>
      </w:r>
      <w:r>
        <w:rPr>
          <w:rFonts w:ascii="SimHei" w:hAnsi="SimHei" w:eastAsia="SimHei" w:cs="SimHei"/>
          <w:b/>
          <w:bCs/>
          <w:spacing w:val="-4"/>
        </w:rPr>
        <w:t>释性</w:t>
      </w:r>
    </w:p>
    <w:p>
      <w:pPr>
        <w:rPr>
          <w:rFonts w:ascii="Arial"/>
          <w:sz w:val="21"/>
        </w:rPr>
      </w:pPr>
      <w:r/>
    </w:p>
    <w:p>
      <w:pPr>
        <w:pStyle w:val="BodyText"/>
        <w:ind w:left="169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挑战</w:t>
      </w:r>
      <w:r>
        <w:rPr>
          <w:rFonts w:ascii="SimSun" w:hAnsi="SimSun" w:eastAsia="SimSun" w:cs="SimSun"/>
          <w:sz w:val="24"/>
          <w:szCs w:val="24"/>
          <w:spacing w:val="-1"/>
        </w:rPr>
        <w:t>：元件外观相似、遮挡严重、光</w:t>
      </w:r>
      <w:r>
        <w:rPr>
          <w:rFonts w:ascii="SimSun" w:hAnsi="SimSun" w:eastAsia="SimSun" w:cs="SimSun"/>
          <w:sz w:val="24"/>
          <w:szCs w:val="24"/>
          <w:spacing w:val="-2"/>
        </w:rPr>
        <w:t>照变化大，导致检测稳定性波动。</w:t>
      </w:r>
    </w:p>
    <w:p>
      <w:pPr>
        <w:pStyle w:val="BodyText"/>
        <w:ind w:left="373" w:hanging="204"/>
        <w:spacing w:before="283" w:line="256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方案</w:t>
      </w:r>
      <w:r>
        <w:rPr>
          <w:rFonts w:ascii="SimSun" w:hAnsi="SimSun" w:eastAsia="SimSun" w:cs="SimSun"/>
          <w:sz w:val="24"/>
          <w:szCs w:val="24"/>
        </w:rPr>
        <w:t>：数据增强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</w:rPr>
        <w:t>+</w:t>
      </w:r>
      <w:r>
        <w:rPr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失败样例回归；将提示从“模型猜测”升级为</w:t>
      </w:r>
      <w:r>
        <w:rPr>
          <w:rFonts w:ascii="SimSun" w:hAnsi="SimSun" w:eastAsia="SimSun" w:cs="SimSun"/>
          <w:sz w:val="24"/>
          <w:szCs w:val="24"/>
          <w:spacing w:val="-1"/>
        </w:rPr>
        <w:t>“</w:t>
      </w:r>
      <w:r>
        <w:rPr>
          <w:rFonts w:ascii="SimHei" w:hAnsi="SimHei" w:eastAsia="SimHei" w:cs="SimHei"/>
          <w:sz w:val="24"/>
          <w:szCs w:val="24"/>
          <w:spacing w:val="-1"/>
        </w:rPr>
        <w:t>视觉证据</w:t>
      </w:r>
      <w:r>
        <w:rPr>
          <w:rFonts w:ascii="SimHei" w:hAnsi="SimHei" w:eastAsia="SimHei" w:cs="SimHei"/>
          <w:sz w:val="24"/>
          <w:szCs w:val="24"/>
          <w:spacing w:val="-53"/>
        </w:rPr>
        <w:t xml:space="preserve"> </w:t>
      </w:r>
      <w:r>
        <w:rPr>
          <w:sz w:val="24"/>
          <w:szCs w:val="24"/>
          <w:b/>
          <w:bCs/>
          <w:spacing w:val="-1"/>
        </w:rPr>
        <w:t>+ </w:t>
      </w:r>
      <w:r>
        <w:rPr>
          <w:rFonts w:ascii="SimHei" w:hAnsi="SimHei" w:eastAsia="SimHei" w:cs="SimHei"/>
          <w:sz w:val="24"/>
          <w:szCs w:val="24"/>
          <w:spacing w:val="-1"/>
        </w:rPr>
        <w:t>规则</w:t>
      </w:r>
      <w:r>
        <w:rPr>
          <w:rFonts w:ascii="SimHei" w:hAnsi="SimHei" w:eastAsia="SimHei" w:cs="SimHei"/>
          <w:sz w:val="24"/>
          <w:szCs w:val="24"/>
          <w:spacing w:val="-12"/>
        </w:rPr>
        <w:t>约束</w:t>
      </w:r>
      <w:r>
        <w:rPr>
          <w:rFonts w:ascii="SimSun" w:hAnsi="SimSun" w:eastAsia="SimSun" w:cs="SimSun"/>
          <w:sz w:val="24"/>
          <w:szCs w:val="24"/>
          <w:spacing w:val="-12"/>
        </w:rPr>
        <w:t>”（例如：极性</w:t>
      </w:r>
      <w:r>
        <w:rPr>
          <w:sz w:val="24"/>
          <w:szCs w:val="24"/>
          <w:spacing w:val="-12"/>
        </w:rPr>
        <w:t>/</w:t>
      </w:r>
      <w:r>
        <w:rPr>
          <w:rFonts w:ascii="SimSun" w:hAnsi="SimSun" w:eastAsia="SimSun" w:cs="SimSun"/>
          <w:sz w:val="24"/>
          <w:szCs w:val="24"/>
          <w:spacing w:val="-12"/>
        </w:rPr>
        <w:t>位置</w:t>
      </w:r>
      <w:r>
        <w:rPr>
          <w:sz w:val="24"/>
          <w:szCs w:val="24"/>
          <w:spacing w:val="-12"/>
        </w:rPr>
        <w:t>/</w:t>
      </w:r>
      <w:r>
        <w:rPr>
          <w:rFonts w:ascii="SimSun" w:hAnsi="SimSun" w:eastAsia="SimSun" w:cs="SimSun"/>
          <w:sz w:val="24"/>
          <w:szCs w:val="24"/>
          <w:spacing w:val="-12"/>
        </w:rPr>
        <w:t>连接关系的规则校验）。</w:t>
      </w:r>
    </w:p>
    <w:p>
      <w:pPr>
        <w:pStyle w:val="BodyText"/>
        <w:ind w:left="169"/>
        <w:spacing w:before="283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验收</w:t>
      </w:r>
      <w:r>
        <w:rPr>
          <w:rFonts w:ascii="SimSun" w:hAnsi="SimSun" w:eastAsia="SimSun" w:cs="SimSun"/>
          <w:sz w:val="24"/>
          <w:szCs w:val="24"/>
          <w:spacing w:val="-2"/>
        </w:rPr>
        <w:t>：在固定任务卡下统计误检率与失败案例集，形成可复盘材料。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2" w:line="222" w:lineRule="auto"/>
        <w:outlineLvl w:val="1"/>
        <w:rPr>
          <w:rFonts w:ascii="SimHei" w:hAnsi="SimHei" w:eastAsia="SimHei" w:cs="SimHei"/>
        </w:rPr>
      </w:pPr>
      <w:bookmarkStart w:name="bookmark33" w:id="44"/>
      <w:bookmarkEnd w:id="44"/>
      <w:r>
        <w:rPr>
          <w:b/>
          <w:bCs/>
          <w:spacing w:val="-3"/>
        </w:rPr>
        <w:t>6.2    </w:t>
      </w:r>
      <w:r>
        <w:rPr>
          <w:rFonts w:ascii="SimHei" w:hAnsi="SimHei" w:eastAsia="SimHei" w:cs="SimHei"/>
          <w:b/>
          <w:bCs/>
          <w:spacing w:val="-3"/>
        </w:rPr>
        <w:t>难点</w:t>
      </w:r>
      <w:r>
        <w:rPr>
          <w:rFonts w:ascii="SimHei" w:hAnsi="SimHei" w:eastAsia="SimHei" w:cs="SimHei"/>
          <w:spacing w:val="-63"/>
        </w:rPr>
        <w:t xml:space="preserve"> </w:t>
      </w:r>
      <w:r>
        <w:rPr>
          <w:b/>
          <w:bCs/>
          <w:spacing w:val="-3"/>
        </w:rPr>
        <w:t>2</w:t>
      </w:r>
      <w:r>
        <w:rPr>
          <w:rFonts w:ascii="SimHei" w:hAnsi="SimHei" w:eastAsia="SimHei" w:cs="SimHei"/>
          <w:b/>
          <w:bCs/>
          <w:spacing w:val="-3"/>
        </w:rPr>
        <w:t>：</w:t>
      </w:r>
      <w:r>
        <w:rPr>
          <w:b/>
          <w:bCs/>
          <w:spacing w:val="-3"/>
        </w:rPr>
        <w:t>LLM</w:t>
      </w:r>
      <w:r>
        <w:rPr>
          <w:b/>
          <w:bCs/>
          <w:spacing w:val="20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需要“落地到操作”的可</w:t>
      </w:r>
      <w:r>
        <w:rPr>
          <w:rFonts w:ascii="SimHei" w:hAnsi="SimHei" w:eastAsia="SimHei" w:cs="SimHei"/>
          <w:b/>
          <w:bCs/>
          <w:spacing w:val="-4"/>
        </w:rPr>
        <w:t>靠输出</w:t>
      </w:r>
    </w:p>
    <w:p>
      <w:pPr>
        <w:pStyle w:val="BodyText"/>
        <w:ind w:left="169"/>
        <w:spacing w:before="319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5"/>
        </w:rPr>
        <w:t>•  </w:t>
      </w:r>
      <w:r>
        <w:rPr>
          <w:rFonts w:ascii="SimHei" w:hAnsi="SimHei" w:eastAsia="SimHei" w:cs="SimHei"/>
          <w:sz w:val="24"/>
          <w:szCs w:val="24"/>
          <w:spacing w:val="-5"/>
        </w:rPr>
        <w:t>挑战</w:t>
      </w:r>
      <w:r>
        <w:rPr>
          <w:rFonts w:ascii="SimSun" w:hAnsi="SimSun" w:eastAsia="SimSun" w:cs="SimSun"/>
          <w:sz w:val="24"/>
          <w:szCs w:val="24"/>
          <w:spacing w:val="-5"/>
        </w:rPr>
        <w:t>：通用问答容易“说得对但做不了</w:t>
      </w:r>
      <w:r>
        <w:rPr>
          <w:rFonts w:ascii="SimSun" w:hAnsi="SimSun" w:eastAsia="SimSun" w:cs="SimSun"/>
          <w:sz w:val="24"/>
          <w:szCs w:val="24"/>
          <w:spacing w:val="-6"/>
        </w:rPr>
        <w:t>”，或给出不安全建议。</w:t>
      </w:r>
    </w:p>
    <w:p>
      <w:pPr>
        <w:pStyle w:val="BodyText"/>
        <w:ind w:left="367" w:right="19" w:hanging="198"/>
        <w:spacing w:before="284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方案</w:t>
      </w:r>
      <w:r>
        <w:rPr>
          <w:rFonts w:ascii="SimSun" w:hAnsi="SimSun" w:eastAsia="SimSun" w:cs="SimSun"/>
          <w:sz w:val="24"/>
          <w:szCs w:val="24"/>
          <w:spacing w:val="-3"/>
        </w:rPr>
        <w:t>：提示词模板强约束输出结构（现象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证据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原因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下一步</w:t>
      </w:r>
      <w:r>
        <w:rPr>
          <w:rFonts w:ascii="SimSun" w:hAnsi="SimSun" w:eastAsia="SimSun" w:cs="SimSun"/>
          <w:sz w:val="24"/>
          <w:szCs w:val="24"/>
          <w:spacing w:val="-20"/>
        </w:rPr>
        <w:t>），</w:t>
      </w:r>
      <w:r>
        <w:rPr>
          <w:rFonts w:ascii="SimSun" w:hAnsi="SimSun" w:eastAsia="SimSun" w:cs="SimSun"/>
          <w:sz w:val="24"/>
          <w:szCs w:val="24"/>
          <w:spacing w:val="-3"/>
        </w:rPr>
        <w:t>并将系统状</w:t>
      </w:r>
      <w:r>
        <w:rPr>
          <w:rFonts w:ascii="SimSun" w:hAnsi="SimSun" w:eastAsia="SimSun" w:cs="SimSun"/>
          <w:sz w:val="24"/>
          <w:szCs w:val="24"/>
          <w:spacing w:val="-4"/>
        </w:rPr>
        <w:t>态（检测</w:t>
      </w:r>
      <w:r>
        <w:rPr>
          <w:rFonts w:ascii="SimSun" w:hAnsi="SimSun" w:eastAsia="SimSun" w:cs="SimSun"/>
          <w:sz w:val="24"/>
          <w:szCs w:val="24"/>
          <w:spacing w:val="-1"/>
        </w:rPr>
        <w:t>框、置信度、风险事件）注入上下文；对高风险建议做白名单</w:t>
      </w:r>
      <w:r>
        <w:rPr>
          <w:sz w:val="24"/>
          <w:szCs w:val="24"/>
          <w:spacing w:val="-1"/>
        </w:rPr>
        <w:t>/</w:t>
      </w:r>
      <w:r>
        <w:rPr>
          <w:rFonts w:ascii="SimSun" w:hAnsi="SimSun" w:eastAsia="SimSun" w:cs="SimSun"/>
          <w:sz w:val="24"/>
          <w:szCs w:val="24"/>
          <w:spacing w:val="-1"/>
        </w:rPr>
        <w:t>黑</w:t>
      </w:r>
      <w:r>
        <w:rPr>
          <w:rFonts w:ascii="SimSun" w:hAnsi="SimSun" w:eastAsia="SimSun" w:cs="SimSun"/>
          <w:sz w:val="24"/>
          <w:szCs w:val="24"/>
          <w:spacing w:val="-2"/>
        </w:rPr>
        <w:t>名单过滤。</w:t>
      </w:r>
    </w:p>
    <w:p>
      <w:pPr>
        <w:pStyle w:val="BodyText"/>
        <w:ind w:left="169"/>
        <w:spacing w:before="288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6"/>
        </w:rPr>
        <w:t>•  </w:t>
      </w:r>
      <w:r>
        <w:rPr>
          <w:rFonts w:ascii="SimHei" w:hAnsi="SimHei" w:eastAsia="SimHei" w:cs="SimHei"/>
          <w:sz w:val="24"/>
          <w:szCs w:val="24"/>
          <w:spacing w:val="-6"/>
        </w:rPr>
        <w:t>验收</w:t>
      </w:r>
      <w:r>
        <w:rPr>
          <w:rFonts w:ascii="SimSun" w:hAnsi="SimSun" w:eastAsia="SimSun" w:cs="SimSun"/>
          <w:sz w:val="24"/>
          <w:szCs w:val="24"/>
          <w:spacing w:val="-6"/>
        </w:rPr>
        <w:t>：对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6"/>
        </w:rPr>
        <w:t>T1–T3</w:t>
      </w:r>
      <w:r>
        <w:rPr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的典型错误建立“问答金标准”，答辩中展示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6"/>
        </w:rPr>
        <w:t>3 </w:t>
      </w:r>
      <w:r>
        <w:rPr>
          <w:rFonts w:ascii="SimSun" w:hAnsi="SimSun" w:eastAsia="SimSun" w:cs="SimSun"/>
          <w:sz w:val="24"/>
          <w:szCs w:val="24"/>
          <w:spacing w:val="-6"/>
        </w:rPr>
        <w:t>组可复现示例。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34" w:id="45"/>
      <w:bookmarkEnd w:id="45"/>
      <w:r>
        <w:rPr>
          <w:b/>
          <w:bCs/>
          <w:spacing w:val="-4"/>
        </w:rPr>
        <w:t>6.3    </w:t>
      </w:r>
      <w:r>
        <w:rPr>
          <w:rFonts w:ascii="SimHei" w:hAnsi="SimHei" w:eastAsia="SimHei" w:cs="SimHei"/>
          <w:b/>
          <w:bCs/>
          <w:spacing w:val="-4"/>
        </w:rPr>
        <w:t>难点</w:t>
      </w:r>
      <w:r>
        <w:rPr>
          <w:rFonts w:ascii="SimHei" w:hAnsi="SimHei" w:eastAsia="SimHei" w:cs="SimHei"/>
          <w:spacing w:val="-51"/>
        </w:rPr>
        <w:t xml:space="preserve"> </w:t>
      </w:r>
      <w:r>
        <w:rPr>
          <w:b/>
          <w:bCs/>
          <w:spacing w:val="-4"/>
        </w:rPr>
        <w:t>3</w:t>
      </w:r>
      <w:r>
        <w:rPr>
          <w:rFonts w:ascii="SimHei" w:hAnsi="SimHei" w:eastAsia="SimHei" w:cs="SimHei"/>
          <w:b/>
          <w:bCs/>
          <w:spacing w:val="-4"/>
        </w:rPr>
        <w:t>：端侧实时性与现场稳定演示</w:t>
      </w:r>
    </w:p>
    <w:p>
      <w:pPr>
        <w:rPr>
          <w:rFonts w:ascii="Arial"/>
          <w:sz w:val="21"/>
        </w:rPr>
      </w:pPr>
      <w:r/>
    </w:p>
    <w:p>
      <w:pPr>
        <w:pStyle w:val="BodyText"/>
        <w:ind w:left="169"/>
        <w:spacing w:before="79" w:line="22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挑战</w:t>
      </w:r>
      <w:r>
        <w:rPr>
          <w:rFonts w:ascii="SimSun" w:hAnsi="SimSun" w:eastAsia="SimSun" w:cs="SimSun"/>
          <w:sz w:val="24"/>
          <w:szCs w:val="24"/>
          <w:spacing w:val="-3"/>
        </w:rPr>
        <w:t>：同时跑视觉检测与离线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3"/>
        </w:rPr>
        <w:t>LLM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易出现卡顿</w:t>
      </w:r>
      <w:r>
        <w:rPr>
          <w:sz w:val="24"/>
          <w:szCs w:val="24"/>
          <w:spacing w:val="-3"/>
        </w:rPr>
        <w:t>/</w:t>
      </w:r>
      <w:r>
        <w:rPr>
          <w:rFonts w:ascii="SimSun" w:hAnsi="SimSun" w:eastAsia="SimSun" w:cs="SimSun"/>
          <w:sz w:val="24"/>
          <w:szCs w:val="24"/>
          <w:spacing w:val="-3"/>
        </w:rPr>
        <w:t>资源竞争。</w:t>
      </w:r>
    </w:p>
    <w:p>
      <w:pPr>
        <w:pStyle w:val="BodyText"/>
        <w:ind w:left="239" w:right="10" w:hanging="70"/>
        <w:spacing w:before="284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方案</w:t>
      </w:r>
      <w:r>
        <w:rPr>
          <w:rFonts w:ascii="SimSun" w:hAnsi="SimSun" w:eastAsia="SimSun" w:cs="SimSun"/>
          <w:sz w:val="24"/>
          <w:szCs w:val="24"/>
          <w:spacing w:val="-1"/>
        </w:rPr>
        <w:t>：异构分工（视觉走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sz w:val="24"/>
          <w:szCs w:val="24"/>
          <w:spacing w:val="-1"/>
        </w:rPr>
        <w:t>iGPU/OpenVINO</w:t>
      </w:r>
      <w:r>
        <w:rPr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sz w:val="24"/>
          <w:szCs w:val="24"/>
          <w:spacing w:val="-1"/>
        </w:rPr>
        <w:t>LLM</w:t>
      </w:r>
      <w:r>
        <w:rPr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走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1"/>
        </w:rPr>
        <w:t>NPU/CPU</w:t>
      </w:r>
      <w:r>
        <w:rPr>
          <w:rFonts w:ascii="SimSun" w:hAnsi="SimSun" w:eastAsia="SimSun" w:cs="SimSun"/>
          <w:sz w:val="24"/>
          <w:szCs w:val="24"/>
          <w:spacing w:val="-63"/>
        </w:rPr>
        <w:t>），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并提供降级策略</w:t>
      </w:r>
      <w:r>
        <w:rPr>
          <w:rFonts w:ascii="SimSun" w:hAnsi="SimSun" w:eastAsia="SimSun" w:cs="SimSun"/>
          <w:sz w:val="24"/>
          <w:szCs w:val="24"/>
          <w:spacing w:val="-8"/>
        </w:rPr>
        <w:t>（降低分辨率、降频问答、仅提示不解释）。</w:t>
      </w:r>
    </w:p>
    <w:p>
      <w:pPr>
        <w:pStyle w:val="BodyText"/>
        <w:ind w:left="169"/>
        <w:spacing w:before="288" w:line="320" w:lineRule="exact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  <w:position w:val="1"/>
        </w:rPr>
        <w:t>•  </w:t>
      </w:r>
      <w:r>
        <w:rPr>
          <w:rFonts w:ascii="SimHei" w:hAnsi="SimHei" w:eastAsia="SimHei" w:cs="SimHei"/>
          <w:sz w:val="24"/>
          <w:szCs w:val="24"/>
          <w:spacing w:val="-2"/>
          <w:position w:val="1"/>
        </w:rPr>
        <w:t>验收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：以</w:t>
      </w:r>
      <w:r>
        <w:rPr>
          <w:rFonts w:ascii="SimSun" w:hAnsi="SimSun" w:eastAsia="SimSun" w:cs="SimSun"/>
          <w:sz w:val="24"/>
          <w:szCs w:val="24"/>
          <w:spacing w:val="-16"/>
          <w:position w:val="1"/>
        </w:rPr>
        <w:t xml:space="preserve"> </w:t>
      </w:r>
      <w:r>
        <w:rPr>
          <w:sz w:val="24"/>
          <w:szCs w:val="24"/>
          <w:spacing w:val="-2"/>
          <w:position w:val="1"/>
        </w:rPr>
        <w:t>T</w:t>
      </w:r>
      <w:r>
        <w:rPr>
          <w:sz w:val="15"/>
          <w:szCs w:val="15"/>
          <w:spacing w:val="-2"/>
          <w:position w:val="-2"/>
        </w:rPr>
        <w:t>e2e 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与连续运行时长为指标，在同一脚本下复现实测。</w:t>
      </w:r>
    </w:p>
    <w:p>
      <w:pPr>
        <w:spacing w:line="320" w:lineRule="exact"/>
        <w:sectPr>
          <w:headerReference w:type="default" r:id="rId37"/>
          <w:footerReference w:type="default" r:id="rId38"/>
          <w:pgSz w:w="11906" w:h="16838"/>
          <w:pgMar w:top="1141" w:right="141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222"/>
        <w:spacing w:before="104" w:line="212" w:lineRule="auto"/>
        <w:outlineLvl w:val="0"/>
        <w:rPr>
          <w:sz w:val="32"/>
          <w:szCs w:val="32"/>
        </w:rPr>
      </w:pPr>
      <w:bookmarkStart w:name="bookmark35" w:id="46"/>
      <w:bookmarkEnd w:id="46"/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第七章</w:t>
      </w:r>
      <w:r>
        <w:rPr>
          <w:rFonts w:ascii="SimHei" w:hAnsi="SimHei" w:eastAsia="SimHei" w:cs="SimHei"/>
          <w:sz w:val="32"/>
          <w:szCs w:val="32"/>
          <w:spacing w:val="-4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未来展望</w:t>
      </w:r>
      <w:r>
        <w:rPr>
          <w:rFonts w:ascii="SimHei" w:hAnsi="SimHei" w:eastAsia="SimHei" w:cs="SimHei"/>
          <w:sz w:val="32"/>
          <w:szCs w:val="32"/>
          <w:spacing w:val="-50"/>
        </w:rPr>
        <w:t xml:space="preserve"> </w:t>
      </w:r>
      <w:r>
        <w:rPr>
          <w:sz w:val="32"/>
          <w:szCs w:val="32"/>
          <w:b/>
          <w:bCs/>
          <w:spacing w:val="-4"/>
        </w:rPr>
        <w:t>(Future Work)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 w:firstLine="481"/>
        <w:spacing w:before="78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本项目虽然在“面包板电路教学”场景下完成了闭环验证，但作</w:t>
      </w:r>
      <w:r>
        <w:rPr>
          <w:rFonts w:ascii="SimSun" w:hAnsi="SimSun" w:eastAsia="SimSun" w:cs="SimSun"/>
          <w:sz w:val="24"/>
          <w:szCs w:val="24"/>
          <w:spacing w:val="-3"/>
        </w:rPr>
        <w:t>为“</w:t>
      </w:r>
      <w:r>
        <w:rPr>
          <w:sz w:val="24"/>
          <w:szCs w:val="24"/>
          <w:spacing w:val="-3"/>
        </w:rPr>
        <w:t>AI + </w:t>
      </w:r>
      <w:r>
        <w:rPr>
          <w:rFonts w:ascii="SimSun" w:hAnsi="SimSun" w:eastAsia="SimSun" w:cs="SimSun"/>
          <w:sz w:val="24"/>
          <w:szCs w:val="24"/>
          <w:spacing w:val="-3"/>
        </w:rPr>
        <w:t>教育”的</w:t>
      </w:r>
      <w:r>
        <w:rPr>
          <w:rFonts w:ascii="SimSun" w:hAnsi="SimSun" w:eastAsia="SimSun" w:cs="SimSun"/>
          <w:sz w:val="24"/>
          <w:szCs w:val="24"/>
          <w:spacing w:val="-1"/>
        </w:rPr>
        <w:t>探索，它仅仅是一个开始。我们构想了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LabGuardian </w:t>
      </w:r>
      <w:r>
        <w:rPr>
          <w:rFonts w:ascii="SimSun" w:hAnsi="SimSun" w:eastAsia="SimSun" w:cs="SimSun"/>
          <w:sz w:val="24"/>
          <w:szCs w:val="24"/>
          <w:spacing w:val="-1"/>
        </w:rPr>
        <w:t>在未来的四</w:t>
      </w:r>
      <w:r>
        <w:rPr>
          <w:rFonts w:ascii="SimSun" w:hAnsi="SimSun" w:eastAsia="SimSun" w:cs="SimSun"/>
          <w:sz w:val="24"/>
          <w:szCs w:val="24"/>
          <w:spacing w:val="-2"/>
        </w:rPr>
        <w:t>个进化方向。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21" w:lineRule="auto"/>
        <w:outlineLvl w:val="1"/>
        <w:rPr>
          <w:rFonts w:ascii="SimHei" w:hAnsi="SimHei" w:eastAsia="SimHei" w:cs="SimHei"/>
        </w:rPr>
      </w:pPr>
      <w:bookmarkStart w:name="bookmark36" w:id="47"/>
      <w:bookmarkEnd w:id="47"/>
      <w:r>
        <w:rPr>
          <w:b/>
          <w:bCs/>
          <w:spacing w:val="-1"/>
        </w:rPr>
        <w:t>7.1    </w:t>
      </w:r>
      <w:r>
        <w:rPr>
          <w:rFonts w:ascii="SimHei" w:hAnsi="SimHei" w:eastAsia="SimHei" w:cs="SimHei"/>
          <w:b/>
          <w:bCs/>
          <w:spacing w:val="-1"/>
        </w:rPr>
        <w:t>计算架构演进：</w:t>
      </w:r>
      <w:r>
        <w:rPr>
          <w:b/>
          <w:bCs/>
          <w:spacing w:val="-1"/>
        </w:rPr>
        <w:t>All-in-NPU </w:t>
      </w:r>
      <w:r>
        <w:rPr>
          <w:rFonts w:ascii="SimHei" w:hAnsi="SimHei" w:eastAsia="SimHei" w:cs="SimHei"/>
          <w:b/>
          <w:bCs/>
          <w:spacing w:val="-2"/>
        </w:rPr>
        <w:t>战略</w:t>
      </w:r>
    </w:p>
    <w:p>
      <w:pPr>
        <w:pStyle w:val="BodyText"/>
        <w:ind w:left="1" w:firstLine="502"/>
        <w:spacing w:before="318" w:line="2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当前的异构架构中，实时视觉流主要由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sz w:val="24"/>
          <w:szCs w:val="24"/>
        </w:rPr>
        <w:t>iGPU</w:t>
      </w:r>
      <w:r>
        <w:rPr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承担。随着下一代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sz w:val="24"/>
          <w:szCs w:val="24"/>
        </w:rPr>
        <w:t>Intel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</w:rPr>
        <w:t>Core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</w:rPr>
        <w:t>Ultra </w:t>
      </w:r>
      <w:r>
        <w:rPr>
          <w:sz w:val="24"/>
          <w:szCs w:val="24"/>
          <w:spacing w:val="-2"/>
        </w:rPr>
        <w:t>(Lunar Lake) NPU </w:t>
      </w:r>
      <w:r>
        <w:rPr>
          <w:rFonts w:ascii="SimSun" w:hAnsi="SimSun" w:eastAsia="SimSun" w:cs="SimSun"/>
          <w:sz w:val="24"/>
          <w:szCs w:val="24"/>
          <w:spacing w:val="-2"/>
        </w:rPr>
        <w:t>算力突破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2"/>
        </w:rPr>
        <w:t>40 TOPS</w:t>
      </w:r>
      <w:r>
        <w:rPr>
          <w:rFonts w:ascii="SimSun" w:hAnsi="SimSun" w:eastAsia="SimSun" w:cs="SimSun"/>
          <w:sz w:val="24"/>
          <w:szCs w:val="24"/>
          <w:spacing w:val="-2"/>
        </w:rPr>
        <w:t>，我们计划实施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  <w:spacing w:val="-2"/>
        </w:rPr>
        <w:t>”All-in-NPU”</w:t>
      </w:r>
      <w:r>
        <w:rPr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战略迁移：</w:t>
      </w:r>
    </w:p>
    <w:p>
      <w:pPr>
        <w:pStyle w:val="BodyText"/>
        <w:ind w:left="605" w:hanging="198"/>
        <w:spacing w:before="204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视觉模型轻量化重构</w:t>
      </w:r>
      <w:r>
        <w:rPr>
          <w:rFonts w:ascii="SimSun" w:hAnsi="SimSun" w:eastAsia="SimSun" w:cs="SimSun"/>
          <w:sz w:val="24"/>
          <w:szCs w:val="24"/>
          <w:spacing w:val="-3"/>
        </w:rPr>
        <w:t>：将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3"/>
        </w:rPr>
        <w:t>YOLOv8 </w:t>
      </w:r>
      <w:r>
        <w:rPr>
          <w:rFonts w:ascii="SimSun" w:hAnsi="SimSun" w:eastAsia="SimSun" w:cs="SimSun"/>
          <w:sz w:val="24"/>
          <w:szCs w:val="24"/>
          <w:spacing w:val="-3"/>
        </w:rPr>
        <w:t>升级为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sz w:val="24"/>
          <w:szCs w:val="24"/>
          <w:b/>
          <w:bCs/>
          <w:spacing w:val="-3"/>
        </w:rPr>
        <w:t>YOLO-World </w:t>
      </w:r>
      <w:r>
        <w:rPr>
          <w:rFonts w:ascii="SimSun" w:hAnsi="SimSun" w:eastAsia="SimSun" w:cs="SimSun"/>
          <w:sz w:val="24"/>
          <w:szCs w:val="24"/>
          <w:spacing w:val="-3"/>
        </w:rPr>
        <w:t>或轻量级多模态模型，通</w:t>
      </w:r>
      <w:r>
        <w:rPr>
          <w:rFonts w:ascii="SimSun" w:hAnsi="SimSun" w:eastAsia="SimSun" w:cs="SimSun"/>
          <w:sz w:val="24"/>
          <w:szCs w:val="24"/>
          <w:spacing w:val="3"/>
        </w:rPr>
        <w:t>过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</w:rPr>
        <w:t>Prompt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实现零样本检测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3"/>
        </w:rPr>
        <w:t>(</w:t>
      </w:r>
      <w:r>
        <w:rPr>
          <w:sz w:val="24"/>
          <w:szCs w:val="24"/>
        </w:rPr>
        <w:t>Zero</w:t>
      </w:r>
      <w:r>
        <w:rPr>
          <w:sz w:val="24"/>
          <w:szCs w:val="24"/>
          <w:spacing w:val="3"/>
        </w:rPr>
        <w:t>-</w:t>
      </w:r>
      <w:r>
        <w:rPr>
          <w:sz w:val="24"/>
          <w:szCs w:val="24"/>
        </w:rPr>
        <w:t>Shot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</w:rPr>
        <w:t>Detection</w:t>
      </w:r>
      <w:r>
        <w:rPr>
          <w:sz w:val="24"/>
          <w:szCs w:val="24"/>
          <w:spacing w:val="3"/>
        </w:rPr>
        <w:t>)</w:t>
      </w:r>
      <w:r>
        <w:rPr>
          <w:rFonts w:ascii="SimSun" w:hAnsi="SimSun" w:eastAsia="SimSun" w:cs="SimSun"/>
          <w:sz w:val="24"/>
          <w:szCs w:val="24"/>
          <w:spacing w:val="3"/>
        </w:rPr>
        <w:t>，无需重新训练即可识别新型元</w:t>
      </w:r>
      <w:r>
        <w:rPr>
          <w:rFonts w:ascii="SimSun" w:hAnsi="SimSun" w:eastAsia="SimSun" w:cs="SimSun"/>
          <w:sz w:val="24"/>
          <w:szCs w:val="24"/>
          <w:spacing w:val="-11"/>
        </w:rPr>
        <w:t>件。</w:t>
      </w:r>
    </w:p>
    <w:p>
      <w:pPr>
        <w:pStyle w:val="BodyText"/>
        <w:ind w:left="477" w:hanging="70"/>
        <w:spacing w:before="289" w:line="265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•  </w:t>
      </w:r>
      <w:r>
        <w:rPr>
          <w:rFonts w:ascii="SimHei" w:hAnsi="SimHei" w:eastAsia="SimHei" w:cs="SimHei"/>
          <w:sz w:val="24"/>
          <w:szCs w:val="24"/>
        </w:rPr>
        <w:t>极致能效比优化</w:t>
      </w:r>
      <w:r>
        <w:rPr>
          <w:rFonts w:ascii="SimSun" w:hAnsi="SimSun" w:eastAsia="SimSun" w:cs="SimSun"/>
          <w:sz w:val="24"/>
          <w:szCs w:val="24"/>
        </w:rPr>
        <w:t>：将所有持续运行的负载（检测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</w:rPr>
        <w:t>+ </w:t>
      </w:r>
      <w:r>
        <w:rPr>
          <w:rFonts w:ascii="SimSun" w:hAnsi="SimSun" w:eastAsia="SimSun" w:cs="SimSun"/>
          <w:sz w:val="24"/>
          <w:szCs w:val="24"/>
        </w:rPr>
        <w:t>追踪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</w:rPr>
        <w:t>+ </w:t>
      </w:r>
      <w:r>
        <w:rPr>
          <w:rFonts w:ascii="SimSun" w:hAnsi="SimSun" w:eastAsia="SimSun" w:cs="SimSun"/>
          <w:sz w:val="24"/>
          <w:szCs w:val="24"/>
        </w:rPr>
        <w:t>语音唤醒）全部迁移至</w:t>
      </w:r>
      <w:r>
        <w:rPr>
          <w:sz w:val="24"/>
          <w:szCs w:val="24"/>
        </w:rPr>
        <w:t>NPU</w:t>
      </w:r>
      <w:r>
        <w:rPr>
          <w:rFonts w:ascii="SimSun" w:hAnsi="SimSun" w:eastAsia="SimSun" w:cs="SimSun"/>
          <w:sz w:val="24"/>
          <w:szCs w:val="24"/>
          <w:spacing w:val="4"/>
        </w:rPr>
        <w:t>，仅在需要复杂推理时唤醒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</w:rPr>
        <w:t>CPU</w:t>
      </w:r>
      <w:r>
        <w:rPr>
          <w:sz w:val="24"/>
          <w:szCs w:val="24"/>
          <w:spacing w:val="4"/>
        </w:rPr>
        <w:t>/</w:t>
      </w:r>
      <w:r>
        <w:rPr>
          <w:sz w:val="24"/>
          <w:szCs w:val="24"/>
        </w:rPr>
        <w:t>GPU</w:t>
      </w:r>
      <w:r>
        <w:rPr>
          <w:rFonts w:ascii="SimSun" w:hAnsi="SimSun" w:eastAsia="SimSun" w:cs="SimSun"/>
          <w:sz w:val="24"/>
          <w:szCs w:val="24"/>
          <w:spacing w:val="4"/>
        </w:rPr>
        <w:t>，将整机功耗控制在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4"/>
        </w:rPr>
        <w:t>15W</w:t>
      </w:r>
      <w:r>
        <w:rPr>
          <w:sz w:val="24"/>
          <w:szCs w:val="24"/>
          <w:spacing w:val="4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以内，实现</w:t>
      </w:r>
      <w:r>
        <w:rPr>
          <w:rFonts w:ascii="SimSun" w:hAnsi="SimSun" w:eastAsia="SimSun" w:cs="SimSun"/>
          <w:sz w:val="24"/>
          <w:szCs w:val="24"/>
          <w:spacing w:val="-2"/>
        </w:rPr>
        <w:t>“全天候伴随教学”的续航目标。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12" w:lineRule="auto"/>
        <w:outlineLvl w:val="1"/>
        <w:rPr/>
      </w:pPr>
      <w:bookmarkStart w:name="bookmark37" w:id="48"/>
      <w:bookmarkEnd w:id="48"/>
      <w:r>
        <w:rPr>
          <w:b/>
          <w:bCs/>
          <w:spacing w:val="-5"/>
        </w:rPr>
        <w:t>7.2    </w:t>
      </w:r>
      <w:r>
        <w:rPr>
          <w:rFonts w:ascii="SimHei" w:hAnsi="SimHei" w:eastAsia="SimHei" w:cs="SimHei"/>
          <w:b/>
          <w:bCs/>
          <w:spacing w:val="-5"/>
        </w:rPr>
        <w:t>教学场景重构：“数字孪生”课堂</w:t>
      </w:r>
      <w:r>
        <w:rPr>
          <w:rFonts w:ascii="SimHei" w:hAnsi="SimHei" w:eastAsia="SimHei" w:cs="SimHei"/>
          <w:spacing w:val="-60"/>
        </w:rPr>
        <w:t xml:space="preserve"> </w:t>
      </w:r>
      <w:r>
        <w:rPr>
          <w:b/>
          <w:bCs/>
          <w:spacing w:val="-5"/>
        </w:rPr>
        <w:t>(Digital Twin Classroom)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49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不仅是纠错，而是建立物理世界的完整数字化映射。</w:t>
      </w:r>
    </w:p>
    <w:p>
      <w:pPr>
        <w:pStyle w:val="BodyText"/>
        <w:ind w:left="606" w:hanging="280"/>
        <w:spacing w:before="288" w:line="26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1.  </w:t>
      </w:r>
      <w:r>
        <w:rPr>
          <w:rFonts w:ascii="SimHei" w:hAnsi="SimHei" w:eastAsia="SimHei" w:cs="SimHei"/>
          <w:sz w:val="24"/>
          <w:szCs w:val="24"/>
        </w:rPr>
        <w:t>电路网表逆向提取</w:t>
      </w:r>
      <w:r>
        <w:rPr>
          <w:rFonts w:ascii="SimHei" w:hAnsi="SimHei" w:eastAsia="SimHei" w:cs="SimHei"/>
          <w:sz w:val="24"/>
          <w:szCs w:val="24"/>
          <w:spacing w:val="-48"/>
        </w:rPr>
        <w:t xml:space="preserve"> </w:t>
      </w:r>
      <w:r>
        <w:rPr>
          <w:sz w:val="24"/>
          <w:szCs w:val="24"/>
          <w:b/>
          <w:bCs/>
        </w:rPr>
        <w:t>(Schematic Ext</w:t>
      </w:r>
      <w:r>
        <w:rPr>
          <w:sz w:val="24"/>
          <w:szCs w:val="24"/>
          <w:b/>
          <w:bCs/>
          <w:spacing w:val="-1"/>
        </w:rPr>
        <w:t>raction)</w:t>
      </w:r>
      <w:r>
        <w:rPr>
          <w:rFonts w:ascii="SimSun" w:hAnsi="SimSun" w:eastAsia="SimSun" w:cs="SimSun"/>
          <w:sz w:val="24"/>
          <w:szCs w:val="24"/>
          <w:spacing w:val="-1"/>
        </w:rPr>
        <w:t>：引入图神经网络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1"/>
        </w:rPr>
        <w:t>(GNN)</w:t>
      </w:r>
      <w:r>
        <w:rPr>
          <w:rFonts w:ascii="SimSun" w:hAnsi="SimSun" w:eastAsia="SimSun" w:cs="SimSun"/>
          <w:sz w:val="24"/>
          <w:szCs w:val="24"/>
          <w:spacing w:val="-1"/>
        </w:rPr>
        <w:t>，从复杂的面</w:t>
      </w:r>
      <w:r>
        <w:rPr>
          <w:rFonts w:ascii="SimSun" w:hAnsi="SimSun" w:eastAsia="SimSun" w:cs="SimSun"/>
          <w:sz w:val="24"/>
          <w:szCs w:val="24"/>
          <w:spacing w:val="-1"/>
        </w:rPr>
        <w:t>包板飞线中提取出精确的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"/>
        </w:rPr>
        <w:t>SPICE</w:t>
      </w:r>
      <w:r>
        <w:rPr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网表文件。学生搭建完物理电路后，一键生成对</w:t>
      </w:r>
      <w:r>
        <w:rPr>
          <w:rFonts w:ascii="SimSun" w:hAnsi="SimSun" w:eastAsia="SimSun" w:cs="SimSun"/>
          <w:sz w:val="24"/>
          <w:szCs w:val="24"/>
          <w:spacing w:val="-3"/>
        </w:rPr>
        <w:t>应的原理图，并自动导入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3"/>
        </w:rPr>
        <w:t>LTspice </w:t>
      </w:r>
      <w:r>
        <w:rPr>
          <w:rFonts w:ascii="SimSun" w:hAnsi="SimSun" w:eastAsia="SimSun" w:cs="SimSun"/>
          <w:sz w:val="24"/>
          <w:szCs w:val="24"/>
          <w:spacing w:val="-3"/>
        </w:rPr>
        <w:t>进行</w:t>
      </w:r>
      <w:r>
        <w:rPr>
          <w:rFonts w:ascii="SimSun" w:hAnsi="SimSun" w:eastAsia="SimSun" w:cs="SimSun"/>
          <w:sz w:val="24"/>
          <w:szCs w:val="24"/>
          <w:spacing w:val="-4"/>
        </w:rPr>
        <w:t>仿真对比。</w:t>
      </w:r>
    </w:p>
    <w:p>
      <w:pPr>
        <w:pStyle w:val="BodyText"/>
        <w:ind w:left="477" w:right="9" w:hanging="174"/>
        <w:spacing w:before="299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2.  </w:t>
      </w:r>
      <w:r>
        <w:rPr>
          <w:sz w:val="24"/>
          <w:szCs w:val="24"/>
          <w:b/>
          <w:bCs/>
        </w:rPr>
        <w:t>MR </w:t>
      </w:r>
      <w:r>
        <w:rPr>
          <w:rFonts w:ascii="SimHei" w:hAnsi="SimHei" w:eastAsia="SimHei" w:cs="SimHei"/>
          <w:sz w:val="24"/>
          <w:szCs w:val="24"/>
        </w:rPr>
        <w:t>混合现实实验台</w:t>
      </w:r>
      <w:r>
        <w:rPr>
          <w:rFonts w:ascii="SimSun" w:hAnsi="SimSun" w:eastAsia="SimSun" w:cs="SimSun"/>
          <w:sz w:val="24"/>
          <w:szCs w:val="24"/>
        </w:rPr>
        <w:t>：结合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sz w:val="24"/>
          <w:szCs w:val="24"/>
        </w:rPr>
        <w:t>Apple Vision P</w:t>
      </w:r>
      <w:r>
        <w:rPr>
          <w:sz w:val="24"/>
          <w:szCs w:val="24"/>
          <w:spacing w:val="-1"/>
        </w:rPr>
        <w:t>ro </w:t>
      </w:r>
      <w:r>
        <w:rPr>
          <w:rFonts w:ascii="SimSun" w:hAnsi="SimSun" w:eastAsia="SimSun" w:cs="SimSun"/>
          <w:sz w:val="24"/>
          <w:szCs w:val="24"/>
          <w:spacing w:val="-1"/>
        </w:rPr>
        <w:t>或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1"/>
        </w:rPr>
        <w:t>Meta Quest</w:t>
      </w:r>
      <w:r>
        <w:rPr>
          <w:rFonts w:ascii="SimSun" w:hAnsi="SimSun" w:eastAsia="SimSun" w:cs="SimSun"/>
          <w:sz w:val="24"/>
          <w:szCs w:val="24"/>
          <w:spacing w:val="-1"/>
        </w:rPr>
        <w:t>，使异地的老师能通过</w:t>
      </w:r>
      <w:r>
        <w:rPr>
          <w:rFonts w:ascii="SimSun" w:hAnsi="SimSun" w:eastAsia="SimSun" w:cs="SimSun"/>
          <w:sz w:val="24"/>
          <w:szCs w:val="24"/>
          <w:spacing w:val="-1"/>
        </w:rPr>
        <w:t>“全息投影”直接站在学生旁边，观察学生视角的电路并进行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sz w:val="24"/>
          <w:szCs w:val="24"/>
          <w:spacing w:val="-1"/>
        </w:rPr>
        <w:t>3D </w:t>
      </w:r>
      <w:r>
        <w:rPr>
          <w:rFonts w:ascii="SimSun" w:hAnsi="SimSun" w:eastAsia="SimSun" w:cs="SimSun"/>
          <w:sz w:val="24"/>
          <w:szCs w:val="24"/>
          <w:spacing w:val="-1"/>
        </w:rPr>
        <w:t>标注指导。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2" w:line="212" w:lineRule="auto"/>
        <w:outlineLvl w:val="1"/>
        <w:rPr/>
      </w:pPr>
      <w:bookmarkStart w:name="bookmark38" w:id="49"/>
      <w:bookmarkEnd w:id="49"/>
      <w:bookmarkStart w:name="bookmark39" w:id="50"/>
      <w:bookmarkEnd w:id="50"/>
      <w:r>
        <w:rPr>
          <w:b/>
          <w:bCs/>
          <w:spacing w:val="-1"/>
        </w:rPr>
        <w:t>7.3    </w:t>
      </w:r>
      <w:r>
        <w:rPr>
          <w:rFonts w:ascii="SimHei" w:hAnsi="SimHei" w:eastAsia="SimHei" w:cs="SimHei"/>
          <w:b/>
          <w:bCs/>
          <w:spacing w:val="-1"/>
        </w:rPr>
        <w:t>数据生态建设：</w:t>
      </w:r>
      <w:r>
        <w:rPr>
          <w:b/>
          <w:bCs/>
          <w:spacing w:val="-1"/>
        </w:rPr>
        <w:t>Proje</w:t>
      </w:r>
      <w:r>
        <w:rPr>
          <w:b/>
          <w:bCs/>
          <w:spacing w:val="-2"/>
        </w:rPr>
        <w:t>ct ErrorSet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" w:firstLine="527"/>
        <w:spacing w:before="78" w:line="2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目前的开源数据集多为“完美视角的元件图”，缺乏真</w:t>
      </w:r>
      <w:r>
        <w:rPr>
          <w:rFonts w:ascii="SimSun" w:hAnsi="SimSun" w:eastAsia="SimSun" w:cs="SimSun"/>
          <w:sz w:val="24"/>
          <w:szCs w:val="24"/>
          <w:spacing w:val="-10"/>
        </w:rPr>
        <w:t>实的“学生错误现场”。我们</w:t>
      </w:r>
      <w:r>
        <w:rPr>
          <w:rFonts w:ascii="SimSun" w:hAnsi="SimSun" w:eastAsia="SimSun" w:cs="SimSun"/>
          <w:sz w:val="24"/>
          <w:szCs w:val="24"/>
          <w:spacing w:val="-3"/>
        </w:rPr>
        <w:t>将发起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  <w:spacing w:val="-3"/>
        </w:rPr>
        <w:t>Project ErrorSet </w:t>
      </w:r>
      <w:r>
        <w:rPr>
          <w:rFonts w:ascii="SimSun" w:hAnsi="SimSun" w:eastAsia="SimSun" w:cs="SimSun"/>
          <w:sz w:val="24"/>
          <w:szCs w:val="24"/>
          <w:spacing w:val="-3"/>
        </w:rPr>
        <w:t>计划：</w:t>
      </w:r>
    </w:p>
    <w:p>
      <w:pPr>
        <w:pStyle w:val="BodyText"/>
        <w:ind w:left="633" w:hanging="226"/>
        <w:spacing w:before="202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•  </w:t>
      </w:r>
      <w:r>
        <w:rPr>
          <w:rFonts w:ascii="SimHei" w:hAnsi="SimHei" w:eastAsia="SimHei" w:cs="SimHei"/>
          <w:sz w:val="24"/>
          <w:szCs w:val="24"/>
          <w:spacing w:val="-3"/>
        </w:rPr>
        <w:t>分布式数据采集</w:t>
      </w:r>
      <w:r>
        <w:rPr>
          <w:rFonts w:ascii="SimSun" w:hAnsi="SimSun" w:eastAsia="SimSun" w:cs="SimSun"/>
          <w:sz w:val="24"/>
          <w:szCs w:val="24"/>
          <w:spacing w:val="-3"/>
        </w:rPr>
        <w:t>：与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3"/>
        </w:rPr>
        <w:t>10+ </w:t>
      </w:r>
      <w:r>
        <w:rPr>
          <w:rFonts w:ascii="SimSun" w:hAnsi="SimSun" w:eastAsia="SimSun" w:cs="SimSun"/>
          <w:sz w:val="24"/>
          <w:szCs w:val="24"/>
          <w:spacing w:val="-3"/>
        </w:rPr>
        <w:t>所高校的电子</w:t>
      </w:r>
      <w:r>
        <w:rPr>
          <w:rFonts w:ascii="SimSun" w:hAnsi="SimSun" w:eastAsia="SimSun" w:cs="SimSun"/>
          <w:sz w:val="24"/>
          <w:szCs w:val="24"/>
          <w:spacing w:val="-4"/>
        </w:rPr>
        <w:t>实验室合作，部署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  <w:spacing w:val="-4"/>
        </w:rPr>
        <w:t>LabGuardian </w:t>
      </w:r>
      <w:r>
        <w:rPr>
          <w:rFonts w:ascii="SimSun" w:hAnsi="SimSun" w:eastAsia="SimSun" w:cs="SimSun"/>
          <w:sz w:val="24"/>
          <w:szCs w:val="24"/>
          <w:spacing w:val="-4"/>
        </w:rPr>
        <w:t>采集端，专</w:t>
      </w:r>
      <w:r>
        <w:rPr>
          <w:rFonts w:ascii="SimSun" w:hAnsi="SimSun" w:eastAsia="SimSun" w:cs="SimSun"/>
          <w:sz w:val="24"/>
          <w:szCs w:val="24"/>
          <w:spacing w:val="-6"/>
        </w:rPr>
        <w:t>门收集学生在实验中产生的真实错误案例（短路、反接、虚焊）。</w:t>
      </w:r>
    </w:p>
    <w:p>
      <w:pPr>
        <w:pStyle w:val="BodyText"/>
        <w:ind w:left="606" w:hanging="199"/>
        <w:spacing w:before="289" w:line="25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2"/>
        </w:rPr>
        <w:t>•  </w:t>
      </w:r>
      <w:r>
        <w:rPr>
          <w:rFonts w:ascii="SimHei" w:hAnsi="SimHei" w:eastAsia="SimHei" w:cs="SimHei"/>
          <w:sz w:val="24"/>
          <w:szCs w:val="24"/>
          <w:spacing w:val="-2"/>
        </w:rPr>
        <w:t>开源社区回馈</w:t>
      </w:r>
      <w:r>
        <w:rPr>
          <w:rFonts w:ascii="SimSun" w:hAnsi="SimSun" w:eastAsia="SimSun" w:cs="SimSun"/>
          <w:sz w:val="24"/>
          <w:szCs w:val="24"/>
          <w:spacing w:val="-2"/>
        </w:rPr>
        <w:t>：将脱敏处理后的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sz w:val="24"/>
          <w:szCs w:val="24"/>
          <w:spacing w:val="-2"/>
        </w:rPr>
        <w:t>10 </w:t>
      </w:r>
      <w:r>
        <w:rPr>
          <w:rFonts w:ascii="SimSun" w:hAnsi="SimSun" w:eastAsia="SimSun" w:cs="SimSun"/>
          <w:sz w:val="24"/>
          <w:szCs w:val="24"/>
          <w:spacing w:val="-2"/>
        </w:rPr>
        <w:t>万级错误现场数据集开源，</w:t>
      </w:r>
      <w:r>
        <w:rPr>
          <w:rFonts w:ascii="SimSun" w:hAnsi="SimSun" w:eastAsia="SimSun" w:cs="SimSun"/>
          <w:sz w:val="24"/>
          <w:szCs w:val="24"/>
          <w:spacing w:val="-3"/>
        </w:rPr>
        <w:t>填补“教育场景长</w:t>
      </w:r>
      <w:r>
        <w:rPr>
          <w:rFonts w:ascii="SimSun" w:hAnsi="SimSun" w:eastAsia="SimSun" w:cs="SimSun"/>
          <w:sz w:val="24"/>
          <w:szCs w:val="24"/>
          <w:spacing w:val="-2"/>
        </w:rPr>
        <w:t>尾缺陷检测”的数据空白，回馈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OpenVINO </w:t>
      </w:r>
      <w:r>
        <w:rPr>
          <w:rFonts w:ascii="SimSun" w:hAnsi="SimSun" w:eastAsia="SimSun" w:cs="SimSun"/>
          <w:sz w:val="24"/>
          <w:szCs w:val="24"/>
          <w:spacing w:val="-2"/>
        </w:rPr>
        <w:t>开发者社区。</w:t>
      </w:r>
    </w:p>
    <w:p>
      <w:pPr>
        <w:spacing w:line="250" w:lineRule="auto"/>
        <w:sectPr>
          <w:headerReference w:type="default" r:id="rId39"/>
          <w:footerReference w:type="default" r:id="rId40"/>
          <w:pgSz w:w="11906" w:h="16838"/>
          <w:pgMar w:top="1141" w:right="1417" w:bottom="1257" w:left="1417" w:header="809" w:footer="109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1" w:line="212" w:lineRule="auto"/>
        <w:outlineLvl w:val="1"/>
        <w:rPr/>
      </w:pPr>
      <w:bookmarkStart w:name="bookmark47" w:id="51"/>
      <w:bookmarkEnd w:id="51"/>
      <w:r>
        <w:rPr>
          <w:b/>
          <w:bCs/>
          <w:spacing w:val="-1"/>
        </w:rPr>
        <w:t>7.4    </w:t>
      </w:r>
      <w:r>
        <w:rPr>
          <w:rFonts w:ascii="SimHei" w:hAnsi="SimHei" w:eastAsia="SimHei" w:cs="SimHei"/>
          <w:b/>
          <w:bCs/>
          <w:spacing w:val="-1"/>
        </w:rPr>
        <w:t>隐私计算升级：联邦学习</w:t>
      </w:r>
      <w:r>
        <w:rPr>
          <w:rFonts w:ascii="SimHei" w:hAnsi="SimHei" w:eastAsia="SimHei" w:cs="SimHei"/>
          <w:spacing w:val="-59"/>
        </w:rPr>
        <w:t xml:space="preserve"> </w:t>
      </w:r>
      <w:r>
        <w:rPr>
          <w:b/>
          <w:bCs/>
          <w:spacing w:val="-1"/>
        </w:rPr>
        <w:t>(Fed</w:t>
      </w:r>
      <w:r>
        <w:rPr>
          <w:b/>
          <w:bCs/>
          <w:spacing w:val="-2"/>
        </w:rPr>
        <w:t>erated Learning)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492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为了实现模型持续迭代同时严格保护学生隐私：</w:t>
      </w:r>
    </w:p>
    <w:p>
      <w:pPr>
        <w:pStyle w:val="BodyText"/>
        <w:ind w:left="610" w:hanging="203"/>
        <w:spacing w:before="289" w:line="253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"/>
        </w:rPr>
        <w:t>•  </w:t>
      </w:r>
      <w:r>
        <w:rPr>
          <w:rFonts w:ascii="SimHei" w:hAnsi="SimHei" w:eastAsia="SimHei" w:cs="SimHei"/>
          <w:sz w:val="24"/>
          <w:szCs w:val="24"/>
          <w:spacing w:val="-1"/>
        </w:rPr>
        <w:t>数据不出域</w:t>
      </w:r>
      <w:r>
        <w:rPr>
          <w:rFonts w:ascii="SimSun" w:hAnsi="SimSun" w:eastAsia="SimSun" w:cs="SimSun"/>
          <w:sz w:val="24"/>
          <w:szCs w:val="24"/>
          <w:spacing w:val="-1"/>
        </w:rPr>
        <w:t>：各学校的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-1"/>
        </w:rPr>
        <w:t>LabGuardian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终端仅上传模型梯度更新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1"/>
        </w:rPr>
        <w:t>(Gradient Updates)</w:t>
      </w:r>
      <w:r>
        <w:rPr>
          <w:rFonts w:ascii="SimSun" w:hAnsi="SimSun" w:eastAsia="SimSun" w:cs="SimSun"/>
          <w:sz w:val="24"/>
          <w:szCs w:val="24"/>
          <w:spacing w:val="-1"/>
        </w:rPr>
        <w:t>，</w:t>
      </w:r>
      <w:r>
        <w:rPr>
          <w:rFonts w:ascii="SimSun" w:hAnsi="SimSun" w:eastAsia="SimSun" w:cs="SimSun"/>
          <w:sz w:val="24"/>
          <w:szCs w:val="24"/>
          <w:spacing w:val="-5"/>
        </w:rPr>
        <w:t>不上传原始视频流。</w:t>
      </w:r>
    </w:p>
    <w:p>
      <w:pPr>
        <w:pStyle w:val="BodyText"/>
        <w:ind w:left="607" w:right="120" w:hanging="200"/>
        <w:spacing w:before="288" w:line="254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•  </w:t>
      </w:r>
      <w:r>
        <w:rPr>
          <w:sz w:val="24"/>
          <w:szCs w:val="24"/>
          <w:b/>
          <w:bCs/>
        </w:rPr>
        <w:t>Intel</w:t>
      </w:r>
      <w:r>
        <w:rPr>
          <w:sz w:val="24"/>
          <w:szCs w:val="24"/>
          <w:b/>
          <w:bCs/>
          <w:spacing w:val="1"/>
        </w:rPr>
        <w:t xml:space="preserve"> </w:t>
      </w:r>
      <w:r>
        <w:rPr>
          <w:sz w:val="24"/>
          <w:szCs w:val="24"/>
          <w:b/>
          <w:bCs/>
        </w:rPr>
        <w:t>OpenFL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"/>
        </w:rPr>
        <w:t>架构</w:t>
      </w:r>
      <w:r>
        <w:rPr>
          <w:rFonts w:ascii="SimSun" w:hAnsi="SimSun" w:eastAsia="SimSun" w:cs="SimSun"/>
          <w:sz w:val="24"/>
          <w:szCs w:val="24"/>
          <w:spacing w:val="1"/>
        </w:rPr>
        <w:t>：基于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</w:rPr>
        <w:t>Intel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OpenFL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框架构建联邦学习底座，</w:t>
      </w:r>
      <w:r>
        <w:rPr>
          <w:rFonts w:ascii="SimSun" w:hAnsi="SimSun" w:eastAsia="SimSun" w:cs="SimSun"/>
          <w:sz w:val="24"/>
          <w:szCs w:val="24"/>
        </w:rPr>
        <w:t>实现“数据不出</w:t>
      </w:r>
      <w:r>
        <w:rPr>
          <w:rFonts w:ascii="SimSun" w:hAnsi="SimSun" w:eastAsia="SimSun" w:cs="SimSun"/>
          <w:sz w:val="24"/>
          <w:szCs w:val="24"/>
          <w:spacing w:val="-3"/>
        </w:rPr>
        <w:t>校，模型共成长”的协同进化模式。</w:t>
      </w:r>
    </w:p>
    <w:sectPr>
      <w:headerReference w:type="default" r:id="rId16"/>
      <w:footerReference w:type="default" r:id="rId41"/>
      <w:pgSz w:w="11906" w:h="16838"/>
      <w:pgMar w:top="1141" w:right="1297" w:bottom="1257" w:left="1417" w:header="809" w:footer="109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0"/>
      <w:spacing w:line="173" w:lineRule="auto"/>
      <w:rPr>
        <w:sz w:val="18"/>
        <w:szCs w:val="18"/>
      </w:rPr>
    </w:pPr>
    <w:r>
      <w:rPr>
        <w:sz w:val="18"/>
        <w:szCs w:val="18"/>
      </w:rPr>
      <w:t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70"/>
      <w:spacing w:line="173" w:lineRule="auto"/>
      <w:rPr>
        <w:sz w:val="18"/>
        <w:szCs w:val="18"/>
      </w:rPr>
    </w:pPr>
    <w:r>
      <w:rPr>
        <w:sz w:val="18"/>
        <w:szCs w:val="18"/>
        <w:spacing w:val="-2"/>
      </w:rPr>
      <w:t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9"/>
      <w:spacing w:line="176" w:lineRule="auto"/>
      <w:rPr>
        <w:sz w:val="18"/>
        <w:szCs w:val="18"/>
      </w:rPr>
    </w:pPr>
    <w:r>
      <w:rPr>
        <w:sz w:val="18"/>
        <w:szCs w:val="18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14"/>
      <w:spacing w:line="176" w:lineRule="auto"/>
      <w:rPr>
        <w:sz w:val="18"/>
        <w:szCs w:val="18"/>
      </w:rPr>
    </w:pPr>
    <w:r>
      <w:rPr>
        <w:sz w:val="18"/>
        <w:szCs w:val="18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7"/>
      <w:spacing w:line="176" w:lineRule="auto"/>
      <w:rPr>
        <w:sz w:val="18"/>
        <w:szCs w:val="18"/>
      </w:rPr>
    </w:pPr>
    <w:r>
      <w:rPr>
        <w:sz w:val="18"/>
        <w:szCs w:val="18"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1"/>
      <w:spacing w:line="176" w:lineRule="auto"/>
      <w:rPr>
        <w:sz w:val="18"/>
        <w:szCs w:val="18"/>
      </w:rPr>
    </w:pPr>
    <w:r>
      <w:rPr>
        <w:sz w:val="18"/>
        <w:szCs w:val="18"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9"/>
      <w:spacing w:line="173" w:lineRule="auto"/>
      <w:rPr>
        <w:sz w:val="18"/>
        <w:szCs w:val="18"/>
      </w:rPr>
    </w:pPr>
    <w:r>
      <w:rPr>
        <w:sz w:val="18"/>
        <w:szCs w:val="18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8"/>
      <w:spacing w:line="176" w:lineRule="auto"/>
      <w:rPr>
        <w:sz w:val="18"/>
        <w:szCs w:val="18"/>
      </w:rPr>
    </w:pPr>
    <w:r>
      <w:rPr>
        <w:sz w:val="18"/>
        <w:szCs w:val="18"/>
      </w:rPr>
      <w:t>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4"/>
      <w:spacing w:line="173" w:lineRule="auto"/>
      <w:rPr>
        <w:sz w:val="18"/>
        <w:szCs w:val="18"/>
      </w:rPr>
    </w:pPr>
    <w:r>
      <w:rPr>
        <w:sz w:val="18"/>
        <w:szCs w:val="18"/>
      </w:rPr>
      <w:t>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1"/>
      <w:spacing w:line="176" w:lineRule="auto"/>
      <w:rPr>
        <w:sz w:val="18"/>
        <w:szCs w:val="18"/>
      </w:rPr>
    </w:pPr>
    <w:r>
      <w:rPr>
        <w:sz w:val="18"/>
        <w:szCs w:val="18"/>
      </w:rPr>
      <w:t>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7"/>
      <w:spacing w:line="176" w:lineRule="auto"/>
      <w:rPr>
        <w:sz w:val="18"/>
        <w:szCs w:val="18"/>
      </w:rPr>
    </w:pPr>
    <w:r>
      <w:rPr>
        <w:sz w:val="18"/>
        <w:szCs w:val="18"/>
      </w:rPr>
      <w:t>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07"/>
      <w:spacing w:line="176" w:lineRule="auto"/>
      <w:rPr>
        <w:sz w:val="18"/>
        <w:szCs w:val="18"/>
      </w:rPr>
    </w:pPr>
    <w:r>
      <w:rPr>
        <w:sz w:val="18"/>
        <w:szCs w:val="18"/>
        <w:spacing w:val="-11"/>
      </w:rPr>
      <w:t>11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176" w:lineRule="auto"/>
      <w:rPr>
        <w:sz w:val="18"/>
        <w:szCs w:val="18"/>
      </w:rPr>
    </w:pPr>
    <w:r>
      <w:rPr>
        <w:sz w:val="18"/>
        <w:szCs w:val="18"/>
        <w:spacing w:val="-6"/>
      </w:rPr>
      <w:t>19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9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6" style="position:absolute;margin-left:70.866pt;margin-top:53.8585pt;mso-position-vertical-relative:page;mso-position-horizontal-relative:page;width:453.55pt;height:0.8pt;z-index:251658240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9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8" style="position:absolute;margin-left:70.866pt;margin-top:53.8585pt;mso-position-vertical-relative:page;mso-position-horizontal-relative:page;width:453.55pt;height:0.8pt;z-index:251659264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0" style="position:absolute;margin-left:70.866pt;margin-top:53.8585pt;mso-position-vertical-relative:page;mso-position-horizontal-relative:page;width:453.55pt;height:0.8pt;z-index:251660288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2" style="position:absolute;margin-left:70.866pt;margin-top:53.8585pt;mso-position-vertical-relative:page;mso-position-horizontal-relative:page;width:453.55pt;height:0.8pt;z-index:251661312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4" style="position:absolute;margin-left:70.866pt;margin-top:53.8585pt;mso-position-vertical-relative:page;mso-position-horizontal-relative:page;width:453.55pt;height:0.8pt;z-index:251662336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16" style="position:absolute;margin-left:70.866pt;margin-top:53.8585pt;mso-position-vertical-relative:page;mso-position-horizontal-relative:page;width:453.55pt;height:0.8pt;z-index:251663360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28" style="position:absolute;margin-left:70.866pt;margin-top:53.8585pt;mso-position-vertical-relative:page;mso-position-horizontal-relative:page;width:453.55pt;height:0.8pt;z-index:251664384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30" style="position:absolute;margin-left:70.866pt;margin-top:53.8585pt;mso-position-vertical-relative:page;mso-position-horizontal-relative:page;width:453.55pt;height:0.8pt;z-index:251665408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32" style="position:absolute;margin-left:70.866pt;margin-top:53.8585pt;mso-position-vertical-relative:page;mso-position-horizontal-relative:page;width:453.55pt;height:0.8pt;z-index:251666432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34" style="position:absolute;margin-left:70.866pt;margin-top:53.8585pt;mso-position-vertical-relative:page;mso-position-horizontal-relative:page;width:453.55pt;height:0.8pt;z-index:251667456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1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36" style="position:absolute;margin-left:70.866pt;margin-top:53.8585pt;mso-position-vertical-relative:page;mso-position-horizontal-relative:page;width:453.55pt;height:0.8pt;z-index:251668480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38" style="position:absolute;margin-left:70.866pt;margin-top:53.8585pt;mso-position-vertical-relative:page;mso-position-horizontal-relative:page;width:453.55pt;height:0.8pt;z-index:251669504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40" style="position:absolute;margin-left:70.866pt;margin-top:53.8585pt;mso-position-vertical-relative:page;mso-position-horizontal-relative:page;width:453.55pt;height:0.8pt;z-index:251670528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42" style="position:absolute;margin-left:70.866pt;margin-top:53.8585pt;mso-position-vertical-relative:page;mso-position-horizontal-relative:page;width:453.55pt;height:0.8pt;z-index:251671552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54" style="position:absolute;margin-left:70.866pt;margin-top:53.8585pt;mso-position-vertical-relative:page;mso-position-horizontal-relative:page;width:453.55pt;height:0.8pt;z-index:251672576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56" style="position:absolute;margin-left:70.866pt;margin-top:53.8585pt;mso-position-vertical-relative:page;mso-position-horizontal-relative:page;width:453.55pt;height:0.8pt;z-index:251673600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58" style="position:absolute;margin-left:70.866pt;margin-top:53.8585pt;mso-position-vertical-relative:page;mso-position-horizontal-relative:page;width:453.55pt;height:0.8pt;z-index:251674624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1"/>
      <w:spacing w:before="48" w:line="219" w:lineRule="auto"/>
      <w:rPr>
        <w:rFonts w:ascii="SimSun" w:hAnsi="SimSun" w:eastAsia="SimSun" w:cs="SimSun"/>
        <w:sz w:val="18"/>
        <w:szCs w:val="18"/>
      </w:rPr>
    </w:pPr>
    <w:r>
      <w:pict>
        <v:shape id="_x0000_s60" style="position:absolute;margin-left:70.866pt;margin-top:53.8585pt;mso-position-vertical-relative:page;mso-position-horizontal-relative:page;width:453.55pt;height:0.8pt;z-index:251675648;" o:allowincell="f" filled="false" strokecolor="#000000" strokeweight="0.80pt" coordsize="9070,16" coordorigin="0,0" path="m0,7l9070,7e">
          <v:stroke joinstyle="miter" miterlimit="10"/>
        </v:shape>
      </w:pict>
    </w:r>
    <w:r>
      <w:rPr>
        <w:sz w:val="18"/>
        <w:szCs w:val="18"/>
        <w:spacing w:val="-1"/>
      </w:rPr>
      <w:t>LabGuardian </w:t>
    </w:r>
    <w:r>
      <w:rPr>
        <w:rFonts w:ascii="SimSun" w:hAnsi="SimSun" w:eastAsia="SimSun" w:cs="SimSun"/>
        <w:sz w:val="18"/>
        <w:szCs w:val="18"/>
        <w:spacing w:val="-1"/>
      </w:rPr>
      <w:t>参赛方案书（英特尔杯嵌入式</w:t>
    </w:r>
    <w:r>
      <w:rPr>
        <w:rFonts w:ascii="SimSun" w:hAnsi="SimSun" w:eastAsia="SimSun" w:cs="SimSun"/>
        <w:sz w:val="18"/>
        <w:szCs w:val="18"/>
        <w:spacing w:val="-25"/>
      </w:rPr>
      <w:t xml:space="preserve"> </w:t>
    </w:r>
    <w:r>
      <w:rPr>
        <w:sz w:val="18"/>
        <w:szCs w:val="18"/>
        <w:spacing w:val="-1"/>
      </w:rPr>
      <w:t>AI </w:t>
    </w:r>
    <w:r>
      <w:rPr>
        <w:rFonts w:ascii="SimSun" w:hAnsi="SimSun" w:eastAsia="SimSun" w:cs="SimSun"/>
        <w:sz w:val="18"/>
        <w:szCs w:val="18"/>
        <w:spacing w:val="-1"/>
      </w:rPr>
      <w:t>专题赛）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5.xml"/><Relationship Id="rId7" Type="http://schemas.openxmlformats.org/officeDocument/2006/relationships/header" Target="header3.xml"/><Relationship Id="rId6" Type="http://schemas.openxmlformats.org/officeDocument/2006/relationships/footer" Target="footer4.xml"/><Relationship Id="rId5" Type="http://schemas.openxmlformats.org/officeDocument/2006/relationships/header" Target="header2.xml"/><Relationship Id="rId44" Type="http://schemas.openxmlformats.org/officeDocument/2006/relationships/fontTable" Target="fontTable.xml"/><Relationship Id="rId43" Type="http://schemas.openxmlformats.org/officeDocument/2006/relationships/styles" Target="styles.xml"/><Relationship Id="rId42" Type="http://schemas.openxmlformats.org/officeDocument/2006/relationships/settings" Target="settings.xml"/><Relationship Id="rId41" Type="http://schemas.openxmlformats.org/officeDocument/2006/relationships/footer" Target="footer21.xml"/><Relationship Id="rId40" Type="http://schemas.openxmlformats.org/officeDocument/2006/relationships/footer" Target="footer20.xml"/><Relationship Id="rId4" Type="http://schemas.openxmlformats.org/officeDocument/2006/relationships/footer" Target="footer3.xml"/><Relationship Id="rId39" Type="http://schemas.openxmlformats.org/officeDocument/2006/relationships/header" Target="header18.xml"/><Relationship Id="rId38" Type="http://schemas.openxmlformats.org/officeDocument/2006/relationships/footer" Target="footer19.xml"/><Relationship Id="rId37" Type="http://schemas.openxmlformats.org/officeDocument/2006/relationships/header" Target="header17.xml"/><Relationship Id="rId36" Type="http://schemas.openxmlformats.org/officeDocument/2006/relationships/footer" Target="footer18.xml"/><Relationship Id="rId35" Type="http://schemas.openxmlformats.org/officeDocument/2006/relationships/header" Target="header16.xml"/><Relationship Id="rId34" Type="http://schemas.openxmlformats.org/officeDocument/2006/relationships/footer" Target="footer17.xml"/><Relationship Id="rId33" Type="http://schemas.openxmlformats.org/officeDocument/2006/relationships/header" Target="header15.xml"/><Relationship Id="rId32" Type="http://schemas.openxmlformats.org/officeDocument/2006/relationships/footer" Target="footer16.xml"/><Relationship Id="rId31" Type="http://schemas.openxmlformats.org/officeDocument/2006/relationships/header" Target="header14.xml"/><Relationship Id="rId30" Type="http://schemas.openxmlformats.org/officeDocument/2006/relationships/footer" Target="footer15.xml"/><Relationship Id="rId3" Type="http://schemas.openxmlformats.org/officeDocument/2006/relationships/header" Target="header1.xml"/><Relationship Id="rId29" Type="http://schemas.openxmlformats.org/officeDocument/2006/relationships/header" Target="header13.xml"/><Relationship Id="rId28" Type="http://schemas.openxmlformats.org/officeDocument/2006/relationships/footer" Target="footer14.xml"/><Relationship Id="rId27" Type="http://schemas.openxmlformats.org/officeDocument/2006/relationships/header" Target="header12.xml"/><Relationship Id="rId26" Type="http://schemas.openxmlformats.org/officeDocument/2006/relationships/image" Target="media/image2.png"/><Relationship Id="rId25" Type="http://schemas.openxmlformats.org/officeDocument/2006/relationships/footer" Target="footer13.xml"/><Relationship Id="rId24" Type="http://schemas.openxmlformats.org/officeDocument/2006/relationships/header" Target="header11.xml"/><Relationship Id="rId23" Type="http://schemas.openxmlformats.org/officeDocument/2006/relationships/footer" Target="footer12.xml"/><Relationship Id="rId22" Type="http://schemas.openxmlformats.org/officeDocument/2006/relationships/header" Target="header10.xml"/><Relationship Id="rId21" Type="http://schemas.openxmlformats.org/officeDocument/2006/relationships/footer" Target="footer11.xml"/><Relationship Id="rId20" Type="http://schemas.openxmlformats.org/officeDocument/2006/relationships/header" Target="header9.xml"/><Relationship Id="rId2" Type="http://schemas.openxmlformats.org/officeDocument/2006/relationships/footer" Target="footer2.xml"/><Relationship Id="rId19" Type="http://schemas.openxmlformats.org/officeDocument/2006/relationships/footer" Target="footer10.xml"/><Relationship Id="rId18" Type="http://schemas.openxmlformats.org/officeDocument/2006/relationships/header" Target="header8.xml"/><Relationship Id="rId17" Type="http://schemas.openxmlformats.org/officeDocument/2006/relationships/footer" Target="footer9.xml"/><Relationship Id="rId16" Type="http://schemas.openxmlformats.org/officeDocument/2006/relationships/header" Target="header7.xml"/><Relationship Id="rId15" Type="http://schemas.openxmlformats.org/officeDocument/2006/relationships/image" Target="media/image1.png"/><Relationship Id="rId14" Type="http://schemas.openxmlformats.org/officeDocument/2006/relationships/footer" Target="footer8.xml"/><Relationship Id="rId13" Type="http://schemas.openxmlformats.org/officeDocument/2006/relationships/header" Target="header6.xml"/><Relationship Id="rId12" Type="http://schemas.openxmlformats.org/officeDocument/2006/relationships/footer" Target="footer7.xml"/><Relationship Id="rId11" Type="http://schemas.openxmlformats.org/officeDocument/2006/relationships/header" Target="header5.xml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LabGuardian 参赛方案书（嵌入式AI专题赛）</dc:title>
  <dc:creator>参赛团队</dc:creator>
  <dcterms:created xsi:type="dcterms:W3CDTF">2026-01-27T14:30:05Z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2026-01-27T14:33:36</vt:filetime>
  </property>
</Properties>
</file>