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CF02" w14:textId="7A4D9AEA" w:rsidR="00193657" w:rsidRPr="00193657" w:rsidRDefault="00193657" w:rsidP="00193657">
      <w:pPr>
        <w:rPr>
          <w:rFonts w:hint="eastAsia"/>
        </w:rPr>
      </w:pPr>
      <w:r w:rsidRPr="00193657">
        <w:t>模型 1</w:t>
      </w:r>
    </w:p>
    <w:p w14:paraId="03363DEC" w14:textId="43564852" w:rsidR="00193657" w:rsidRPr="00193657" w:rsidRDefault="00E23E97" w:rsidP="00193657">
      <w:pPr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l∈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0,2p</m:t>
                                </m:r>
                              </m:e>
                            </m:d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fName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, 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</m:d>
                          </m:e>
                        </m:d>
                      </m:e>
                    </m:fun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den>
                    </m:f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-l/2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l/2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˜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</m:e>
                    </m:nary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den>
                    </m:f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-l/2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l/2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˜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</m:e>
                    </m:nary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mr>
              </m:m>
            </m:e>
          </m:d>
        </m:oMath>
      </m:oMathPara>
    </w:p>
    <w:p w14:paraId="52F23111" w14:textId="77777777" w:rsidR="00193657" w:rsidRPr="00193657" w:rsidRDefault="00193657" w:rsidP="00193657">
      <w:pPr>
        <w:rPr>
          <w:rFonts w:hint="eastAsia"/>
        </w:rPr>
      </w:pPr>
      <w:r w:rsidRPr="00193657">
        <w:t>含义：调整光源长度 l，让B、C 两点照度里更小的那一个尽可能大（均衡两个点照度，典型最大最小准则）。</w:t>
      </w:r>
    </w:p>
    <w:p w14:paraId="39B9BF9D" w14:textId="006D500B" w:rsidR="00193657" w:rsidRPr="00193657" w:rsidRDefault="00E23E97" w:rsidP="00193657">
      <w:pPr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l∈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0,2p</m:t>
                                </m:r>
                              </m:e>
                            </m:d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ω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=l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s.t.</m:t>
                    </m:r>
                    <m:r>
                      <w:rPr>
                        <w:rFonts w:ascii="Cambria Math" w:hAnsi="Cambria Math"/>
                        <w:i/>
                      </w:rPr>
                      <m:t> 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≥2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≥1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den>
                              </m:f>
                              <m:nary>
                                <m:naryPr>
                                  <m:limLoc m:val="subSu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-l/2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l/2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˜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h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sub>
                                  </m:sSub>
                                </m:e>
                              </m:nary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den>
                              </m:f>
                              <m:nary>
                                <m:naryPr>
                                  <m:limLoc m:val="subSu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-l/2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l/2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˜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h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sub>
                                  </m:sSub>
                                </m:e>
                              </m:nary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e>
                          </m:mr>
                        </m:m>
                      </m:e>
                    </m:d>
                  </m:e>
                </m:mr>
              </m:m>
            </m:e>
          </m:d>
        </m:oMath>
      </m:oMathPara>
    </w:p>
    <w:p w14:paraId="25F8CE37" w14:textId="77777777" w:rsidR="00193657" w:rsidRPr="00193657" w:rsidRDefault="00193657" w:rsidP="00193657">
      <w:pPr>
        <w:rPr>
          <w:rFonts w:hint="eastAsia"/>
        </w:rPr>
      </w:pPr>
      <w:r w:rsidRPr="00193657">
        <w:t>含义：最小化光源长度 l（功率正比于长度），约束 B 点照度≥2、C 点照度≥1。</w:t>
      </w:r>
    </w:p>
    <w:p w14:paraId="550BE833" w14:textId="77777777" w:rsidR="00193657" w:rsidRPr="00193657" w:rsidRDefault="00000000" w:rsidP="00193657">
      <w:pPr>
        <w:rPr>
          <w:rFonts w:hint="eastAsia"/>
        </w:rPr>
      </w:pPr>
      <w:r>
        <w:pict w14:anchorId="0C2CA2EE">
          <v:rect id="_x0000_i1025" style="width:0;height:1.5pt" o:hrstd="t" o:hr="t" fillcolor="#a0a0a0" stroked="f"/>
        </w:pict>
      </w:r>
    </w:p>
    <w:p w14:paraId="44D7CCA9" w14:textId="77777777" w:rsidR="00193657" w:rsidRPr="00193657" w:rsidRDefault="00193657" w:rsidP="00193657">
      <w:pPr>
        <w:rPr>
          <w:rFonts w:hint="eastAsia"/>
        </w:rPr>
      </w:pPr>
      <w:r w:rsidRPr="00193657">
        <w:t>二、核心单调性前提（车灯问题固有性质）</w:t>
      </w:r>
    </w:p>
    <w:p w14:paraId="25D34AF5" w14:textId="4BD48BEB" w:rsidR="00193657" w:rsidRPr="00193657" w:rsidRDefault="00193657" w:rsidP="00193657">
      <w:pPr>
        <w:rPr>
          <w:rFonts w:hint="eastAsia"/>
        </w:rPr>
      </w:pPr>
      <w:r w:rsidRPr="00193657">
        <w:t xml:space="preserve">函数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193657">
        <w:t>关于光源长度 l 严格单调递增：</w:t>
      </w:r>
    </w:p>
    <w:p w14:paraId="35EF717F" w14:textId="77777777" w:rsidR="00193657" w:rsidRPr="00193657" w:rsidRDefault="00193657" w:rsidP="00193657">
      <w:pPr>
        <w:rPr>
          <w:rFonts w:hint="eastAsia"/>
        </w:rPr>
      </w:pPr>
      <w:r w:rsidRPr="00193657">
        <w:t>光源越长，屏幕上 B、C 平均照度只会变大，不会减小。</w:t>
      </w:r>
    </w:p>
    <w:p w14:paraId="3DE1DC78" w14:textId="77777777" w:rsidR="00193657" w:rsidRPr="00193657" w:rsidRDefault="00193657" w:rsidP="00193657">
      <w:pPr>
        <w:rPr>
          <w:rFonts w:hint="eastAsia"/>
        </w:rPr>
      </w:pPr>
      <w:r w:rsidRPr="00193657">
        <w:t>即：</w:t>
      </w:r>
    </w:p>
    <w:p w14:paraId="1CD3BE70" w14:textId="6FF13351" w:rsidR="00193657" w:rsidRPr="00193657" w:rsidRDefault="00E23E97" w:rsidP="0019365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23D962C" w14:textId="77777777" w:rsidR="00193657" w:rsidRPr="00193657" w:rsidRDefault="00000000" w:rsidP="00193657">
      <w:pPr>
        <w:rPr>
          <w:rFonts w:hint="eastAsia"/>
        </w:rPr>
      </w:pPr>
      <w:r>
        <w:pict w14:anchorId="27733C0F">
          <v:rect id="_x0000_i1026" style="width:0;height:1.5pt" o:hrstd="t" o:hr="t" fillcolor="#a0a0a0" stroked="f"/>
        </w:pict>
      </w:r>
    </w:p>
    <w:p w14:paraId="0FB6D467" w14:textId="77777777" w:rsidR="00193657" w:rsidRPr="00193657" w:rsidRDefault="00193657" w:rsidP="00193657">
      <w:pPr>
        <w:rPr>
          <w:rFonts w:hint="eastAsia"/>
        </w:rPr>
      </w:pPr>
      <w:r w:rsidRPr="00193657">
        <w:t>三、分步等价证明</w:t>
      </w:r>
    </w:p>
    <w:p w14:paraId="73FF32A8" w14:textId="77777777" w:rsidR="00193657" w:rsidRPr="00193657" w:rsidRDefault="00193657" w:rsidP="00193657">
      <w:pPr>
        <w:rPr>
          <w:rFonts w:hint="eastAsia"/>
        </w:rPr>
      </w:pPr>
      <w:r w:rsidRPr="00193657">
        <w:t>步骤 1：分析模型 1 最优解的充要条件</w:t>
      </w:r>
    </w:p>
    <w:p w14:paraId="20475390" w14:textId="13EA9F2D" w:rsidR="00193657" w:rsidRPr="00193657" w:rsidRDefault="00193657" w:rsidP="00193657">
      <w:pPr>
        <w:rPr>
          <w:rFonts w:hint="eastAsia"/>
        </w:rPr>
      </w:pPr>
      <w:r w:rsidRPr="00193657">
        <w:t xml:space="preserve">设模型 1 最优解为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193657">
        <w:t xml:space="preserve">，目标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d>
              </m:e>
            </m:d>
          </m:e>
        </m:func>
      </m:oMath>
      <w:r w:rsidRPr="00193657">
        <w:t>。</w:t>
      </w:r>
    </w:p>
    <w:p w14:paraId="6B5D90F4" w14:textId="4E89F647" w:rsidR="00193657" w:rsidRPr="00193657" w:rsidRDefault="00193657" w:rsidP="00193657">
      <w:pPr>
        <w:rPr>
          <w:rFonts w:hint="eastAsia"/>
        </w:rPr>
      </w:pPr>
      <w:r w:rsidRPr="00193657">
        <w:t>最大化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</m:e>
        </m:func>
      </m:oMath>
      <w:r w:rsidRPr="00193657">
        <w:t xml:space="preserve"> 的最优性条件：</w:t>
      </w:r>
    </w:p>
    <w:p w14:paraId="7F8ED214" w14:textId="3F59CF6C" w:rsidR="00193657" w:rsidRPr="00193657" w:rsidRDefault="00193657" w:rsidP="00193657">
      <w:pPr>
        <w:numPr>
          <w:ilvl w:val="0"/>
          <w:numId w:val="1"/>
        </w:numPr>
        <w:rPr>
          <w:rFonts w:hint="eastAsia"/>
        </w:rPr>
      </w:pPr>
      <w:r w:rsidRPr="00193657">
        <w:t xml:space="preserve">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193657">
        <w:t xml:space="preserve">：此时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r>
              <w:rPr>
                <w:rFonts w:ascii="Cambria Math" w:hAnsi="Cambria Math"/>
              </w:rPr>
              <m:t>=</m:t>
            </m:r>
          </m:e>
        </m:func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193657">
        <w:t>，我们可以缩小l，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93657">
        <w:t>小幅下降、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193657">
        <w:t>依然大于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93657">
        <w:t>，</w:t>
      </w:r>
      <m:oMath>
        <m:r>
          <m:rPr>
            <m:sty m:val="p"/>
          </m:rPr>
          <w:rPr>
            <w:rFonts w:ascii="Cambria Math" w:hAnsi="Cambria Math"/>
          </w:rPr>
          <m:t>min</m:t>
        </m:r>
      </m:oMath>
      <w:r w:rsidRPr="00193657">
        <w:t>几乎不变甚至提升，说明当前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193657">
        <w:t>不是最优；</w:t>
      </w:r>
    </w:p>
    <w:p w14:paraId="251E49C5" w14:textId="61D43857" w:rsidR="00193657" w:rsidRPr="00193657" w:rsidRDefault="00193657" w:rsidP="00193657">
      <w:pPr>
        <w:numPr>
          <w:ilvl w:val="0"/>
          <w:numId w:val="1"/>
        </w:numPr>
        <w:rPr>
          <w:rFonts w:hint="eastAsia"/>
        </w:rPr>
      </w:pPr>
      <w:r w:rsidRPr="00193657">
        <w:t xml:space="preserve">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193657">
        <w:t>：同理可缩小l，</w:t>
      </w:r>
      <m:oMath>
        <m:r>
          <m:rPr>
            <m:sty m:val="p"/>
          </m:rPr>
          <w:rPr>
            <w:rFonts w:ascii="Cambria Math" w:hAnsi="Cambria Math"/>
          </w:rPr>
          <m:t>min</m:t>
        </m:r>
      </m:oMath>
      <w:r w:rsidRPr="00193657"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193657">
        <w:t>决定，仍有优化空间；</w:t>
      </w:r>
    </w:p>
    <w:p w14:paraId="1600D1D3" w14:textId="303F1AEC" w:rsidR="00193657" w:rsidRPr="00193657" w:rsidRDefault="00193657" w:rsidP="00193657">
      <w:pPr>
        <w:numPr>
          <w:ilvl w:val="0"/>
          <w:numId w:val="1"/>
        </w:numPr>
        <w:rPr>
          <w:rFonts w:hint="eastAsia"/>
        </w:rPr>
      </w:pPr>
      <w:r w:rsidRPr="00193657">
        <w:lastRenderedPageBreak/>
        <w:t>唯一最优均衡点：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193657">
        <w:t>，两点照度同时取到阈值，无法再缩小 / 放大l提升最小值。</w:t>
      </w:r>
    </w:p>
    <w:p w14:paraId="387E5B87" w14:textId="11865463" w:rsidR="00193657" w:rsidRPr="00193657" w:rsidRDefault="00193657" w:rsidP="00193657">
      <w:pPr>
        <w:rPr>
          <w:rFonts w:hint="eastAsia"/>
        </w:rPr>
      </w:pPr>
      <w:r w:rsidRPr="00193657">
        <w:t xml:space="preserve">结合车灯题目给定规范阈值：设计要求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≥2,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≥1</m:t>
        </m:r>
      </m:oMath>
      <w:r w:rsidRPr="00193657">
        <w:t>，均衡最优时两个约束同时取等号：</w:t>
      </w:r>
    </w:p>
    <w:p w14:paraId="628A15A5" w14:textId="26EEC547" w:rsidR="00193657" w:rsidRPr="00193657" w:rsidRDefault="00E23E97" w:rsidP="0019365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/>
            </w:rPr>
            <m:t>=2,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/>
            </w:rPr>
            <m:t>=1</m:t>
          </m:r>
        </m:oMath>
      </m:oMathPara>
    </w:p>
    <w:p w14:paraId="666D3F58" w14:textId="77777777" w:rsidR="00193657" w:rsidRPr="00193657" w:rsidRDefault="00193657" w:rsidP="00193657">
      <w:pPr>
        <w:rPr>
          <w:rFonts w:hint="eastAsia"/>
        </w:rPr>
      </w:pPr>
      <w:r w:rsidRPr="00193657">
        <w:t>步骤 2：分析模型 2 最优解的充要条件</w:t>
      </w:r>
    </w:p>
    <w:p w14:paraId="0823FC19" w14:textId="6D02FE35" w:rsidR="00193657" w:rsidRPr="00193657" w:rsidRDefault="00193657" w:rsidP="00193657">
      <w:pPr>
        <w:rPr>
          <w:rFonts w:hint="eastAsia"/>
        </w:rPr>
      </w:pPr>
      <w:r w:rsidRPr="00193657">
        <w:t>模型 2 目标是最小l，约束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≥2,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≥1</m:t>
        </m:r>
      </m:oMath>
      <w:r w:rsidRPr="00193657">
        <w:t>。</w:t>
      </w:r>
    </w:p>
    <w:p w14:paraId="678AF87D" w14:textId="059D2736" w:rsidR="00193657" w:rsidRPr="00193657" w:rsidRDefault="00193657" w:rsidP="00193657">
      <w:pPr>
        <w:rPr>
          <w:rFonts w:hint="eastAsia"/>
        </w:rPr>
      </w:pPr>
      <w:r w:rsidRPr="00193657"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93657">
        <w:t>随l单调递增：</w:t>
      </w:r>
    </w:p>
    <w:p w14:paraId="596BB018" w14:textId="1FB99044" w:rsidR="00193657" w:rsidRPr="00193657" w:rsidRDefault="00193657" w:rsidP="00193657">
      <w:pPr>
        <w:numPr>
          <w:ilvl w:val="0"/>
          <w:numId w:val="2"/>
        </w:numPr>
        <w:rPr>
          <w:rFonts w:hint="eastAsia"/>
        </w:rPr>
      </w:pPr>
      <w:r w:rsidRPr="00193657">
        <w:t>l 越小，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93657">
        <w:t>越小；</w:t>
      </w:r>
    </w:p>
    <w:p w14:paraId="134F7D03" w14:textId="77777777" w:rsidR="00193657" w:rsidRPr="00193657" w:rsidRDefault="00193657" w:rsidP="00193657">
      <w:pPr>
        <w:numPr>
          <w:ilvl w:val="0"/>
          <w:numId w:val="2"/>
        </w:numPr>
        <w:rPr>
          <w:rFonts w:hint="eastAsia"/>
        </w:rPr>
      </w:pPr>
      <w:r w:rsidRPr="00193657">
        <w:t>要满足不等式约束，最小可行l一定出现在约束边界（至少一个约束取等）。</w:t>
      </w:r>
    </w:p>
    <w:p w14:paraId="6B7B8BF7" w14:textId="6CB37B7D" w:rsidR="00193657" w:rsidRPr="00193657" w:rsidRDefault="00193657" w:rsidP="00193657">
      <w:pPr>
        <w:rPr>
          <w:rFonts w:hint="eastAsia"/>
        </w:rPr>
      </w:pPr>
      <w:r w:rsidRPr="00193657">
        <w:t>假设仅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=2</m:t>
        </m:r>
      </m:oMath>
      <w:r w:rsidRPr="00193657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&gt;1</m:t>
        </m:r>
      </m:oMath>
      <w:r w:rsidRPr="00193657">
        <w:t>：此时还能继续缩小l，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193657">
        <w:t>略低于 2 不满足，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93657">
        <w:t>同步下降到 1，说明不是最小l；</w:t>
      </w:r>
    </w:p>
    <w:p w14:paraId="7DB5858D" w14:textId="1F8D502F" w:rsidR="00193657" w:rsidRPr="00193657" w:rsidRDefault="00193657" w:rsidP="00193657">
      <w:pPr>
        <w:rPr>
          <w:rFonts w:hint="eastAsia"/>
        </w:rPr>
      </w:pPr>
      <w:r w:rsidRPr="00193657">
        <w:t>假设仅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</m:t>
        </m:r>
      </m:oMath>
      <w:r w:rsidRPr="00193657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&gt;2</m:t>
        </m:r>
      </m:oMath>
      <w:r w:rsidRPr="00193657">
        <w:t>：同理可缩小l至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=2</m:t>
        </m:r>
      </m:oMath>
      <w:r w:rsidRPr="00193657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</m:t>
        </m:r>
      </m:oMath>
      <w:r w:rsidRPr="00193657">
        <w:t>，得到更小的l。</w:t>
      </w:r>
    </w:p>
    <w:p w14:paraId="37D1781F" w14:textId="77777777" w:rsidR="00193657" w:rsidRPr="00193657" w:rsidRDefault="00193657" w:rsidP="00193657">
      <w:pPr>
        <w:rPr>
          <w:rFonts w:hint="eastAsia"/>
        </w:rPr>
      </w:pPr>
      <w:r w:rsidRPr="00193657">
        <w:t>因此模型 2 最小功率最优解 \(l'\) 满足：</w:t>
      </w:r>
    </w:p>
    <w:p w14:paraId="79FA0783" w14:textId="561E7DA0" w:rsidR="00193657" w:rsidRPr="00193657" w:rsidRDefault="00E23E97" w:rsidP="0019365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l'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=2,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l'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=1</m:t>
          </m:r>
        </m:oMath>
      </m:oMathPara>
    </w:p>
    <w:p w14:paraId="07FF2D05" w14:textId="5ADB7B57" w:rsidR="00193657" w:rsidRPr="00193657" w:rsidRDefault="00193657" w:rsidP="00193657">
      <w:pPr>
        <w:rPr>
          <w:rFonts w:hint="eastAsia"/>
        </w:rPr>
      </w:pPr>
      <w:r w:rsidRPr="00193657">
        <w:t>步骤 3：联立证明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=l'</m:t>
        </m:r>
      </m:oMath>
    </w:p>
    <w:p w14:paraId="636ED92E" w14:textId="77777777" w:rsidR="00193657" w:rsidRPr="00193657" w:rsidRDefault="00193657" w:rsidP="00193657">
      <w:pPr>
        <w:rPr>
          <w:rFonts w:hint="eastAsia"/>
        </w:rPr>
      </w:pPr>
      <w:r w:rsidRPr="00193657">
        <w:t>两个模型最优解满足完全相同的方程组：</w:t>
      </w:r>
    </w:p>
    <w:p w14:paraId="2E8E94AD" w14:textId="563B5503" w:rsidR="00193657" w:rsidRPr="00193657" w:rsidRDefault="00E23E97" w:rsidP="00193657">
      <w:pPr>
        <w:rPr>
          <w:rFonts w:hint="eastAsia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r>
                    <w:rPr>
                      <w:rFonts w:ascii="Cambria Math" w:hAnsi="Cambria Math"/>
                    </w:rPr>
                    <m:t>=2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r>
                    <w:rPr>
                      <w:rFonts w:ascii="Cambria Math" w:hAnsi="Cambria Math"/>
                    </w:rPr>
                    <m:t>=1</m:t>
                  </m:r>
                </m:e>
              </m:mr>
            </m:m>
          </m:e>
        </m:d>
      </m:oMath>
      <w:r w:rsidR="00193657" w:rsidRPr="00193657">
        <w:t xml:space="preserve"> </w:t>
      </w:r>
    </w:p>
    <w:p w14:paraId="2EEA77F5" w14:textId="77777777" w:rsidR="00193657" w:rsidRPr="00193657" w:rsidRDefault="00193657" w:rsidP="00193657">
      <w:pPr>
        <w:rPr>
          <w:rFonts w:hint="eastAsia"/>
        </w:rPr>
      </w:pPr>
      <w:r w:rsidRPr="00193657">
        <w:t>该方程组关于l有唯一解（单调性保证单值），因此：</w:t>
      </w:r>
    </w:p>
    <w:p w14:paraId="7408B3F0" w14:textId="78EF09F8" w:rsidR="00193657" w:rsidRPr="00193657" w:rsidRDefault="00E23E97" w:rsidP="00193657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=l'</m:t>
          </m:r>
        </m:oMath>
      </m:oMathPara>
    </w:p>
    <w:p w14:paraId="0CEBF866" w14:textId="77777777" w:rsidR="00193657" w:rsidRPr="00193657" w:rsidRDefault="00193657" w:rsidP="00193657">
      <w:pPr>
        <w:rPr>
          <w:rFonts w:hint="eastAsia"/>
        </w:rPr>
      </w:pPr>
      <w:r w:rsidRPr="00193657">
        <w:t>四、结论</w:t>
      </w:r>
    </w:p>
    <w:p w14:paraId="53A51E6C" w14:textId="77777777" w:rsidR="00193657" w:rsidRPr="00193657" w:rsidRDefault="00193657" w:rsidP="00193657">
      <w:pPr>
        <w:numPr>
          <w:ilvl w:val="0"/>
          <w:numId w:val="3"/>
        </w:numPr>
        <w:rPr>
          <w:rFonts w:hint="eastAsia"/>
        </w:rPr>
      </w:pPr>
      <w:r w:rsidRPr="00193657">
        <w:t>模型 1（极大极小均衡多目标）的最优光源长度，与模型 2（最小功率带约束单目标）的最优光源长度完全相等；</w:t>
      </w:r>
    </w:p>
    <w:p w14:paraId="008CE603" w14:textId="77777777" w:rsidR="00193657" w:rsidRPr="00193657" w:rsidRDefault="00193657" w:rsidP="00193657">
      <w:pPr>
        <w:numPr>
          <w:ilvl w:val="0"/>
          <w:numId w:val="3"/>
        </w:numPr>
        <w:rPr>
          <w:rFonts w:hint="eastAsia"/>
        </w:rPr>
      </w:pPr>
      <w:r w:rsidRPr="00193657">
        <w:t xml:space="preserve">两个模型只是优化视角不同： </w:t>
      </w:r>
    </w:p>
    <w:p w14:paraId="3860AD39" w14:textId="77777777" w:rsidR="00193657" w:rsidRPr="00193657" w:rsidRDefault="00193657" w:rsidP="00193657">
      <w:pPr>
        <w:numPr>
          <w:ilvl w:val="1"/>
          <w:numId w:val="3"/>
        </w:numPr>
        <w:rPr>
          <w:rFonts w:hint="eastAsia"/>
        </w:rPr>
      </w:pPr>
      <w:r w:rsidRPr="00193657">
        <w:t>多目标模型：均衡两点照度，最大化短板照度；</w:t>
      </w:r>
    </w:p>
    <w:p w14:paraId="6FE23D05" w14:textId="77777777" w:rsidR="00193657" w:rsidRPr="00193657" w:rsidRDefault="00193657" w:rsidP="00193657">
      <w:pPr>
        <w:numPr>
          <w:ilvl w:val="1"/>
          <w:numId w:val="3"/>
        </w:numPr>
        <w:rPr>
          <w:rFonts w:hint="eastAsia"/>
        </w:rPr>
      </w:pPr>
      <w:r w:rsidRPr="00193657">
        <w:t>单目标模型：满足照度底线，最小化光源功耗；</w:t>
      </w:r>
    </w:p>
    <w:p w14:paraId="554BE1E6" w14:textId="77777777" w:rsidR="00193657" w:rsidRPr="00193657" w:rsidRDefault="00193657" w:rsidP="00193657">
      <w:pPr>
        <w:numPr>
          <w:ilvl w:val="0"/>
          <w:numId w:val="3"/>
        </w:numPr>
        <w:rPr>
          <w:rFonts w:hint="eastAsia"/>
        </w:rPr>
      </w:pPr>
      <w:r w:rsidRPr="00193657">
        <w:t>最优长度l完全一致，即两个模型同解。</w:t>
      </w:r>
    </w:p>
    <w:p w14:paraId="5B2622C6" w14:textId="701D03FF" w:rsidR="00193657" w:rsidRPr="00193657" w:rsidRDefault="00193657" w:rsidP="00193657">
      <w:pPr>
        <w:rPr>
          <w:rFonts w:hint="eastAsia"/>
        </w:rPr>
      </w:pPr>
      <w:r w:rsidRPr="00193657">
        <w:rPr>
          <w:noProof/>
        </w:rPr>
        <w:lastRenderedPageBreak/>
        <w:drawing>
          <wp:inline distT="0" distB="0" distL="0" distR="0" wp14:anchorId="0AD3DCC0" wp14:editId="66FC1776">
            <wp:extent cx="571500" cy="571500"/>
            <wp:effectExtent l="0" t="0" r="0" b="0"/>
            <wp:docPr id="6180620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E81E" w14:textId="77777777" w:rsidR="00193657" w:rsidRDefault="00193657">
      <w:pPr>
        <w:rPr>
          <w:rFonts w:hint="eastAsia"/>
        </w:rPr>
      </w:pPr>
    </w:p>
    <w:p w14:paraId="1084E385" w14:textId="77777777" w:rsidR="00E23E97" w:rsidRPr="00E23E97" w:rsidRDefault="00E23E97" w:rsidP="00E23E97"/>
    <w:p w14:paraId="3D496765" w14:textId="77777777" w:rsidR="00E23E97" w:rsidRPr="00E23E97" w:rsidRDefault="00E23E97" w:rsidP="00E23E97"/>
    <w:p w14:paraId="43EAC361" w14:textId="20564924" w:rsidR="00E23E97" w:rsidRPr="00E23E97" w:rsidRDefault="00E23E97" w:rsidP="00E23E97">
      <w:pPr>
        <w:tabs>
          <w:tab w:val="left" w:pos="2517"/>
        </w:tabs>
      </w:pPr>
      <w:r>
        <w:rPr>
          <w:rFonts w:hint="eastAsia"/>
        </w:rPr>
        <w:tab/>
      </w:r>
    </w:p>
    <w:sectPr w:rsidR="00E23E97" w:rsidRPr="00E23E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8AD5" w14:textId="77777777" w:rsidR="00AE7BD4" w:rsidRDefault="00AE7BD4" w:rsidP="00E23E9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3E0E65" w14:textId="77777777" w:rsidR="00AE7BD4" w:rsidRDefault="00AE7BD4" w:rsidP="00E23E9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DE62E" w14:textId="77777777" w:rsidR="00AE7BD4" w:rsidRDefault="00AE7BD4" w:rsidP="00E23E9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DC1DE5" w14:textId="77777777" w:rsidR="00AE7BD4" w:rsidRDefault="00AE7BD4" w:rsidP="00E23E9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36A2E"/>
    <w:multiLevelType w:val="multilevel"/>
    <w:tmpl w:val="7E36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9C5F94"/>
    <w:multiLevelType w:val="multilevel"/>
    <w:tmpl w:val="E40A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6517E"/>
    <w:multiLevelType w:val="multilevel"/>
    <w:tmpl w:val="4790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0395172">
    <w:abstractNumId w:val="2"/>
  </w:num>
  <w:num w:numId="2" w16cid:durableId="573664942">
    <w:abstractNumId w:val="1"/>
  </w:num>
  <w:num w:numId="3" w16cid:durableId="27533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57"/>
    <w:rsid w:val="00193657"/>
    <w:rsid w:val="008757BE"/>
    <w:rsid w:val="00AE7BD4"/>
    <w:rsid w:val="00AF0F8C"/>
    <w:rsid w:val="00B409EE"/>
    <w:rsid w:val="00D25419"/>
    <w:rsid w:val="00E2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A1052"/>
  <w15:chartTrackingRefBased/>
  <w15:docId w15:val="{85F03996-F334-47B4-BD4D-98F197E6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36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6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6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6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65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6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6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6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36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3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3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36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365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36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36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36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36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36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6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36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36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36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36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3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36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365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3E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3E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3E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3E97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E23E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516</Words>
  <Characters>1120</Characters>
  <Application>Microsoft Office Word</Application>
  <DocSecurity>0</DocSecurity>
  <Lines>36</Lines>
  <Paragraphs>37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世豪 徐</dc:creator>
  <cp:keywords/>
  <dc:description/>
  <cp:lastModifiedBy>世豪 徐</cp:lastModifiedBy>
  <cp:revision>3</cp:revision>
  <dcterms:created xsi:type="dcterms:W3CDTF">2026-07-16T15:21:00Z</dcterms:created>
  <dcterms:modified xsi:type="dcterms:W3CDTF">2026-07-18T04:45:00Z</dcterms:modified>
</cp:coreProperties>
</file>