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87" w:rsidRDefault="00EC7327" w:rsidP="00DD77F0">
      <w:pPr>
        <w:pStyle w:val="a3"/>
      </w:pPr>
      <w:r w:rsidRPr="00EC7327">
        <w:rPr>
          <w:rFonts w:hint="eastAsia"/>
        </w:rPr>
        <w:t>数组流（字节和字符）</w:t>
      </w:r>
    </w:p>
    <w:p w:rsidR="007C3661" w:rsidRDefault="007C3661" w:rsidP="002C032D">
      <w:pPr>
        <w:pStyle w:val="a4"/>
        <w:numPr>
          <w:ilvl w:val="0"/>
          <w:numId w:val="1"/>
        </w:numPr>
        <w:ind w:firstLineChars="0"/>
      </w:pPr>
      <w:r>
        <w:t>操作数组的</w:t>
      </w:r>
      <w:r w:rsidRPr="007C3661">
        <w:rPr>
          <w:b/>
        </w:rPr>
        <w:t>源和目的</w:t>
      </w:r>
      <w:r>
        <w:t>都是</w:t>
      </w:r>
      <w:r w:rsidRPr="007C3661">
        <w:rPr>
          <w:b/>
        </w:rPr>
        <w:t>内存</w:t>
      </w:r>
      <w:r w:rsidR="00FB7F1F">
        <w:rPr>
          <w:rFonts w:hint="eastAsia"/>
          <w:b/>
        </w:rPr>
        <w:t>，</w:t>
      </w:r>
      <w:r w:rsidR="00FB7F1F">
        <w:rPr>
          <w:b/>
        </w:rPr>
        <w:t>操作数组的</w:t>
      </w:r>
      <w:r w:rsidR="00FB7F1F">
        <w:rPr>
          <w:b/>
        </w:rPr>
        <w:t>IO</w:t>
      </w:r>
      <w:r w:rsidR="00FB7F1F">
        <w:rPr>
          <w:b/>
        </w:rPr>
        <w:t>流并没有调用底层资源</w:t>
      </w:r>
      <w:r w:rsidR="00FB7F1F">
        <w:rPr>
          <w:rFonts w:hint="eastAsia"/>
          <w:b/>
        </w:rPr>
        <w:t>，</w:t>
      </w:r>
      <w:r w:rsidR="00FB7F1F">
        <w:rPr>
          <w:b/>
        </w:rPr>
        <w:t>因此无需关闭这样的流</w:t>
      </w:r>
      <w:r w:rsidR="00FB7F1F">
        <w:rPr>
          <w:rFonts w:hint="eastAsia"/>
          <w:b/>
        </w:rPr>
        <w:t>，</w:t>
      </w:r>
      <w:r w:rsidR="00FB7F1F">
        <w:rPr>
          <w:b/>
        </w:rPr>
        <w:t>关闭无效</w:t>
      </w:r>
      <w:r w:rsidR="00FB7F1F">
        <w:rPr>
          <w:rFonts w:hint="eastAsia"/>
          <w:b/>
        </w:rPr>
        <w:t>，</w:t>
      </w:r>
      <w:r w:rsidR="00FB7F1F">
        <w:rPr>
          <w:b/>
        </w:rPr>
        <w:t>它们的</w:t>
      </w:r>
      <w:r w:rsidR="00FB7F1F">
        <w:rPr>
          <w:b/>
        </w:rPr>
        <w:t>close</w:t>
      </w:r>
      <w:r w:rsidR="00FB7F1F">
        <w:rPr>
          <w:b/>
        </w:rPr>
        <w:t>方法是空的</w:t>
      </w:r>
      <w:r w:rsidR="00FB7F1F">
        <w:rPr>
          <w:rFonts w:hint="eastAsia"/>
          <w:b/>
        </w:rPr>
        <w:t>，</w:t>
      </w:r>
      <w:r w:rsidR="00FB7F1F">
        <w:rPr>
          <w:b/>
        </w:rPr>
        <w:t>调用了</w:t>
      </w:r>
      <w:r w:rsidR="00FB7F1F">
        <w:rPr>
          <w:b/>
        </w:rPr>
        <w:t>close</w:t>
      </w:r>
      <w:r w:rsidR="00FB7F1F">
        <w:rPr>
          <w:b/>
        </w:rPr>
        <w:t>方法</w:t>
      </w:r>
      <w:r w:rsidR="00FB7F1F">
        <w:rPr>
          <w:rFonts w:hint="eastAsia"/>
          <w:b/>
        </w:rPr>
        <w:t>，</w:t>
      </w:r>
      <w:r w:rsidR="00FB7F1F">
        <w:rPr>
          <w:b/>
        </w:rPr>
        <w:t>也可以继续使用</w:t>
      </w:r>
      <w:r>
        <w:rPr>
          <w:rFonts w:hint="eastAsia"/>
        </w:rPr>
        <w:t>。</w:t>
      </w:r>
    </w:p>
    <w:p w:rsidR="002D332F" w:rsidRPr="002D332F" w:rsidRDefault="002D332F" w:rsidP="002D332F">
      <w:pPr>
        <w:pStyle w:val="a4"/>
        <w:numPr>
          <w:ilvl w:val="0"/>
          <w:numId w:val="1"/>
        </w:numPr>
        <w:ind w:firstLineChars="0"/>
        <w:rPr>
          <w:b/>
        </w:rPr>
      </w:pPr>
      <w:r w:rsidRPr="002D332F">
        <w:rPr>
          <w:rFonts w:hint="eastAsia"/>
          <w:b/>
        </w:rPr>
        <w:t>字符串可以通过方法</w:t>
      </w:r>
      <w:r w:rsidRPr="002D332F">
        <w:rPr>
          <w:rFonts w:hint="eastAsia"/>
          <w:b/>
        </w:rPr>
        <w:t>getByte</w:t>
      </w:r>
      <w:r w:rsidR="00A67288">
        <w:rPr>
          <w:rFonts w:hint="eastAsia"/>
          <w:b/>
        </w:rPr>
        <w:t>s</w:t>
      </w:r>
      <w:r w:rsidRPr="002D332F">
        <w:rPr>
          <w:rFonts w:hint="eastAsia"/>
          <w:b/>
        </w:rPr>
        <w:t>方法转换成字节数据。</w:t>
      </w:r>
    </w:p>
    <w:p w:rsidR="00DD77F0" w:rsidRPr="00A90EFA" w:rsidRDefault="000C4009" w:rsidP="00DD77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Pr="00DC204D">
        <w:rPr>
          <w:rFonts w:hint="eastAsia"/>
          <w:b/>
        </w:rPr>
        <w:t>字节数组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流</w:t>
      </w:r>
      <w:r w:rsidR="00DC204D">
        <w:rPr>
          <w:rFonts w:hint="eastAsia"/>
        </w:rPr>
        <w:t>：</w:t>
      </w:r>
      <w:r w:rsidR="00DC204D" w:rsidRPr="00DC204D">
        <w:rPr>
          <w:rFonts w:hint="eastAsia"/>
          <w:b/>
        </w:rPr>
        <w:t>ByteArrayInputStream</w:t>
      </w:r>
      <w:r w:rsidR="00DC204D" w:rsidRPr="00DC204D">
        <w:rPr>
          <w:rFonts w:hint="eastAsia"/>
          <w:b/>
        </w:rPr>
        <w:t>和</w:t>
      </w:r>
      <w:r w:rsidR="00DC204D" w:rsidRPr="00DC204D">
        <w:rPr>
          <w:rFonts w:hint="eastAsia"/>
          <w:b/>
        </w:rPr>
        <w:t>ByteArrayOutputStream</w:t>
      </w:r>
      <w:r w:rsidR="002C032D">
        <w:rPr>
          <w:rFonts w:hint="eastAsia"/>
          <w:b/>
        </w:rPr>
        <w:t>。</w:t>
      </w:r>
    </w:p>
    <w:p w:rsidR="00A90EFA" w:rsidRDefault="00A67288" w:rsidP="00A90EFA">
      <w:pPr>
        <w:pStyle w:val="a4"/>
        <w:ind w:left="360" w:firstLineChars="0" w:firstLine="0"/>
        <w:rPr>
          <w:b/>
        </w:rPr>
      </w:pPr>
      <w:r>
        <w:rPr>
          <w:b/>
        </w:rPr>
        <w:t>这两</w:t>
      </w:r>
      <w:r w:rsidR="00A90EFA">
        <w:rPr>
          <w:b/>
        </w:rPr>
        <w:t>个</w:t>
      </w:r>
      <w:r w:rsidR="00A90EFA">
        <w:rPr>
          <w:b/>
        </w:rPr>
        <w:t>IO</w:t>
      </w:r>
      <w:r w:rsidR="00A90EFA">
        <w:rPr>
          <w:b/>
        </w:rPr>
        <w:t>流分别继承于</w:t>
      </w:r>
      <w:r w:rsidR="00A90EFA">
        <w:rPr>
          <w:b/>
        </w:rPr>
        <w:t>InputStream</w:t>
      </w:r>
      <w:r w:rsidR="00A90EFA">
        <w:rPr>
          <w:b/>
        </w:rPr>
        <w:t>和</w:t>
      </w:r>
      <w:r w:rsidR="00A90EFA">
        <w:rPr>
          <w:b/>
        </w:rPr>
        <w:t>OutputStream</w:t>
      </w:r>
      <w:r w:rsidR="00A90EFA">
        <w:rPr>
          <w:b/>
        </w:rPr>
        <w:t>流</w:t>
      </w:r>
      <w:r w:rsidR="00A90EFA">
        <w:rPr>
          <w:rFonts w:hint="eastAsia"/>
          <w:b/>
        </w:rPr>
        <w:t>。</w:t>
      </w:r>
    </w:p>
    <w:p w:rsidR="00591BE6" w:rsidRDefault="00591BE6" w:rsidP="00591BE6">
      <w:pPr>
        <w:pStyle w:val="a4"/>
        <w:numPr>
          <w:ilvl w:val="0"/>
          <w:numId w:val="2"/>
        </w:numPr>
        <w:ind w:firstLineChars="0"/>
        <w:rPr>
          <w:b/>
        </w:rPr>
      </w:pPr>
      <w:r w:rsidRPr="00DC204D">
        <w:rPr>
          <w:rFonts w:hint="eastAsia"/>
          <w:b/>
        </w:rPr>
        <w:t>ByteArrayInputStream</w:t>
      </w:r>
    </w:p>
    <w:p w:rsidR="00591BE6" w:rsidRDefault="00591BE6" w:rsidP="00591BE6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构造方法</w:t>
      </w:r>
      <w:r>
        <w:rPr>
          <w:rFonts w:hint="eastAsia"/>
          <w:b/>
        </w:rPr>
        <w:t>：源是内存，参数是字节数组。</w:t>
      </w:r>
    </w:p>
    <w:p w:rsidR="00591BE6" w:rsidRDefault="00591BE6" w:rsidP="00591BE6">
      <w:pPr>
        <w:pStyle w:val="a4"/>
        <w:ind w:left="1455" w:firstLineChars="0" w:firstLine="0"/>
        <w:rPr>
          <w:b/>
        </w:rPr>
      </w:pPr>
      <w:r>
        <w:rPr>
          <w:noProof/>
        </w:rPr>
        <w:drawing>
          <wp:inline distT="0" distB="0" distL="0" distR="0" wp14:anchorId="1C669D96" wp14:editId="6A9741E9">
            <wp:extent cx="485775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52" cy="8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E6" w:rsidRDefault="00591BE6" w:rsidP="00591BE6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成员方法</w:t>
      </w:r>
      <w:r>
        <w:rPr>
          <w:rFonts w:hint="eastAsia"/>
          <w:b/>
        </w:rPr>
        <w:t>：</w:t>
      </w:r>
    </w:p>
    <w:p w:rsidR="00591BE6" w:rsidRDefault="00591BE6" w:rsidP="00591BE6">
      <w:pPr>
        <w:pStyle w:val="a4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 read</w:t>
      </w:r>
      <w:r>
        <w:rPr>
          <w:rFonts w:hint="eastAsia"/>
          <w:b/>
        </w:rPr>
        <w:t>方法：</w:t>
      </w:r>
    </w:p>
    <w:p w:rsidR="00591BE6" w:rsidRDefault="00591BE6" w:rsidP="00591BE6">
      <w:pPr>
        <w:pStyle w:val="a4"/>
        <w:ind w:left="1860" w:firstLineChars="0" w:firstLine="0"/>
        <w:rPr>
          <w:b/>
        </w:rPr>
      </w:pPr>
      <w:r>
        <w:rPr>
          <w:b/>
        </w:rPr>
        <w:t>read</w:t>
      </w:r>
      <w:r>
        <w:rPr>
          <w:rFonts w:hint="eastAsia"/>
          <w:b/>
        </w:rPr>
        <w:t>（</w:t>
      </w:r>
      <w:r>
        <w:rPr>
          <w:rFonts w:hint="eastAsia"/>
          <w:b/>
        </w:rPr>
        <w:t>byte[] b</w:t>
      </w:r>
      <w:r>
        <w:rPr>
          <w:rFonts w:hint="eastAsia"/>
          <w:b/>
        </w:rPr>
        <w:t>）：继承于</w:t>
      </w:r>
      <w:r>
        <w:rPr>
          <w:rFonts w:hint="eastAsia"/>
          <w:b/>
        </w:rPr>
        <w:t>InputStream</w:t>
      </w:r>
      <w:r>
        <w:rPr>
          <w:rFonts w:hint="eastAsia"/>
          <w:b/>
        </w:rPr>
        <w:t>的。</w:t>
      </w:r>
    </w:p>
    <w:p w:rsidR="00591BE6" w:rsidRDefault="00591BE6" w:rsidP="00591BE6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688B3620" wp14:editId="67AD5794">
            <wp:extent cx="4598035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E6" w:rsidRDefault="00591BE6" w:rsidP="00591BE6">
      <w:pPr>
        <w:pStyle w:val="a4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mark</w:t>
      </w:r>
      <w:r>
        <w:rPr>
          <w:rFonts w:hint="eastAsia"/>
          <w:b/>
        </w:rPr>
        <w:t>方法：</w:t>
      </w:r>
    </w:p>
    <w:p w:rsidR="00591BE6" w:rsidRDefault="00591BE6" w:rsidP="00591BE6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43B1A1F4" wp14:editId="2830D501">
            <wp:extent cx="4636135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E6" w:rsidRDefault="00591BE6" w:rsidP="00591BE6">
      <w:pPr>
        <w:pStyle w:val="a4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skip</w:t>
      </w:r>
      <w:r>
        <w:rPr>
          <w:rFonts w:hint="eastAsia"/>
          <w:b/>
        </w:rPr>
        <w:t>方法：</w:t>
      </w:r>
    </w:p>
    <w:p w:rsidR="00591BE6" w:rsidRDefault="00591BE6" w:rsidP="00591BE6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513493AE" wp14:editId="77562676">
            <wp:extent cx="4578985" cy="497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E6" w:rsidRDefault="00591BE6" w:rsidP="00591BE6">
      <w:pPr>
        <w:pStyle w:val="a4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reset</w:t>
      </w:r>
      <w:r>
        <w:rPr>
          <w:b/>
        </w:rPr>
        <w:t>方法</w:t>
      </w:r>
      <w:r>
        <w:rPr>
          <w:rFonts w:hint="eastAsia"/>
          <w:b/>
        </w:rPr>
        <w:t>：</w:t>
      </w:r>
    </w:p>
    <w:p w:rsidR="00591BE6" w:rsidRDefault="00591BE6" w:rsidP="00591BE6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2E2EC8A4" wp14:editId="0DB6D2A1">
            <wp:extent cx="4731385" cy="461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E6" w:rsidRDefault="00591BE6" w:rsidP="00591BE6">
      <w:pPr>
        <w:pStyle w:val="a4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available</w:t>
      </w:r>
      <w:r>
        <w:rPr>
          <w:rFonts w:hint="eastAsia"/>
          <w:b/>
        </w:rPr>
        <w:t>方法：</w:t>
      </w:r>
    </w:p>
    <w:p w:rsidR="00591BE6" w:rsidRDefault="00591BE6" w:rsidP="00591BE6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789861C1" wp14:editId="7CA85454">
            <wp:extent cx="5274310" cy="271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E6" w:rsidRDefault="00591BE6" w:rsidP="00591BE6">
      <w:pPr>
        <w:pStyle w:val="a4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close</w:t>
      </w:r>
    </w:p>
    <w:p w:rsidR="00591BE6" w:rsidRDefault="00591BE6" w:rsidP="00591BE6">
      <w:pPr>
        <w:pStyle w:val="a4"/>
        <w:ind w:left="1860" w:firstLineChars="0" w:firstLine="0"/>
        <w:rPr>
          <w:b/>
        </w:rPr>
      </w:pPr>
    </w:p>
    <w:p w:rsidR="00591BE6" w:rsidRPr="00B70FCF" w:rsidRDefault="00591BE6" w:rsidP="00591BE6">
      <w:pPr>
        <w:pStyle w:val="a4"/>
        <w:numPr>
          <w:ilvl w:val="0"/>
          <w:numId w:val="2"/>
        </w:numPr>
        <w:ind w:firstLineChars="0"/>
      </w:pPr>
      <w:r w:rsidRPr="00DC204D">
        <w:rPr>
          <w:rFonts w:hint="eastAsia"/>
          <w:b/>
        </w:rPr>
        <w:t>ByteArrayOutputStream</w:t>
      </w:r>
      <w:r w:rsidR="009738BA">
        <w:rPr>
          <w:rFonts w:hint="eastAsia"/>
          <w:b/>
        </w:rPr>
        <w:t>：目标也是内存，目的地不需要指明，系统会自动创建一个字节数组。获取该数组的方法就是</w:t>
      </w:r>
      <w:r w:rsidR="009738BA">
        <w:t>toByteArray()</w:t>
      </w:r>
      <w:r w:rsidR="009738BA">
        <w:t>方法</w:t>
      </w:r>
      <w:r w:rsidR="009738BA">
        <w:rPr>
          <w:rFonts w:hint="eastAsia"/>
        </w:rPr>
        <w:t>。</w:t>
      </w:r>
    </w:p>
    <w:p w:rsidR="00B70FCF" w:rsidRPr="00B70FCF" w:rsidRDefault="00B70FCF" w:rsidP="00B70FCF">
      <w:pPr>
        <w:pStyle w:val="a4"/>
        <w:numPr>
          <w:ilvl w:val="0"/>
          <w:numId w:val="4"/>
        </w:numPr>
        <w:ind w:firstLineChars="0"/>
      </w:pPr>
      <w:r>
        <w:rPr>
          <w:b/>
        </w:rPr>
        <w:t>构造方法</w:t>
      </w:r>
      <w:r>
        <w:rPr>
          <w:rFonts w:hint="eastAsia"/>
          <w:b/>
        </w:rPr>
        <w:t>：</w:t>
      </w:r>
      <w:r w:rsidR="001446B1">
        <w:rPr>
          <w:rFonts w:hint="eastAsia"/>
          <w:b/>
        </w:rPr>
        <w:t>向内存中写入数据</w:t>
      </w:r>
      <w:r w:rsidR="00D551A8">
        <w:rPr>
          <w:rFonts w:hint="eastAsia"/>
          <w:b/>
        </w:rPr>
        <w:t>，不需要指定目的地</w:t>
      </w:r>
      <w:r w:rsidR="001446B1">
        <w:rPr>
          <w:rFonts w:hint="eastAsia"/>
          <w:b/>
        </w:rPr>
        <w:t>，默认情况下，在内存中自动创建一个数组</w:t>
      </w:r>
      <w:r w:rsidR="00D551A8">
        <w:rPr>
          <w:rFonts w:hint="eastAsia"/>
          <w:b/>
        </w:rPr>
        <w:t>。</w:t>
      </w:r>
    </w:p>
    <w:p w:rsidR="00B70FCF" w:rsidRPr="00B70FCF" w:rsidRDefault="00B70FCF" w:rsidP="00B70FCF">
      <w:pPr>
        <w:pStyle w:val="a4"/>
        <w:ind w:left="1455" w:firstLineChars="0" w:firstLine="0"/>
      </w:pPr>
      <w:r>
        <w:rPr>
          <w:noProof/>
        </w:rPr>
        <w:lastRenderedPageBreak/>
        <w:drawing>
          <wp:inline distT="0" distB="0" distL="0" distR="0" wp14:anchorId="6DE88AAF" wp14:editId="77FF365B">
            <wp:extent cx="4313583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873" cy="6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CF" w:rsidRPr="00FF5AE1" w:rsidRDefault="00B70FCF" w:rsidP="00B70FCF">
      <w:pPr>
        <w:pStyle w:val="a4"/>
        <w:numPr>
          <w:ilvl w:val="0"/>
          <w:numId w:val="4"/>
        </w:numPr>
        <w:ind w:firstLineChars="0"/>
      </w:pPr>
      <w:r>
        <w:rPr>
          <w:b/>
        </w:rPr>
        <w:t>成员方法</w:t>
      </w:r>
      <w:r>
        <w:rPr>
          <w:rFonts w:hint="eastAsia"/>
          <w:b/>
        </w:rPr>
        <w:t>：</w:t>
      </w:r>
    </w:p>
    <w:p w:rsidR="00FF5AE1" w:rsidRPr="00FF5AE1" w:rsidRDefault="00FF5AE1" w:rsidP="00FF5AE1">
      <w:pPr>
        <w:pStyle w:val="a4"/>
        <w:numPr>
          <w:ilvl w:val="1"/>
          <w:numId w:val="4"/>
        </w:numPr>
        <w:ind w:firstLineChars="0"/>
      </w:pPr>
      <w:r>
        <w:rPr>
          <w:rFonts w:hint="eastAsia"/>
          <w:b/>
        </w:rPr>
        <w:t xml:space="preserve"> writeTo</w:t>
      </w:r>
      <w:r>
        <w:rPr>
          <w:rFonts w:hint="eastAsia"/>
          <w:b/>
        </w:rPr>
        <w:t>方法：把数据写到其他输出流中。</w:t>
      </w:r>
    </w:p>
    <w:p w:rsidR="00FF5AE1" w:rsidRPr="00FF5AE1" w:rsidRDefault="00FF5AE1" w:rsidP="00FF5AE1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4970DEC1" wp14:editId="131BBDCD">
            <wp:extent cx="4124739" cy="3670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098" cy="3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E1" w:rsidRPr="00FF5AE1" w:rsidRDefault="00FF5AE1" w:rsidP="00FF5AE1">
      <w:pPr>
        <w:pStyle w:val="a4"/>
        <w:numPr>
          <w:ilvl w:val="1"/>
          <w:numId w:val="4"/>
        </w:numPr>
        <w:ind w:firstLineChars="0"/>
      </w:pPr>
      <w:r>
        <w:rPr>
          <w:b/>
        </w:rPr>
        <w:t>write</w:t>
      </w:r>
      <w:r>
        <w:rPr>
          <w:b/>
        </w:rPr>
        <w:t>方法</w:t>
      </w:r>
      <w:r>
        <w:rPr>
          <w:rFonts w:hint="eastAsia"/>
          <w:b/>
        </w:rPr>
        <w:t>：</w:t>
      </w:r>
    </w:p>
    <w:p w:rsidR="00FF5AE1" w:rsidRPr="00FF5AE1" w:rsidRDefault="00FF5AE1" w:rsidP="00FF5AE1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0431DB30" wp14:editId="3B5EEB94">
            <wp:extent cx="4224130" cy="59182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4455" cy="5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E1" w:rsidRDefault="00FF5AE1" w:rsidP="00FF5AE1">
      <w:pPr>
        <w:pStyle w:val="a4"/>
        <w:numPr>
          <w:ilvl w:val="1"/>
          <w:numId w:val="4"/>
        </w:numPr>
        <w:ind w:firstLineChars="0"/>
      </w:pPr>
      <w:r>
        <w:t>toString</w:t>
      </w:r>
      <w:r>
        <w:rPr>
          <w:rFonts w:hint="eastAsia"/>
        </w:rPr>
        <w:t>()</w:t>
      </w:r>
      <w:r>
        <w:rPr>
          <w:rFonts w:hint="eastAsia"/>
        </w:rPr>
        <w:t>方法：</w:t>
      </w:r>
    </w:p>
    <w:p w:rsidR="00FF5AE1" w:rsidRDefault="00FF5AE1" w:rsidP="00FF5AE1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4BFA7F39" wp14:editId="7C12EDE2">
            <wp:extent cx="4284372" cy="29400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911" cy="2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E1" w:rsidRDefault="00FF5AE1" w:rsidP="00FF5AE1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32C1D3C3" wp14:editId="79E0A2A6">
            <wp:extent cx="4284345" cy="285115"/>
            <wp:effectExtent l="0" t="0" r="190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213" cy="2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E1" w:rsidRDefault="00FF5AE1" w:rsidP="00FF5AE1">
      <w:pPr>
        <w:pStyle w:val="a4"/>
        <w:numPr>
          <w:ilvl w:val="1"/>
          <w:numId w:val="4"/>
        </w:numPr>
        <w:ind w:firstLineChars="0"/>
      </w:pPr>
      <w:r>
        <w:t>toByteArray()</w:t>
      </w:r>
      <w:r>
        <w:t>方法</w:t>
      </w:r>
      <w:r>
        <w:rPr>
          <w:rFonts w:hint="eastAsia"/>
        </w:rPr>
        <w:t>：</w:t>
      </w:r>
      <w:r w:rsidR="009738BA">
        <w:rPr>
          <w:rFonts w:hint="eastAsia"/>
        </w:rPr>
        <w:t>获取</w:t>
      </w:r>
      <w:r w:rsidR="009738BA" w:rsidRPr="009738BA">
        <w:rPr>
          <w:rFonts w:hint="eastAsia"/>
          <w:b/>
        </w:rPr>
        <w:t>目的数组</w:t>
      </w:r>
      <w:r w:rsidR="009738BA">
        <w:rPr>
          <w:rFonts w:hint="eastAsia"/>
        </w:rPr>
        <w:t>。</w:t>
      </w:r>
    </w:p>
    <w:p w:rsidR="00FF5AE1" w:rsidRDefault="00FF5AE1" w:rsidP="00FF5AE1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09EFB7DA" wp14:editId="09880EE6">
            <wp:extent cx="4284372" cy="4762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203" cy="4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E1" w:rsidRDefault="00FF5AE1" w:rsidP="00FF5AE1">
      <w:pPr>
        <w:pStyle w:val="a4"/>
        <w:numPr>
          <w:ilvl w:val="1"/>
          <w:numId w:val="4"/>
        </w:numPr>
        <w:ind w:firstLineChars="0"/>
      </w:pPr>
      <w:r>
        <w:t>size</w:t>
      </w:r>
      <w:r>
        <w:t>方法</w:t>
      </w:r>
      <w:r>
        <w:rPr>
          <w:rFonts w:hint="eastAsia"/>
        </w:rPr>
        <w:t>：</w:t>
      </w:r>
    </w:p>
    <w:p w:rsidR="00FF5AE1" w:rsidRDefault="00FF5AE1" w:rsidP="00FF5AE1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5A5CF158" wp14:editId="1BDED64A">
            <wp:extent cx="4363278" cy="4667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617" cy="4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E1" w:rsidRDefault="00FF5AE1" w:rsidP="00FF5AE1">
      <w:pPr>
        <w:pStyle w:val="a4"/>
        <w:numPr>
          <w:ilvl w:val="1"/>
          <w:numId w:val="4"/>
        </w:numPr>
        <w:ind w:firstLineChars="0"/>
      </w:pPr>
      <w:r>
        <w:t>reset</w:t>
      </w:r>
      <w:r>
        <w:t>方法</w:t>
      </w:r>
      <w:r>
        <w:rPr>
          <w:rFonts w:hint="eastAsia"/>
        </w:rPr>
        <w:t>：</w:t>
      </w:r>
    </w:p>
    <w:p w:rsidR="00FF5AE1" w:rsidRDefault="00FF5AE1" w:rsidP="00FF5AE1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1F2A22A7" wp14:editId="7C5F1CA7">
            <wp:extent cx="4284372" cy="40767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306" cy="4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E1" w:rsidRPr="00DC204D" w:rsidRDefault="00FF5AE1" w:rsidP="00FF5AE1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 xml:space="preserve"> close</w:t>
      </w:r>
      <w:r>
        <w:rPr>
          <w:rFonts w:hint="eastAsia"/>
        </w:rPr>
        <w:t>方法</w:t>
      </w:r>
    </w:p>
    <w:p w:rsidR="00DC204D" w:rsidRPr="00A90EFA" w:rsidRDefault="002C032D" w:rsidP="00DD77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Pr="002512A8">
        <w:rPr>
          <w:rFonts w:hint="eastAsia"/>
          <w:b/>
        </w:rPr>
        <w:t>字符数组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流：</w:t>
      </w:r>
      <w:r w:rsidRPr="002C032D">
        <w:rPr>
          <w:rFonts w:hint="eastAsia"/>
          <w:b/>
        </w:rPr>
        <w:t>CharArray</w:t>
      </w:r>
      <w:r w:rsidR="00324A97">
        <w:rPr>
          <w:rFonts w:hint="eastAsia"/>
          <w:b/>
        </w:rPr>
        <w:t>Reader</w:t>
      </w:r>
      <w:r w:rsidRPr="002C032D">
        <w:rPr>
          <w:rFonts w:hint="eastAsia"/>
          <w:b/>
        </w:rPr>
        <w:t>和</w:t>
      </w:r>
      <w:r w:rsidRPr="002C032D">
        <w:rPr>
          <w:rFonts w:hint="eastAsia"/>
          <w:b/>
        </w:rPr>
        <w:t>CharArray</w:t>
      </w:r>
      <w:r w:rsidR="00324A97">
        <w:rPr>
          <w:rFonts w:hint="eastAsia"/>
          <w:b/>
        </w:rPr>
        <w:t>Writer</w:t>
      </w:r>
      <w:r>
        <w:rPr>
          <w:rFonts w:hint="eastAsia"/>
          <w:b/>
        </w:rPr>
        <w:t>。</w:t>
      </w:r>
    </w:p>
    <w:p w:rsidR="002512A8" w:rsidRDefault="00A90EFA" w:rsidP="002512A8">
      <w:pPr>
        <w:pStyle w:val="a4"/>
        <w:ind w:left="360" w:firstLineChars="0" w:firstLine="0"/>
        <w:rPr>
          <w:b/>
        </w:rPr>
      </w:pPr>
      <w:r>
        <w:rPr>
          <w:b/>
        </w:rPr>
        <w:t>这连个</w:t>
      </w:r>
      <w:r>
        <w:rPr>
          <w:b/>
        </w:rPr>
        <w:t>IO</w:t>
      </w:r>
      <w:r>
        <w:rPr>
          <w:b/>
        </w:rPr>
        <w:t>流分别继承于</w:t>
      </w:r>
      <w:r>
        <w:rPr>
          <w:rFonts w:hint="eastAsia"/>
          <w:b/>
        </w:rPr>
        <w:t>Reader</w:t>
      </w:r>
      <w:r>
        <w:rPr>
          <w:b/>
        </w:rPr>
        <w:t>和</w:t>
      </w:r>
      <w:r>
        <w:rPr>
          <w:rFonts w:hint="eastAsia"/>
          <w:b/>
        </w:rPr>
        <w:t>Writer</w:t>
      </w:r>
      <w:r w:rsidR="002512A8">
        <w:rPr>
          <w:rFonts w:hint="eastAsia"/>
          <w:b/>
        </w:rPr>
        <w:t>。</w:t>
      </w:r>
      <w:r w:rsidR="00C52D59">
        <w:rPr>
          <w:rFonts w:hint="eastAsia"/>
          <w:b/>
        </w:rPr>
        <w:t>与字节输入输出流对应。</w:t>
      </w:r>
    </w:p>
    <w:p w:rsidR="002512A8" w:rsidRDefault="00873A44" w:rsidP="002512A8">
      <w:pPr>
        <w:pStyle w:val="a4"/>
        <w:numPr>
          <w:ilvl w:val="2"/>
          <w:numId w:val="4"/>
        </w:numPr>
        <w:ind w:firstLineChars="0"/>
        <w:rPr>
          <w:b/>
        </w:rPr>
      </w:pPr>
      <w:r w:rsidRPr="002C032D">
        <w:rPr>
          <w:rFonts w:hint="eastAsia"/>
          <w:b/>
        </w:rPr>
        <w:t>CharArray</w:t>
      </w:r>
      <w:r>
        <w:rPr>
          <w:rFonts w:hint="eastAsia"/>
          <w:b/>
        </w:rPr>
        <w:t>Reader</w:t>
      </w:r>
      <w:r>
        <w:rPr>
          <w:rFonts w:hint="eastAsia"/>
          <w:b/>
        </w:rPr>
        <w:t>：</w:t>
      </w:r>
    </w:p>
    <w:p w:rsidR="00873A44" w:rsidRDefault="00C52D59" w:rsidP="00C52D59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构造方法：</w:t>
      </w:r>
    </w:p>
    <w:p w:rsidR="00C52D59" w:rsidRDefault="00C52D59" w:rsidP="00C52D59">
      <w:pPr>
        <w:pStyle w:val="a4"/>
        <w:ind w:left="1455" w:firstLineChars="0" w:firstLine="0"/>
        <w:rPr>
          <w:b/>
        </w:rPr>
      </w:pPr>
      <w:r>
        <w:rPr>
          <w:noProof/>
        </w:rPr>
        <w:drawing>
          <wp:inline distT="0" distB="0" distL="0" distR="0" wp14:anchorId="4837E670" wp14:editId="7DE3BCEE">
            <wp:extent cx="4543424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0" cy="6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59" w:rsidRDefault="00C52D59" w:rsidP="00C52D59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成员方法</w:t>
      </w:r>
      <w:r>
        <w:rPr>
          <w:rFonts w:hint="eastAsia"/>
          <w:b/>
        </w:rPr>
        <w:t>:</w:t>
      </w:r>
    </w:p>
    <w:p w:rsidR="00C52D59" w:rsidRDefault="00C52D59" w:rsidP="00C52D59">
      <w:pPr>
        <w:pStyle w:val="a4"/>
        <w:ind w:left="1455" w:firstLineChars="0" w:firstLine="0"/>
        <w:rPr>
          <w:b/>
        </w:rPr>
      </w:pPr>
      <w:r>
        <w:rPr>
          <w:b/>
        </w:rPr>
        <w:t>read</w:t>
      </w:r>
      <w:r>
        <w:rPr>
          <w:b/>
        </w:rPr>
        <w:t>方法</w:t>
      </w:r>
      <w:r>
        <w:rPr>
          <w:rFonts w:hint="eastAsia"/>
          <w:b/>
        </w:rPr>
        <w:t>、</w:t>
      </w:r>
      <w:r>
        <w:rPr>
          <w:rFonts w:hint="eastAsia"/>
          <w:b/>
        </w:rPr>
        <w:t>reset</w:t>
      </w:r>
      <w:r>
        <w:rPr>
          <w:rFonts w:hint="eastAsia"/>
          <w:b/>
        </w:rPr>
        <w:t>方法、</w:t>
      </w:r>
      <w:r>
        <w:rPr>
          <w:rFonts w:hint="eastAsia"/>
          <w:b/>
        </w:rPr>
        <w:t>ready</w:t>
      </w:r>
      <w:r>
        <w:rPr>
          <w:rFonts w:hint="eastAsia"/>
          <w:b/>
        </w:rPr>
        <w:t>方法、</w:t>
      </w:r>
      <w:r>
        <w:rPr>
          <w:rFonts w:hint="eastAsia"/>
          <w:b/>
        </w:rPr>
        <w:t>skip</w:t>
      </w:r>
      <w:r>
        <w:rPr>
          <w:rFonts w:hint="eastAsia"/>
          <w:b/>
        </w:rPr>
        <w:t>方法、</w:t>
      </w:r>
      <w:r>
        <w:rPr>
          <w:rFonts w:hint="eastAsia"/>
          <w:b/>
        </w:rPr>
        <w:t>mark</w:t>
      </w:r>
      <w:r>
        <w:rPr>
          <w:rFonts w:hint="eastAsia"/>
          <w:b/>
        </w:rPr>
        <w:t>方法、</w:t>
      </w:r>
      <w:r>
        <w:rPr>
          <w:b/>
        </w:rPr>
        <w:t>close</w:t>
      </w:r>
      <w:r>
        <w:rPr>
          <w:b/>
        </w:rPr>
        <w:t>方法</w:t>
      </w:r>
    </w:p>
    <w:p w:rsidR="00873A44" w:rsidRDefault="00873A44" w:rsidP="00C52D59">
      <w:pPr>
        <w:pStyle w:val="a4"/>
        <w:numPr>
          <w:ilvl w:val="2"/>
          <w:numId w:val="4"/>
        </w:numPr>
        <w:ind w:firstLineChars="0"/>
        <w:rPr>
          <w:b/>
        </w:rPr>
      </w:pPr>
      <w:r w:rsidRPr="002C032D">
        <w:rPr>
          <w:rFonts w:hint="eastAsia"/>
          <w:b/>
        </w:rPr>
        <w:t>CharArray</w:t>
      </w:r>
      <w:r>
        <w:rPr>
          <w:rFonts w:hint="eastAsia"/>
          <w:b/>
        </w:rPr>
        <w:t>Writer</w:t>
      </w:r>
      <w:r>
        <w:rPr>
          <w:rFonts w:hint="eastAsia"/>
          <w:b/>
        </w:rPr>
        <w:t>：</w:t>
      </w:r>
      <w:r w:rsidR="009E5B37">
        <w:rPr>
          <w:rFonts w:hint="eastAsia"/>
          <w:b/>
        </w:rPr>
        <w:t>同</w:t>
      </w:r>
      <w:r w:rsidR="009E5B37">
        <w:rPr>
          <w:rFonts w:hint="eastAsia"/>
          <w:b/>
        </w:rPr>
        <w:t>ByteArrayOutputStream</w:t>
      </w:r>
      <w:r w:rsidR="009E5B37">
        <w:rPr>
          <w:rFonts w:hint="eastAsia"/>
          <w:b/>
        </w:rPr>
        <w:t>一样，不需要指明目的地，自动创建一个字符数组，获取此</w:t>
      </w:r>
      <w:r w:rsidR="008C13CB">
        <w:rPr>
          <w:rFonts w:hint="eastAsia"/>
          <w:b/>
        </w:rPr>
        <w:t>结果数组的方法是</w:t>
      </w:r>
      <w:r w:rsidR="008C13CB">
        <w:rPr>
          <w:rFonts w:hint="eastAsia"/>
          <w:b/>
        </w:rPr>
        <w:t>toCharArray</w:t>
      </w:r>
      <w:r w:rsidR="008C13CB">
        <w:rPr>
          <w:rFonts w:hint="eastAsia"/>
          <w:b/>
        </w:rPr>
        <w:t>。</w:t>
      </w:r>
    </w:p>
    <w:p w:rsidR="00C52D59" w:rsidRDefault="00C52D59" w:rsidP="00C52D59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构造方法</w:t>
      </w:r>
      <w:r>
        <w:rPr>
          <w:rFonts w:hint="eastAsia"/>
          <w:b/>
        </w:rPr>
        <w:t>：</w:t>
      </w:r>
      <w:r w:rsidR="008C13CB">
        <w:rPr>
          <w:rFonts w:hint="eastAsia"/>
          <w:b/>
        </w:rPr>
        <w:t>不需要指明目的。</w:t>
      </w:r>
    </w:p>
    <w:p w:rsidR="00C52D59" w:rsidRDefault="00C52D59" w:rsidP="00C52D59">
      <w:pPr>
        <w:pStyle w:val="a4"/>
        <w:ind w:left="1520" w:firstLineChars="0" w:firstLine="0"/>
        <w:rPr>
          <w:b/>
        </w:rPr>
      </w:pPr>
      <w:r>
        <w:rPr>
          <w:noProof/>
        </w:rPr>
        <w:drawing>
          <wp:inline distT="0" distB="0" distL="0" distR="0" wp14:anchorId="79E4D255" wp14:editId="1999B765">
            <wp:extent cx="4200525" cy="7048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27" cy="7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59" w:rsidRDefault="00C52D59" w:rsidP="00C52D59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成员方法</w:t>
      </w:r>
      <w:r>
        <w:rPr>
          <w:rFonts w:hint="eastAsia"/>
          <w:b/>
        </w:rPr>
        <w:t>：</w:t>
      </w:r>
    </w:p>
    <w:p w:rsidR="00C52D59" w:rsidRDefault="00C52D59" w:rsidP="00C52D59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 xml:space="preserve"> append</w:t>
      </w:r>
      <w:r>
        <w:rPr>
          <w:rFonts w:hint="eastAsia"/>
          <w:b/>
        </w:rPr>
        <w:t>方法：</w:t>
      </w:r>
    </w:p>
    <w:p w:rsidR="00C52D59" w:rsidRDefault="00C52D59" w:rsidP="00C52D59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5D259A1A" wp14:editId="6C96387A">
            <wp:extent cx="4645660" cy="838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59" w:rsidRDefault="000007C9" w:rsidP="00C52D59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toCharArray</w:t>
      </w:r>
      <w:r w:rsidR="008C13CB">
        <w:rPr>
          <w:rFonts w:hint="eastAsia"/>
          <w:b/>
        </w:rPr>
        <w:t>：获取结果的字符数组。</w:t>
      </w:r>
    </w:p>
    <w:p w:rsidR="000007C9" w:rsidRDefault="000007C9" w:rsidP="000007C9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476F171E" wp14:editId="052107F0">
            <wp:extent cx="4763165" cy="485843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C9" w:rsidRDefault="0039564E" w:rsidP="00C52D59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write</w:t>
      </w:r>
      <w:r>
        <w:rPr>
          <w:rFonts w:hint="eastAsia"/>
          <w:b/>
        </w:rPr>
        <w:t>方法</w:t>
      </w:r>
      <w:r>
        <w:rPr>
          <w:rFonts w:hint="eastAsia"/>
          <w:b/>
        </w:rPr>
        <w:t>:</w:t>
      </w:r>
    </w:p>
    <w:p w:rsidR="0039564E" w:rsidRDefault="0039564E" w:rsidP="0039564E">
      <w:pPr>
        <w:pStyle w:val="a4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6AD89E7F" wp14:editId="6E3B2E71">
            <wp:extent cx="4645660" cy="14808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0730" cy="14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4E" w:rsidRPr="002512A8" w:rsidRDefault="0039564E" w:rsidP="00C52D59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 xml:space="preserve">reset </w:t>
      </w:r>
      <w:r>
        <w:rPr>
          <w:rFonts w:hint="eastAsia"/>
          <w:b/>
        </w:rPr>
        <w:t>方法、</w:t>
      </w:r>
      <w:r>
        <w:rPr>
          <w:rFonts w:hint="eastAsia"/>
          <w:b/>
        </w:rPr>
        <w:t>flush</w:t>
      </w:r>
      <w:r>
        <w:rPr>
          <w:rFonts w:hint="eastAsia"/>
          <w:b/>
        </w:rPr>
        <w:t>、</w:t>
      </w:r>
      <w:r>
        <w:rPr>
          <w:rFonts w:hint="eastAsia"/>
          <w:b/>
        </w:rPr>
        <w:t>close</w:t>
      </w:r>
      <w:r>
        <w:rPr>
          <w:rFonts w:hint="eastAsia"/>
          <w:b/>
        </w:rPr>
        <w:t>方法等</w:t>
      </w:r>
    </w:p>
    <w:p w:rsidR="00324A97" w:rsidRDefault="00AA799D" w:rsidP="00DD77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0D2870" w:rsidRDefault="000D2870" w:rsidP="000D2870">
      <w:pPr>
        <w:pStyle w:val="a4"/>
        <w:ind w:left="360" w:firstLine="480"/>
      </w:pPr>
      <w:r>
        <w:tab/>
      </w:r>
      <w:r>
        <w:tab/>
        <w:t>byte[] buf = "abcdeg".getBytes();</w:t>
      </w:r>
    </w:p>
    <w:p w:rsidR="000D2870" w:rsidRDefault="000D2870" w:rsidP="000D2870">
      <w:pPr>
        <w:pStyle w:val="a4"/>
        <w:ind w:left="360" w:firstLine="480"/>
      </w:pPr>
      <w:r>
        <w:tab/>
      </w:r>
      <w:r>
        <w:tab/>
        <w:t>ByteArrayInputStream bais = new ByteArrayInputStream(buf);</w:t>
      </w:r>
    </w:p>
    <w:p w:rsidR="000D2870" w:rsidRDefault="000D2870" w:rsidP="000D2870">
      <w:pPr>
        <w:pStyle w:val="a4"/>
        <w:ind w:left="360" w:firstLine="480"/>
      </w:pPr>
      <w:r>
        <w:tab/>
      </w:r>
      <w:r>
        <w:tab/>
        <w:t>ByteArrayOutputStream baos = new ByteArrayOutputStream();</w:t>
      </w:r>
    </w:p>
    <w:p w:rsidR="000D2870" w:rsidRDefault="000D2870" w:rsidP="000D2870">
      <w:pPr>
        <w:pStyle w:val="a4"/>
        <w:ind w:left="360" w:firstLine="480"/>
      </w:pPr>
      <w:r>
        <w:tab/>
      </w:r>
      <w:r>
        <w:tab/>
        <w:t>int b ;</w:t>
      </w:r>
    </w:p>
    <w:p w:rsidR="000D2870" w:rsidRDefault="000D2870" w:rsidP="000D2870">
      <w:pPr>
        <w:pStyle w:val="a4"/>
        <w:ind w:left="360" w:firstLine="480"/>
      </w:pPr>
      <w:r>
        <w:tab/>
      </w:r>
      <w:r>
        <w:tab/>
        <w:t>while((b = bais.read())!= -1) {</w:t>
      </w:r>
      <w:r>
        <w:tab/>
      </w:r>
      <w:r>
        <w:tab/>
      </w:r>
    </w:p>
    <w:p w:rsidR="000D2870" w:rsidRDefault="000D2870" w:rsidP="000D2870">
      <w:pPr>
        <w:pStyle w:val="a4"/>
        <w:ind w:left="360" w:firstLine="480"/>
      </w:pPr>
      <w:r>
        <w:tab/>
      </w:r>
      <w:r>
        <w:tab/>
      </w:r>
      <w:r>
        <w:tab/>
        <w:t>baos.write(b);</w:t>
      </w:r>
    </w:p>
    <w:p w:rsidR="000D2870" w:rsidRDefault="000D2870" w:rsidP="000D2870">
      <w:pPr>
        <w:pStyle w:val="a4"/>
        <w:ind w:left="360" w:firstLine="480"/>
      </w:pPr>
      <w:r>
        <w:tab/>
      </w:r>
      <w:r>
        <w:tab/>
        <w:t>}</w:t>
      </w:r>
    </w:p>
    <w:p w:rsidR="000D2870" w:rsidRDefault="000D2870" w:rsidP="000D2870">
      <w:pPr>
        <w:pStyle w:val="a4"/>
        <w:ind w:left="360" w:firstLineChars="0" w:firstLine="0"/>
      </w:pPr>
      <w:r>
        <w:tab/>
      </w:r>
      <w:r>
        <w:tab/>
        <w:t xml:space="preserve">       System.out.println(baos.toString());</w:t>
      </w:r>
    </w:p>
    <w:p w:rsidR="007E60B0" w:rsidRDefault="007E60B0" w:rsidP="007E60B0">
      <w:pPr>
        <w:pStyle w:val="a4"/>
        <w:numPr>
          <w:ilvl w:val="0"/>
          <w:numId w:val="1"/>
        </w:numPr>
        <w:ind w:firstLineChars="0"/>
      </w:pPr>
      <w:r>
        <w:t>练习题</w:t>
      </w:r>
      <w:r>
        <w:rPr>
          <w:rFonts w:hint="eastAsia"/>
        </w:rPr>
        <w:t>：</w:t>
      </w:r>
      <w:r w:rsidR="00AB4F50">
        <w:rPr>
          <w:rFonts w:hint="eastAsia"/>
        </w:rPr>
        <w:t>当然</w:t>
      </w:r>
      <w:r w:rsidR="00AB4F50" w:rsidRPr="00AB4F50">
        <w:rPr>
          <w:rFonts w:hint="eastAsia"/>
          <w:b/>
        </w:rPr>
        <w:t>输入数组流</w:t>
      </w:r>
      <w:r w:rsidR="00AB4F50">
        <w:rPr>
          <w:rFonts w:hint="eastAsia"/>
        </w:rPr>
        <w:t>也可以利用缓冲流进行包装，但是</w:t>
      </w:r>
      <w:r w:rsidR="00AB4F50" w:rsidRPr="00AB4F50">
        <w:rPr>
          <w:rFonts w:hint="eastAsia"/>
          <w:b/>
        </w:rPr>
        <w:t>输出数组流</w:t>
      </w:r>
      <w:r w:rsidR="00AB4F50">
        <w:rPr>
          <w:rFonts w:hint="eastAsia"/>
        </w:rPr>
        <w:t>不能用缓冲流进行包装。</w:t>
      </w:r>
    </w:p>
    <w:p w:rsidR="007E60B0" w:rsidRDefault="007E60B0" w:rsidP="007E60B0">
      <w:pPr>
        <w:pStyle w:val="a4"/>
        <w:numPr>
          <w:ilvl w:val="2"/>
          <w:numId w:val="5"/>
        </w:numPr>
        <w:ind w:firstLineChars="0"/>
      </w:pPr>
      <w:r>
        <w:t>文件</w:t>
      </w:r>
      <w:r>
        <w:t>—</w:t>
      </w:r>
      <w:r>
        <w:rPr>
          <w:rFonts w:hint="eastAsia"/>
        </w:rPr>
        <w:t>》</w:t>
      </w:r>
      <w:r>
        <w:t>程序</w:t>
      </w:r>
      <w:r>
        <w:t>—</w:t>
      </w:r>
      <w:r>
        <w:rPr>
          <w:rFonts w:hint="eastAsia"/>
        </w:rPr>
        <w:t>》</w:t>
      </w:r>
      <w:r>
        <w:t>内存</w:t>
      </w:r>
      <w:r>
        <w:rPr>
          <w:rFonts w:hint="eastAsia"/>
        </w:rPr>
        <w:t>（字节数组）</w:t>
      </w:r>
    </w:p>
    <w:p w:rsidR="007E60B0" w:rsidRDefault="00863231" w:rsidP="007E60B0">
      <w:pPr>
        <w:pStyle w:val="a4"/>
        <w:ind w:left="1145" w:firstLineChars="0" w:firstLine="0"/>
      </w:pPr>
      <w:r>
        <w:rPr>
          <w:rFonts w:hint="eastAsia"/>
        </w:rPr>
        <w:t>字节操作：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copyFileToByteArray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ByteArrayOutputStream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ByteArrayOutputStream();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baos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BufferedOutputStream(new ByteArrayOutputStream());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java.lang.ClassCastException: java.io.BufferedOutputStream cannot be cast to java.io.ByteArrayOutputStream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 !=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baos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byte[] result = ((ByteArrayOutputStream)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baos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).toByteArray();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.toByteArray();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3093" w:rsidRDefault="006D3093" w:rsidP="006D3093">
      <w:pPr>
        <w:pStyle w:val="a4"/>
        <w:ind w:left="114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3231" w:rsidRDefault="00863231" w:rsidP="006D3093">
      <w:pPr>
        <w:pStyle w:val="a4"/>
        <w:ind w:left="114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字符操作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copyFileToCharArray(File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Writer caw = new BufferedWriter(new CharArrayWriter());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java.lang.ClassCastException: java.io.BufferedWriter cannot be cast to java.io.CharArrayWriter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CharArrayWriter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CharArrayWriter();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 !=(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3093" w:rsidRDefault="006D3093" w:rsidP="006D3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3231" w:rsidRDefault="006D3093" w:rsidP="006D3093">
      <w:pPr>
        <w:pStyle w:val="a4"/>
        <w:ind w:left="114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863231">
        <w:rPr>
          <w:rFonts w:ascii="Consolas" w:hAnsi="Consolas" w:cs="Consolas"/>
          <w:color w:val="000000"/>
          <w:kern w:val="0"/>
          <w:sz w:val="20"/>
          <w:szCs w:val="20"/>
        </w:rPr>
        <w:t>测试</w:t>
      </w:r>
      <w:r w:rsidR="008632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63231" w:rsidRDefault="00863231" w:rsidP="008632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863231" w:rsidRDefault="00863231" w:rsidP="008632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3231" w:rsidRDefault="00863231" w:rsidP="008632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copyFileToByteArray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3231" w:rsidRDefault="00863231" w:rsidP="008632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63231" w:rsidRDefault="00863231" w:rsidP="008632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copyFileToCharArray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3231" w:rsidRDefault="00863231" w:rsidP="008632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63231" w:rsidRDefault="00863231" w:rsidP="00863231">
      <w:pPr>
        <w:pStyle w:val="a4"/>
        <w:ind w:left="114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3231" w:rsidRDefault="00863231" w:rsidP="00863231">
      <w:pPr>
        <w:pStyle w:val="a4"/>
        <w:ind w:left="114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63231" w:rsidRDefault="00863231" w:rsidP="00863231">
      <w:pPr>
        <w:pStyle w:val="a4"/>
        <w:ind w:left="1145" w:firstLineChars="0" w:firstLine="0"/>
      </w:pPr>
      <w:r>
        <w:rPr>
          <w:noProof/>
        </w:rPr>
        <w:drawing>
          <wp:inline distT="0" distB="0" distL="0" distR="0" wp14:anchorId="334215DD" wp14:editId="691A933C">
            <wp:extent cx="4581939" cy="36258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3143" cy="3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B0" w:rsidRDefault="007E60B0" w:rsidP="007E60B0">
      <w:pPr>
        <w:pStyle w:val="a4"/>
        <w:numPr>
          <w:ilvl w:val="2"/>
          <w:numId w:val="5"/>
        </w:numPr>
        <w:ind w:firstLineChars="0"/>
      </w:pPr>
      <w:r>
        <w:t>字符数组</w:t>
      </w:r>
      <w:r>
        <w:rPr>
          <w:rFonts w:hint="eastAsia"/>
        </w:rPr>
        <w:t>（内存）</w:t>
      </w:r>
      <w:r>
        <w:t>—</w:t>
      </w:r>
      <w:r>
        <w:rPr>
          <w:rFonts w:hint="eastAsia"/>
        </w:rPr>
        <w:t>》</w:t>
      </w:r>
      <w:r>
        <w:t>程序</w:t>
      </w:r>
      <w:r>
        <w:t>—</w:t>
      </w:r>
      <w:r>
        <w:rPr>
          <w:rFonts w:hint="eastAsia"/>
        </w:rPr>
        <w:t>》文件</w:t>
      </w:r>
    </w:p>
    <w:p w:rsidR="00863231" w:rsidRDefault="00375086" w:rsidP="00863231">
      <w:pPr>
        <w:pStyle w:val="a4"/>
        <w:ind w:left="1145" w:firstLineChars="0" w:firstLine="0"/>
      </w:pPr>
      <w:r>
        <w:rPr>
          <w:rFonts w:hint="eastAsia"/>
        </w:rPr>
        <w:t>字节操作：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copyCharArrayToFile(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CharArrayReader car = new CharArrayReader(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CharArrayReader(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 !=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.flush();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375086" w:rsidRDefault="000140E8" w:rsidP="000140E8">
      <w:pPr>
        <w:pStyle w:val="a4"/>
        <w:ind w:left="114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375086">
        <w:rPr>
          <w:rFonts w:ascii="Consolas" w:hAnsi="Consolas" w:cs="Consolas"/>
          <w:color w:val="000000"/>
          <w:kern w:val="0"/>
          <w:sz w:val="20"/>
          <w:szCs w:val="20"/>
        </w:rPr>
        <w:t>字符操作</w:t>
      </w:r>
      <w:r w:rsidR="0037508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copyByteArrayToFile(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ByteArrayInputStream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bais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ByteArrayInputStream(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 !=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.flush();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140E8" w:rsidRDefault="000140E8" w:rsidP="000140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086" w:rsidRDefault="00375086" w:rsidP="00375086">
      <w:pPr>
        <w:pStyle w:val="a4"/>
        <w:ind w:left="114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75086" w:rsidRDefault="00375086" w:rsidP="003750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375086" w:rsidRDefault="00375086" w:rsidP="003750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086" w:rsidRDefault="00375086" w:rsidP="003750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"e:\\bbb.txt"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086" w:rsidRDefault="00375086" w:rsidP="003750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{22,23,22,44,33,22,-3,-43};</w:t>
      </w:r>
    </w:p>
    <w:p w:rsidR="00375086" w:rsidRDefault="00375086" w:rsidP="003750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'q'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375086" w:rsidRDefault="00375086" w:rsidP="003750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copyByteArrayToFile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086" w:rsidRDefault="00375086" w:rsidP="003750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copyCharArrayToFile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086" w:rsidRDefault="00375086" w:rsidP="00375086">
      <w:pPr>
        <w:pStyle w:val="a4"/>
        <w:ind w:left="1145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60B0" w:rsidRPr="00DD77F0" w:rsidRDefault="007E60B0" w:rsidP="007E60B0">
      <w:pPr>
        <w:pStyle w:val="a4"/>
        <w:numPr>
          <w:ilvl w:val="0"/>
          <w:numId w:val="1"/>
        </w:numPr>
        <w:ind w:firstLineChars="0"/>
      </w:pPr>
    </w:p>
    <w:sectPr w:rsidR="007E60B0" w:rsidRPr="00DD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805" w:rsidRDefault="00601805" w:rsidP="002D332F">
      <w:r>
        <w:separator/>
      </w:r>
    </w:p>
  </w:endnote>
  <w:endnote w:type="continuationSeparator" w:id="0">
    <w:p w:rsidR="00601805" w:rsidRDefault="00601805" w:rsidP="002D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805" w:rsidRDefault="00601805" w:rsidP="002D332F">
      <w:r>
        <w:separator/>
      </w:r>
    </w:p>
  </w:footnote>
  <w:footnote w:type="continuationSeparator" w:id="0">
    <w:p w:rsidR="00601805" w:rsidRDefault="00601805" w:rsidP="002D3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13FD"/>
    <w:multiLevelType w:val="hybridMultilevel"/>
    <w:tmpl w:val="BE009AA4"/>
    <w:lvl w:ilvl="0" w:tplc="53A8C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D3D21"/>
    <w:multiLevelType w:val="hybridMultilevel"/>
    <w:tmpl w:val="49A6DEB8"/>
    <w:lvl w:ilvl="0" w:tplc="20DABDF2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442A5856">
      <w:start w:val="1"/>
      <w:numFmt w:val="decimalEnclosedCircle"/>
      <w:lvlText w:val="%2"/>
      <w:lvlJc w:val="left"/>
      <w:pPr>
        <w:ind w:left="1860" w:hanging="360"/>
      </w:pPr>
      <w:rPr>
        <w:rFonts w:hint="default"/>
        <w:b/>
      </w:rPr>
    </w:lvl>
    <w:lvl w:ilvl="2" w:tplc="A90E1110">
      <w:start w:val="1"/>
      <w:numFmt w:val="decimal"/>
      <w:lvlText w:val="（%3）"/>
      <w:lvlJc w:val="left"/>
      <w:pPr>
        <w:ind w:left="114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B6163F7"/>
    <w:multiLevelType w:val="hybridMultilevel"/>
    <w:tmpl w:val="8F8EDFDA"/>
    <w:lvl w:ilvl="0" w:tplc="9FCA7516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4F76E5D0">
      <w:start w:val="1"/>
      <w:numFmt w:val="decimalEnclosedCircle"/>
      <w:lvlText w:val="%2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67737249"/>
    <w:multiLevelType w:val="hybridMultilevel"/>
    <w:tmpl w:val="89CE16FC"/>
    <w:lvl w:ilvl="0" w:tplc="C4EC31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5711C6"/>
    <w:multiLevelType w:val="hybridMultilevel"/>
    <w:tmpl w:val="F43C5FAA"/>
    <w:lvl w:ilvl="0" w:tplc="F03243AE">
      <w:start w:val="1"/>
      <w:numFmt w:val="lowerLetter"/>
      <w:lvlText w:val="%1）"/>
      <w:lvlJc w:val="left"/>
      <w:pPr>
        <w:ind w:left="15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5">
    <w:nsid w:val="78175B97"/>
    <w:multiLevelType w:val="hybridMultilevel"/>
    <w:tmpl w:val="0FA6D2D4"/>
    <w:lvl w:ilvl="0" w:tplc="20DABDF2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442A5856">
      <w:start w:val="1"/>
      <w:numFmt w:val="decimalEnclosedCircle"/>
      <w:lvlText w:val="%2"/>
      <w:lvlJc w:val="left"/>
      <w:pPr>
        <w:ind w:left="1860" w:hanging="360"/>
      </w:pPr>
      <w:rPr>
        <w:rFonts w:hint="default"/>
        <w:b/>
      </w:rPr>
    </w:lvl>
    <w:lvl w:ilvl="2" w:tplc="A90E1110">
      <w:start w:val="1"/>
      <w:numFmt w:val="decimal"/>
      <w:lvlText w:val="（%3）"/>
      <w:lvlJc w:val="left"/>
      <w:pPr>
        <w:ind w:left="114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F0"/>
    <w:rsid w:val="000007C9"/>
    <w:rsid w:val="000140E8"/>
    <w:rsid w:val="000C4009"/>
    <w:rsid w:val="000D2870"/>
    <w:rsid w:val="001446B1"/>
    <w:rsid w:val="002512A8"/>
    <w:rsid w:val="002C032D"/>
    <w:rsid w:val="002D332F"/>
    <w:rsid w:val="00324A97"/>
    <w:rsid w:val="00375086"/>
    <w:rsid w:val="0039564E"/>
    <w:rsid w:val="003A154A"/>
    <w:rsid w:val="004C1187"/>
    <w:rsid w:val="00591BE6"/>
    <w:rsid w:val="00601805"/>
    <w:rsid w:val="00622512"/>
    <w:rsid w:val="00640376"/>
    <w:rsid w:val="006D3093"/>
    <w:rsid w:val="006F7FF1"/>
    <w:rsid w:val="007666B1"/>
    <w:rsid w:val="007C3661"/>
    <w:rsid w:val="007E60B0"/>
    <w:rsid w:val="00863231"/>
    <w:rsid w:val="00873A44"/>
    <w:rsid w:val="008C13CB"/>
    <w:rsid w:val="009738BA"/>
    <w:rsid w:val="009E5B37"/>
    <w:rsid w:val="00A67288"/>
    <w:rsid w:val="00A90EFA"/>
    <w:rsid w:val="00AA799D"/>
    <w:rsid w:val="00AB4F50"/>
    <w:rsid w:val="00B14435"/>
    <w:rsid w:val="00B70FCF"/>
    <w:rsid w:val="00BB2D60"/>
    <w:rsid w:val="00C52D59"/>
    <w:rsid w:val="00D551A8"/>
    <w:rsid w:val="00DC204D"/>
    <w:rsid w:val="00DD77F0"/>
    <w:rsid w:val="00EC7327"/>
    <w:rsid w:val="00FB7F1F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27F4B0-C014-4D36-ABC9-F0898EA2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77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77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77F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3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32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34</cp:revision>
  <dcterms:created xsi:type="dcterms:W3CDTF">2016-01-16T10:00:00Z</dcterms:created>
  <dcterms:modified xsi:type="dcterms:W3CDTF">2016-08-11T15:07:00Z</dcterms:modified>
</cp:coreProperties>
</file>