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A357C" w:rsidP="008A357C">
      <w:pPr>
        <w:pStyle w:val="a5"/>
      </w:pPr>
      <w:r w:rsidRPr="008A357C">
        <w:rPr>
          <w:rFonts w:hint="eastAsia"/>
        </w:rPr>
        <w:t>ExecutorService</w:t>
      </w:r>
      <w:r w:rsidRPr="008A357C">
        <w:rPr>
          <w:rFonts w:hint="eastAsia"/>
        </w:rPr>
        <w:t>接口</w:t>
      </w:r>
    </w:p>
    <w:p w:rsidR="0077538E" w:rsidRDefault="0077538E" w:rsidP="0077538E">
      <w:pPr>
        <w:pStyle w:val="1"/>
      </w:pPr>
      <w:r w:rsidRPr="0077538E">
        <w:t>Executor</w:t>
      </w:r>
      <w:r>
        <w:rPr>
          <w:rFonts w:hint="eastAsia"/>
        </w:rPr>
        <w:t>接口</w:t>
      </w:r>
    </w:p>
    <w:p w:rsidR="00F13CA3" w:rsidRPr="00F13CA3" w:rsidRDefault="00F13CA3" w:rsidP="00F13CA3">
      <w:pPr>
        <w:pStyle w:val="2"/>
        <w:rPr>
          <w:rFonts w:hint="eastAsia"/>
        </w:rPr>
      </w:pPr>
      <w:r>
        <w:rPr>
          <w:rFonts w:hint="eastAsia"/>
        </w:rPr>
        <w:t>Executor</w:t>
      </w:r>
      <w:r>
        <w:t>简单介绍</w:t>
      </w:r>
    </w:p>
    <w:p w:rsidR="008A357C" w:rsidRDefault="00915D42" w:rsidP="00460D8E">
      <w:pPr>
        <w:ind w:firstLine="420"/>
        <w:rPr>
          <w:b/>
        </w:rPr>
      </w:pPr>
      <w:r w:rsidRPr="00FD2D1B">
        <w:rPr>
          <w:b/>
        </w:rPr>
        <w:t>Executor</w:t>
      </w:r>
      <w:r>
        <w:rPr>
          <w:rFonts w:hint="eastAsia"/>
        </w:rPr>
        <w:t>存在</w:t>
      </w:r>
      <w:r>
        <w:t>于</w:t>
      </w:r>
      <w:r>
        <w:t>java.util.concurrent</w:t>
      </w:r>
      <w:r>
        <w:rPr>
          <w:rFonts w:hint="eastAsia"/>
        </w:rPr>
        <w:t>包中</w:t>
      </w:r>
      <w:r w:rsidR="00460D8E">
        <w:rPr>
          <w:rFonts w:hint="eastAsia"/>
        </w:rPr>
        <w:t>，</w:t>
      </w:r>
      <w:r w:rsidR="00460D8E">
        <w:t>具有</w:t>
      </w:r>
      <w:r w:rsidR="00460D8E">
        <w:rPr>
          <w:rFonts w:hint="eastAsia"/>
        </w:rPr>
        <w:t>两个</w:t>
      </w:r>
      <w:r w:rsidR="00460D8E">
        <w:t>子接口：</w:t>
      </w:r>
      <w:r w:rsidR="00460D8E" w:rsidRPr="00460D8E">
        <w:rPr>
          <w:b/>
        </w:rPr>
        <w:t>ExecutorService</w:t>
      </w:r>
      <w:r w:rsidR="00460D8E">
        <w:t xml:space="preserve">, </w:t>
      </w:r>
      <w:r w:rsidR="00460D8E" w:rsidRPr="00460D8E">
        <w:rPr>
          <w:b/>
        </w:rPr>
        <w:t>ScheduledExecutorService</w:t>
      </w:r>
      <w:r w:rsidR="00460D8E">
        <w:rPr>
          <w:rFonts w:hint="eastAsia"/>
          <w:b/>
        </w:rPr>
        <w:t>。</w:t>
      </w:r>
    </w:p>
    <w:p w:rsidR="00FD2D1B" w:rsidRDefault="00FD2D1B" w:rsidP="00460D8E">
      <w:pPr>
        <w:ind w:firstLine="420"/>
        <w:rPr>
          <w:b/>
        </w:rPr>
      </w:pPr>
      <w:r w:rsidRPr="00FD2D1B">
        <w:rPr>
          <w:b/>
        </w:rPr>
        <w:t>Executor</w:t>
      </w:r>
      <w:r>
        <w:rPr>
          <w:rFonts w:hint="eastAsia"/>
          <w:b/>
        </w:rPr>
        <w:t>接口</w:t>
      </w:r>
      <w:r>
        <w:rPr>
          <w:b/>
        </w:rPr>
        <w:t>只规定了一个方法</w:t>
      </w:r>
      <w:r>
        <w:rPr>
          <w:b/>
        </w:rPr>
        <w:t>:execute</w:t>
      </w:r>
      <w:r>
        <w:rPr>
          <w:rFonts w:hint="eastAsia"/>
          <w:b/>
        </w:rPr>
        <w:t>(</w:t>
      </w:r>
      <w:r>
        <w:rPr>
          <w:b/>
        </w:rPr>
        <w:t>Runnable command</w:t>
      </w:r>
      <w:r>
        <w:rPr>
          <w:rFonts w:hint="eastAsia"/>
          <w:b/>
        </w:rPr>
        <w:t>)</w:t>
      </w:r>
      <w:r w:rsidR="00773EC8">
        <w:rPr>
          <w:rFonts w:hint="eastAsia"/>
          <w:b/>
        </w:rPr>
        <w:t>。</w:t>
      </w:r>
    </w:p>
    <w:p w:rsidR="008851B1" w:rsidRDefault="008851B1" w:rsidP="008851B1">
      <w:r>
        <w:rPr>
          <w:rFonts w:hint="eastAsia"/>
          <w:b/>
        </w:rPr>
        <w:t>纠正</w:t>
      </w:r>
      <w:r>
        <w:rPr>
          <w:b/>
        </w:rPr>
        <w:t>：</w:t>
      </w:r>
      <w:r w:rsidRPr="00181CBE">
        <w:t>之前</w:t>
      </w:r>
      <w:r w:rsidRPr="00181CBE">
        <w:t>Runnable</w:t>
      </w:r>
      <w:r w:rsidRPr="00181CBE">
        <w:t>的实现类喜欢命名为</w:t>
      </w:r>
      <w:r w:rsidRPr="00181CBE">
        <w:t>Target</w:t>
      </w:r>
      <w:r w:rsidRPr="00181CBE">
        <w:t>，不过</w:t>
      </w:r>
      <w:r w:rsidRPr="00181CBE">
        <w:rPr>
          <w:rFonts w:hint="eastAsia"/>
        </w:rPr>
        <w:t>命名</w:t>
      </w:r>
      <w:r w:rsidRPr="00181CBE">
        <w:t>为</w:t>
      </w:r>
      <w:r w:rsidRPr="00181CBE">
        <w:t>Task</w:t>
      </w:r>
      <w:r w:rsidRPr="00181CBE">
        <w:rPr>
          <w:rFonts w:hint="eastAsia"/>
        </w:rPr>
        <w:t>或</w:t>
      </w:r>
      <w:r w:rsidRPr="00181CBE">
        <w:t>Command</w:t>
      </w:r>
      <w:r w:rsidRPr="00181CBE">
        <w:rPr>
          <w:rFonts w:hint="eastAsia"/>
        </w:rPr>
        <w:t>比较</w:t>
      </w:r>
      <w:r w:rsidRPr="00181CBE">
        <w:t>好。</w:t>
      </w:r>
    </w:p>
    <w:p w:rsidR="00F13CA3" w:rsidRDefault="00F13CA3" w:rsidP="00F13CA3">
      <w:pPr>
        <w:pStyle w:val="2"/>
      </w:pPr>
      <w:r>
        <w:rPr>
          <w:rFonts w:hint="eastAsia"/>
        </w:rPr>
        <w:t>功能</w:t>
      </w:r>
      <w:r>
        <w:t>介绍</w:t>
      </w:r>
    </w:p>
    <w:p w:rsidR="00F13CA3" w:rsidRDefault="00F13CA3" w:rsidP="00F13CA3">
      <w:pPr>
        <w:ind w:firstLine="420"/>
        <w:rPr>
          <w:b/>
          <w:color w:val="FF0000"/>
        </w:rPr>
      </w:pPr>
      <w:r w:rsidRPr="00F13CA3">
        <w:rPr>
          <w:b/>
        </w:rPr>
        <w:t>An object t</w:t>
      </w:r>
      <w:r w:rsidRPr="00F13CA3">
        <w:rPr>
          <w:b/>
          <w:color w:val="FF0000"/>
          <w:u w:val="single"/>
        </w:rPr>
        <w:t>hat executes submitted Runnable tasks</w:t>
      </w:r>
      <w:r w:rsidRPr="00F13CA3">
        <w:t xml:space="preserve">. This interface provides a way of decoupling task submission from the mechanics of how each task will be run, including details of thread use, scheduling, etc. </w:t>
      </w:r>
      <w:r w:rsidRPr="00F13CA3">
        <w:rPr>
          <w:b/>
          <w:color w:val="FF0000"/>
        </w:rPr>
        <w:t>An Executor is normally used instead of explicitly creating threads.</w:t>
      </w:r>
    </w:p>
    <w:p w:rsidR="00F13CA3" w:rsidRPr="00F13CA3" w:rsidRDefault="00F13CA3" w:rsidP="00F13CA3">
      <w:pPr>
        <w:ind w:firstLine="420"/>
        <w:rPr>
          <w:rFonts w:hint="eastAsia"/>
          <w:b/>
          <w:color w:val="FF0000"/>
        </w:rPr>
      </w:pPr>
      <w:r>
        <w:rPr>
          <w:b/>
          <w:color w:val="FF0000"/>
        </w:rPr>
        <w:t>Executor</w:t>
      </w:r>
      <w:r>
        <w:rPr>
          <w:b/>
          <w:color w:val="FF0000"/>
        </w:rPr>
        <w:t>的主要目的是取代单独一一</w:t>
      </w:r>
      <w:r>
        <w:rPr>
          <w:rFonts w:hint="eastAsia"/>
          <w:b/>
          <w:color w:val="FF0000"/>
        </w:rPr>
        <w:t>地</w:t>
      </w:r>
      <w:r w:rsidR="00844509">
        <w:rPr>
          <w:b/>
          <w:color w:val="FF0000"/>
        </w:rPr>
        <w:t>创建线程</w:t>
      </w:r>
      <w:r w:rsidR="00844509">
        <w:rPr>
          <w:rFonts w:hint="eastAsia"/>
          <w:b/>
          <w:color w:val="FF0000"/>
        </w:rPr>
        <w:t>，</w:t>
      </w:r>
      <w:r w:rsidR="00844509">
        <w:rPr>
          <w:b/>
          <w:color w:val="FF0000"/>
        </w:rPr>
        <w:t>自动开启</w:t>
      </w:r>
      <w:r w:rsidR="00844509">
        <w:rPr>
          <w:rFonts w:hint="eastAsia"/>
          <w:b/>
          <w:color w:val="FF0000"/>
        </w:rPr>
        <w:t>线程</w:t>
      </w:r>
      <w:r w:rsidR="00844509">
        <w:rPr>
          <w:b/>
          <w:color w:val="FF0000"/>
        </w:rPr>
        <w:t>执行</w:t>
      </w:r>
      <w:r w:rsidR="00844509">
        <w:rPr>
          <w:b/>
          <w:color w:val="FF0000"/>
        </w:rPr>
        <w:t>Task</w:t>
      </w:r>
      <w:r w:rsidR="00FE1768">
        <w:rPr>
          <w:rFonts w:hint="eastAsia"/>
          <w:b/>
          <w:color w:val="FF0000"/>
        </w:rPr>
        <w:t>参数</w:t>
      </w:r>
      <w:bookmarkStart w:id="0" w:name="_GoBack"/>
      <w:bookmarkEnd w:id="0"/>
      <w:r w:rsidR="00844509">
        <w:rPr>
          <w:b/>
          <w:color w:val="FF0000"/>
        </w:rPr>
        <w:t>。</w:t>
      </w:r>
    </w:p>
    <w:p w:rsidR="00181CBE" w:rsidRDefault="00181CBE" w:rsidP="00181CBE">
      <w:r>
        <w:t>void</w:t>
      </w:r>
      <w:r>
        <w:tab/>
      </w:r>
      <w:r w:rsidRPr="00181CBE">
        <w:rPr>
          <w:b/>
        </w:rPr>
        <w:t>execute(Runnable command)</w:t>
      </w:r>
    </w:p>
    <w:p w:rsidR="00181CBE" w:rsidRDefault="00AB39AB" w:rsidP="00AB39AB">
      <w:pPr>
        <w:ind w:left="420" w:firstLine="420"/>
      </w:pPr>
      <w:r w:rsidRPr="00AB39AB">
        <w:t>Executes the given command at some time in the future. The command may execute in a new thread, in a pooled thread, or in the calling thread, at the discretion of the Executor implementation.</w:t>
      </w:r>
    </w:p>
    <w:p w:rsidR="00AB39AB" w:rsidRDefault="00AB39AB" w:rsidP="00AB39AB">
      <w:pPr>
        <w:ind w:firstLineChars="200" w:firstLine="422"/>
      </w:pPr>
      <w:r w:rsidRPr="00AB39AB">
        <w:rPr>
          <w:b/>
        </w:rPr>
        <w:t>Parameters</w:t>
      </w:r>
      <w:r>
        <w:t>:command - the runnable task</w:t>
      </w:r>
    </w:p>
    <w:p w:rsidR="00AB39AB" w:rsidRDefault="00AB39AB" w:rsidP="00AB39AB">
      <w:pPr>
        <w:ind w:firstLineChars="200" w:firstLine="422"/>
      </w:pPr>
      <w:r w:rsidRPr="00AB39AB">
        <w:rPr>
          <w:b/>
        </w:rPr>
        <w:t>Throws</w:t>
      </w:r>
      <w:r>
        <w:t>:</w:t>
      </w:r>
    </w:p>
    <w:p w:rsidR="00AB39AB" w:rsidRDefault="00AB39AB" w:rsidP="00AB39AB">
      <w:pPr>
        <w:ind w:left="420" w:firstLine="420"/>
      </w:pPr>
      <w:r w:rsidRPr="00AB39AB">
        <w:rPr>
          <w:b/>
        </w:rPr>
        <w:t>RejectedExecutionException</w:t>
      </w:r>
      <w:r>
        <w:t xml:space="preserve"> - if this task cannot be accepted for execution</w:t>
      </w:r>
    </w:p>
    <w:p w:rsidR="00AB39AB" w:rsidRPr="00181CBE" w:rsidRDefault="00AB39AB" w:rsidP="00AB39AB">
      <w:pPr>
        <w:ind w:left="420" w:firstLine="420"/>
        <w:rPr>
          <w:rFonts w:hint="eastAsia"/>
        </w:rPr>
      </w:pPr>
      <w:r w:rsidRPr="00AB39AB">
        <w:rPr>
          <w:b/>
        </w:rPr>
        <w:t>NullPointerException</w:t>
      </w:r>
      <w:r>
        <w:t xml:space="preserve"> - if command is null</w:t>
      </w:r>
    </w:p>
    <w:sectPr w:rsidR="00AB39AB" w:rsidRPr="0018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01" w:rsidRDefault="00977E01" w:rsidP="009D2D5A">
      <w:r>
        <w:separator/>
      </w:r>
    </w:p>
  </w:endnote>
  <w:endnote w:type="continuationSeparator" w:id="0">
    <w:p w:rsidR="00977E01" w:rsidRDefault="00977E0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01" w:rsidRDefault="00977E01" w:rsidP="009D2D5A">
      <w:r>
        <w:separator/>
      </w:r>
    </w:p>
  </w:footnote>
  <w:footnote w:type="continuationSeparator" w:id="0">
    <w:p w:rsidR="00977E01" w:rsidRDefault="00977E0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03F30"/>
    <w:rsid w:val="00181CBE"/>
    <w:rsid w:val="00460D8E"/>
    <w:rsid w:val="00550C0E"/>
    <w:rsid w:val="0068591C"/>
    <w:rsid w:val="00773EC8"/>
    <w:rsid w:val="0077538E"/>
    <w:rsid w:val="007755D2"/>
    <w:rsid w:val="00844509"/>
    <w:rsid w:val="008851B1"/>
    <w:rsid w:val="008A357C"/>
    <w:rsid w:val="008D44EE"/>
    <w:rsid w:val="00915D42"/>
    <w:rsid w:val="00977E01"/>
    <w:rsid w:val="00985A14"/>
    <w:rsid w:val="009C7070"/>
    <w:rsid w:val="009D2D5A"/>
    <w:rsid w:val="00AB39AB"/>
    <w:rsid w:val="00B03858"/>
    <w:rsid w:val="00C753C3"/>
    <w:rsid w:val="00D706CA"/>
    <w:rsid w:val="00DD556E"/>
    <w:rsid w:val="00F13CA3"/>
    <w:rsid w:val="00FD2D1B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3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357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797</Characters>
  <Application>Microsoft Office Word</Application>
  <DocSecurity>0</DocSecurity>
  <Lines>6</Lines>
  <Paragraphs>1</Paragraphs>
  <ScaleCrop>false</ScaleCrop>
  <Company>JDJR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23</cp:revision>
  <dcterms:created xsi:type="dcterms:W3CDTF">2018-01-31T02:13:00Z</dcterms:created>
  <dcterms:modified xsi:type="dcterms:W3CDTF">2018-04-17T14:26:00Z</dcterms:modified>
</cp:coreProperties>
</file>