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B60B12" w:rsidP="00B60B12">
      <w:pPr>
        <w:pStyle w:val="a5"/>
      </w:pPr>
      <w:r w:rsidRPr="00B60B12">
        <w:rPr>
          <w:rFonts w:hint="eastAsia"/>
        </w:rPr>
        <w:t>java.util.concurrent</w:t>
      </w:r>
      <w:r w:rsidRPr="00B60B12">
        <w:rPr>
          <w:rFonts w:hint="eastAsia"/>
        </w:rPr>
        <w:t>并发包介绍</w:t>
      </w:r>
    </w:p>
    <w:p w:rsidR="00B60B12" w:rsidRDefault="0088246E" w:rsidP="0088246E">
      <w:pPr>
        <w:pStyle w:val="1"/>
      </w:pPr>
      <w:r w:rsidRPr="0088246E">
        <w:t>java.util.concurrent</w:t>
      </w:r>
      <w:r>
        <w:rPr>
          <w:rFonts w:hint="eastAsia"/>
        </w:rPr>
        <w:t>并发</w:t>
      </w:r>
      <w:r>
        <w:t>包</w:t>
      </w:r>
      <w:r w:rsidR="00E172B1">
        <w:t>—</w:t>
      </w:r>
      <w:r w:rsidR="00E172B1">
        <w:rPr>
          <w:rFonts w:hint="eastAsia"/>
        </w:rPr>
        <w:t>Description</w:t>
      </w:r>
      <w:r w:rsidR="00E172B1">
        <w:rPr>
          <w:rFonts w:hint="eastAsia"/>
        </w:rPr>
        <w:t>描述</w:t>
      </w:r>
    </w:p>
    <w:p w:rsidR="0088246E" w:rsidRDefault="00C52C63" w:rsidP="00FE60FB">
      <w:pPr>
        <w:ind w:firstLine="420"/>
        <w:rPr>
          <w:b/>
        </w:rPr>
      </w:pPr>
      <w:r w:rsidRPr="00FE60FB">
        <w:rPr>
          <w:b/>
        </w:rPr>
        <w:t xml:space="preserve">Utility classes </w:t>
      </w:r>
      <w:r w:rsidRPr="00C52C63">
        <w:t xml:space="preserve">commonly useful </w:t>
      </w:r>
      <w:r w:rsidRPr="00FE60FB">
        <w:rPr>
          <w:b/>
        </w:rPr>
        <w:t>in concurrent programming.</w:t>
      </w:r>
    </w:p>
    <w:p w:rsidR="00337391" w:rsidRDefault="003A0D1D" w:rsidP="00FE60FB">
      <w:pPr>
        <w:ind w:firstLine="420"/>
      </w:pPr>
      <w:r w:rsidRPr="003A0D1D">
        <w:t xml:space="preserve">This package includes </w:t>
      </w:r>
      <w:r w:rsidRPr="003A0D1D">
        <w:rPr>
          <w:b/>
        </w:rPr>
        <w:t>a few small standardized extensible frameworks</w:t>
      </w:r>
      <w:r w:rsidRPr="003A0D1D">
        <w:t xml:space="preserve">, as well as some classes that provide useful functionality and are otherwise tedious or difficult to implement. Here are brief descriptions of the main components. See also the </w:t>
      </w:r>
      <w:r w:rsidRPr="003A0D1D">
        <w:rPr>
          <w:b/>
        </w:rPr>
        <w:t>java.util.concurrent.locks</w:t>
      </w:r>
      <w:r w:rsidRPr="003A0D1D">
        <w:t xml:space="preserve"> and </w:t>
      </w:r>
      <w:r w:rsidRPr="003A0D1D">
        <w:rPr>
          <w:b/>
        </w:rPr>
        <w:t>java.util.concurrent.atomic</w:t>
      </w:r>
      <w:r w:rsidRPr="003A0D1D">
        <w:t xml:space="preserve"> packages.</w:t>
      </w:r>
    </w:p>
    <w:p w:rsidR="003A0D1D" w:rsidRDefault="00F17B4B" w:rsidP="00FE60FB">
      <w:pPr>
        <w:ind w:firstLine="420"/>
        <w:rPr>
          <w:rFonts w:hint="eastAsia"/>
        </w:rPr>
      </w:pPr>
      <w:r>
        <w:t>java.util.concurrent</w:t>
      </w:r>
      <w:r>
        <w:t>并发包中</w:t>
      </w:r>
      <w:r>
        <w:rPr>
          <w:rFonts w:hint="eastAsia"/>
        </w:rPr>
        <w:t>还</w:t>
      </w:r>
      <w:r w:rsidR="00306317">
        <w:t>包含了</w:t>
      </w:r>
      <w:r w:rsidR="00306317">
        <w:rPr>
          <w:rFonts w:hint="eastAsia"/>
        </w:rPr>
        <w:t>两</w:t>
      </w:r>
      <w:r>
        <w:t>个子包：</w:t>
      </w:r>
      <w:r w:rsidR="00306317" w:rsidRPr="001D60EB">
        <w:rPr>
          <w:b/>
        </w:rPr>
        <w:t>java.util.concurrent.locks</w:t>
      </w:r>
      <w:r w:rsidR="00306317" w:rsidRPr="00306317">
        <w:t xml:space="preserve"> and </w:t>
      </w:r>
      <w:r w:rsidR="00306317" w:rsidRPr="001D60EB">
        <w:rPr>
          <w:b/>
        </w:rPr>
        <w:t>java.util.concurrent.atomic</w:t>
      </w:r>
      <w:r w:rsidR="00306317" w:rsidRPr="00306317">
        <w:t xml:space="preserve"> packages</w:t>
      </w:r>
      <w:r w:rsidR="00306317">
        <w:rPr>
          <w:rFonts w:hint="eastAsia"/>
        </w:rPr>
        <w:t>.</w:t>
      </w:r>
    </w:p>
    <w:p w:rsidR="00F17B4B" w:rsidRDefault="00F17B4B" w:rsidP="00FE60FB">
      <w:pPr>
        <w:ind w:firstLine="420"/>
        <w:rPr>
          <w:rFonts w:hint="eastAsia"/>
        </w:rPr>
      </w:pPr>
    </w:p>
    <w:p w:rsidR="00C52C63" w:rsidRDefault="00F17B4B" w:rsidP="009E1C67">
      <w:pPr>
        <w:pStyle w:val="1"/>
      </w:pPr>
      <w:r w:rsidRPr="0088246E">
        <w:t>java.util.concurrent</w:t>
      </w:r>
      <w:r>
        <w:rPr>
          <w:rFonts w:hint="eastAsia"/>
        </w:rPr>
        <w:t>包</w:t>
      </w:r>
      <w:r w:rsidR="00DB2C5E">
        <w:rPr>
          <w:rFonts w:hint="eastAsia"/>
        </w:rPr>
        <w:t>中</w:t>
      </w:r>
      <w:r w:rsidR="00DB2C5E">
        <w:t>的</w:t>
      </w:r>
      <w:r w:rsidR="00DB2C5E">
        <w:rPr>
          <w:rFonts w:hint="eastAsia"/>
        </w:rPr>
        <w:t>Enum</w:t>
      </w:r>
      <w:r w:rsidR="00DB2C5E">
        <w:rPr>
          <w:rFonts w:hint="eastAsia"/>
        </w:rPr>
        <w:t>枚举</w:t>
      </w:r>
    </w:p>
    <w:p w:rsidR="00FC31D3" w:rsidRDefault="004D677D" w:rsidP="00FC31D3">
      <w:pPr>
        <w:ind w:left="420"/>
        <w:rPr>
          <w:rFonts w:hint="eastAsia"/>
        </w:rPr>
      </w:pPr>
      <w:r>
        <w:rPr>
          <w:rFonts w:hint="eastAsia"/>
        </w:rPr>
        <w:t>java</w:t>
      </w:r>
      <w:r>
        <w:t>.util.concurrent</w:t>
      </w:r>
      <w:r>
        <w:rPr>
          <w:rFonts w:hint="eastAsia"/>
        </w:rPr>
        <w:t>包</w:t>
      </w:r>
      <w:r>
        <w:t>中只有一个枚举：</w:t>
      </w:r>
      <w:r>
        <w:t>TimeUnit</w:t>
      </w:r>
      <w:r>
        <w:rPr>
          <w:rFonts w:hint="eastAsia"/>
        </w:rPr>
        <w:t>，</w:t>
      </w:r>
      <w:r>
        <w:t>时间单位。</w:t>
      </w:r>
    </w:p>
    <w:p w:rsidR="00FC31D3" w:rsidRPr="00FC31D3" w:rsidRDefault="00FC31D3" w:rsidP="00FC31D3">
      <w:pPr>
        <w:ind w:left="420" w:firstLine="420"/>
        <w:rPr>
          <w:rFonts w:hint="eastAsia"/>
        </w:rPr>
      </w:pPr>
      <w:r>
        <w:t xml:space="preserve">A </w:t>
      </w:r>
      <w:r w:rsidRPr="00FC31D3">
        <w:rPr>
          <w:b/>
        </w:rPr>
        <w:t>TimeUnit</w:t>
      </w:r>
      <w:r>
        <w:t xml:space="preserve"> represents time durations at a given unit of granularity and provides utility methods to convert across units, and to </w:t>
      </w:r>
      <w:r w:rsidRPr="00603497">
        <w:rPr>
          <w:b/>
        </w:rPr>
        <w:t>perform timing and delay operations</w:t>
      </w:r>
      <w:r>
        <w:t xml:space="preserve"> in these units.</w:t>
      </w:r>
    </w:p>
    <w:p w:rsidR="004D677D" w:rsidRDefault="00CE79A0" w:rsidP="00FC31D3">
      <w:pPr>
        <w:ind w:left="420" w:firstLine="420"/>
      </w:pPr>
      <w:r>
        <w:rPr>
          <w:rFonts w:hint="eastAsia"/>
        </w:rPr>
        <w:t>枚举</w:t>
      </w:r>
      <w:r>
        <w:t>TimeUnit</w:t>
      </w:r>
      <w:r>
        <w:rPr>
          <w:rFonts w:hint="eastAsia"/>
        </w:rPr>
        <w:t>有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元素，</w:t>
      </w:r>
      <w:r>
        <w:rPr>
          <w:rFonts w:hint="eastAsia"/>
        </w:rPr>
        <w:t>分别为日</w:t>
      </w:r>
      <w:r>
        <w:t>、时</w:t>
      </w:r>
      <w:r>
        <w:rPr>
          <w:rFonts w:hint="eastAsia"/>
        </w:rPr>
        <w:t>、分、</w:t>
      </w:r>
      <w:r>
        <w:t>秒、毫秒、微</w:t>
      </w:r>
      <w:r>
        <w:rPr>
          <w:rFonts w:hint="eastAsia"/>
        </w:rPr>
        <w:t>秒</w:t>
      </w:r>
      <w:r>
        <w:t>、纳秒</w:t>
      </w:r>
      <w:r>
        <w:rPr>
          <w:rFonts w:hint="eastAsia"/>
        </w:rPr>
        <w:t>。</w:t>
      </w:r>
    </w:p>
    <w:p w:rsidR="00603497" w:rsidRPr="00DB2C5E" w:rsidRDefault="00603497" w:rsidP="00FC31D3">
      <w:pPr>
        <w:ind w:left="420" w:firstLine="420"/>
        <w:rPr>
          <w:rFonts w:hint="eastAsia"/>
        </w:rPr>
      </w:pPr>
      <w:bookmarkStart w:id="0" w:name="_GoBack"/>
      <w:bookmarkEnd w:id="0"/>
    </w:p>
    <w:sectPr w:rsidR="00603497" w:rsidRPr="00DB2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B25" w:rsidRDefault="00722B25" w:rsidP="009D2D5A">
      <w:r>
        <w:separator/>
      </w:r>
    </w:p>
  </w:endnote>
  <w:endnote w:type="continuationSeparator" w:id="0">
    <w:p w:rsidR="00722B25" w:rsidRDefault="00722B2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B25" w:rsidRDefault="00722B25" w:rsidP="009D2D5A">
      <w:r>
        <w:separator/>
      </w:r>
    </w:p>
  </w:footnote>
  <w:footnote w:type="continuationSeparator" w:id="0">
    <w:p w:rsidR="00722B25" w:rsidRDefault="00722B2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D60EB"/>
    <w:rsid w:val="00306317"/>
    <w:rsid w:val="00337391"/>
    <w:rsid w:val="003A0D1D"/>
    <w:rsid w:val="004D677D"/>
    <w:rsid w:val="00550C0E"/>
    <w:rsid w:val="00603497"/>
    <w:rsid w:val="0068591C"/>
    <w:rsid w:val="00722B25"/>
    <w:rsid w:val="007755D2"/>
    <w:rsid w:val="0088246E"/>
    <w:rsid w:val="008D44EE"/>
    <w:rsid w:val="00985A14"/>
    <w:rsid w:val="009C7070"/>
    <w:rsid w:val="009D2D5A"/>
    <w:rsid w:val="009E1C67"/>
    <w:rsid w:val="00B03858"/>
    <w:rsid w:val="00B60B12"/>
    <w:rsid w:val="00C52C63"/>
    <w:rsid w:val="00C753C3"/>
    <w:rsid w:val="00CE79A0"/>
    <w:rsid w:val="00D706CA"/>
    <w:rsid w:val="00DB2C5E"/>
    <w:rsid w:val="00DD556E"/>
    <w:rsid w:val="00E172B1"/>
    <w:rsid w:val="00F17B4B"/>
    <w:rsid w:val="00FC31D3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B60B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0B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8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8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710</Characters>
  <Application>Microsoft Office Word</Application>
  <DocSecurity>0</DocSecurity>
  <Lines>5</Lines>
  <Paragraphs>1</Paragraphs>
  <ScaleCrop>false</ScaleCrop>
  <Company>JDJR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24</cp:revision>
  <dcterms:created xsi:type="dcterms:W3CDTF">2018-01-31T02:13:00Z</dcterms:created>
  <dcterms:modified xsi:type="dcterms:W3CDTF">2018-04-17T12:30:00Z</dcterms:modified>
</cp:coreProperties>
</file>