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AE62BE" w:rsidP="00AE62BE">
      <w:pPr>
        <w:pStyle w:val="a7"/>
      </w:pPr>
      <w:r w:rsidRPr="00AE62BE">
        <w:rPr>
          <w:rFonts w:hint="eastAsia"/>
        </w:rPr>
        <w:t>InetAddress</w:t>
      </w:r>
      <w:r w:rsidRPr="00AE62BE">
        <w:rPr>
          <w:rFonts w:hint="eastAsia"/>
        </w:rPr>
        <w:t>、</w:t>
      </w:r>
      <w:r w:rsidRPr="00AE62BE">
        <w:rPr>
          <w:rFonts w:hint="eastAsia"/>
        </w:rPr>
        <w:t>Inet4Address</w:t>
      </w:r>
      <w:r w:rsidRPr="00AE62BE">
        <w:rPr>
          <w:rFonts w:hint="eastAsia"/>
        </w:rPr>
        <w:t>、</w:t>
      </w:r>
      <w:r w:rsidRPr="00AE62BE">
        <w:rPr>
          <w:rFonts w:hint="eastAsia"/>
        </w:rPr>
        <w:t>Inet6Address</w:t>
      </w:r>
    </w:p>
    <w:p w:rsidR="00D22DF5" w:rsidRDefault="00D22DF5" w:rsidP="00D22DF5">
      <w:bookmarkStart w:id="0" w:name="_GoBack"/>
      <w:r w:rsidRPr="00D22DF5">
        <w:rPr>
          <w:b/>
        </w:rPr>
        <w:t>Inet4Address</w:t>
      </w:r>
      <w:bookmarkEnd w:id="0"/>
      <w:r>
        <w:tab/>
      </w:r>
      <w:r>
        <w:t xml:space="preserve"> </w:t>
      </w:r>
      <w:r>
        <w:t>This class represents an Internet Protocol version 4 (IPv4) address.</w:t>
      </w:r>
    </w:p>
    <w:p w:rsidR="00D22DF5" w:rsidRDefault="00D22DF5" w:rsidP="00D22DF5">
      <w:r w:rsidRPr="00D22DF5">
        <w:rPr>
          <w:b/>
        </w:rPr>
        <w:t>Inet6Address</w:t>
      </w:r>
      <w:r>
        <w:tab/>
      </w:r>
      <w:r>
        <w:t xml:space="preserve"> </w:t>
      </w:r>
      <w:r>
        <w:t>This class represents an Internet Protocol version 6 (IPv6) address.</w:t>
      </w:r>
    </w:p>
    <w:p w:rsidR="00756F21" w:rsidRPr="00756F21" w:rsidRDefault="00D22DF5" w:rsidP="00D22DF5">
      <w:pPr>
        <w:rPr>
          <w:rFonts w:hint="eastAsia"/>
        </w:rPr>
      </w:pPr>
      <w:r w:rsidRPr="00D22DF5">
        <w:rPr>
          <w:b/>
        </w:rPr>
        <w:t>InetAddress</w:t>
      </w:r>
      <w:r>
        <w:tab/>
      </w:r>
      <w:r>
        <w:t xml:space="preserve"> </w:t>
      </w:r>
      <w:r>
        <w:t>This class represents an Internet Protocol (IP) address.</w:t>
      </w:r>
    </w:p>
    <w:p w:rsidR="001612D1" w:rsidRDefault="00D53FC2" w:rsidP="00D53FC2">
      <w:pPr>
        <w:pStyle w:val="1"/>
      </w:pPr>
      <w:r w:rsidRPr="00D53FC2">
        <w:t>InetAddress</w:t>
      </w:r>
    </w:p>
    <w:p w:rsidR="00DF2A51" w:rsidRDefault="005750BE" w:rsidP="005750BE">
      <w:pPr>
        <w:pStyle w:val="2"/>
      </w:pPr>
      <w:r>
        <w:rPr>
          <w:rFonts w:hint="eastAsia"/>
        </w:rPr>
        <w:t>继承关系</w:t>
      </w:r>
    </w:p>
    <w:p w:rsidR="005750BE" w:rsidRDefault="00655DAD" w:rsidP="00655DAD">
      <w:pPr>
        <w:rPr>
          <w:b/>
        </w:rPr>
      </w:pPr>
      <w:r>
        <w:t xml:space="preserve">public class </w:t>
      </w:r>
      <w:r w:rsidRPr="008A2199">
        <w:rPr>
          <w:b/>
        </w:rPr>
        <w:t>InetAddress</w:t>
      </w:r>
      <w:r w:rsidR="003C6425">
        <w:t xml:space="preserve"> </w:t>
      </w:r>
      <w:r>
        <w:t>extends Object</w:t>
      </w:r>
      <w:r w:rsidR="003C6425">
        <w:t xml:space="preserve"> </w:t>
      </w:r>
      <w:r>
        <w:t xml:space="preserve">implements </w:t>
      </w:r>
      <w:r w:rsidRPr="00D40E13">
        <w:rPr>
          <w:b/>
        </w:rPr>
        <w:t>Serializable</w:t>
      </w:r>
    </w:p>
    <w:p w:rsidR="00947CB8" w:rsidRDefault="00D94C36" w:rsidP="00655DAD">
      <w:r>
        <w:rPr>
          <w:noProof/>
        </w:rPr>
        <w:drawing>
          <wp:inline distT="0" distB="0" distL="0" distR="0" wp14:anchorId="2F39CDD8" wp14:editId="65E35256">
            <wp:extent cx="1790476" cy="3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476" cy="371429"/>
                    </a:xfrm>
                    <a:prstGeom prst="rect">
                      <a:avLst/>
                    </a:prstGeom>
                  </pic:spPr>
                </pic:pic>
              </a:graphicData>
            </a:graphic>
          </wp:inline>
        </w:drawing>
      </w:r>
    </w:p>
    <w:p w:rsidR="00A22FE3" w:rsidRDefault="00A22FE3" w:rsidP="00A22FE3">
      <w:r>
        <w:t>All Implemented Interfaces:</w:t>
      </w:r>
      <w:r w:rsidR="00845FF1">
        <w:t xml:space="preserve"> </w:t>
      </w:r>
      <w:r>
        <w:t>Serializable</w:t>
      </w:r>
    </w:p>
    <w:p w:rsidR="00A22FE3" w:rsidRDefault="00A22FE3" w:rsidP="00A22FE3">
      <w:pPr>
        <w:rPr>
          <w:b/>
        </w:rPr>
      </w:pPr>
      <w:r>
        <w:t>Direct Known Subclasses:</w:t>
      </w:r>
      <w:r w:rsidR="00845FF1">
        <w:t xml:space="preserve"> </w:t>
      </w:r>
      <w:r w:rsidRPr="00FD56F0">
        <w:rPr>
          <w:b/>
        </w:rPr>
        <w:t>Inet4Address</w:t>
      </w:r>
      <w:r>
        <w:t xml:space="preserve">, </w:t>
      </w:r>
      <w:r w:rsidRPr="00FD56F0">
        <w:rPr>
          <w:b/>
        </w:rPr>
        <w:t>Inet6Address</w:t>
      </w:r>
    </w:p>
    <w:p w:rsidR="00657DB5" w:rsidRDefault="00DA74B2" w:rsidP="00DA74B2">
      <w:pPr>
        <w:pStyle w:val="2"/>
      </w:pPr>
      <w:r>
        <w:rPr>
          <w:rFonts w:hint="eastAsia"/>
        </w:rPr>
        <w:t>功能</w:t>
      </w:r>
      <w:r w:rsidR="007B1697">
        <w:rPr>
          <w:rFonts w:hint="eastAsia"/>
        </w:rPr>
        <w:t>：代表一个</w:t>
      </w:r>
      <w:r w:rsidR="007B1697">
        <w:rPr>
          <w:rFonts w:hint="eastAsia"/>
        </w:rPr>
        <w:t>IP</w:t>
      </w:r>
      <w:r w:rsidR="007B1697">
        <w:rPr>
          <w:rFonts w:hint="eastAsia"/>
        </w:rPr>
        <w:t>地址。</w:t>
      </w:r>
    </w:p>
    <w:p w:rsidR="00DA74B2" w:rsidRPr="00D945F4" w:rsidRDefault="00DA74B2" w:rsidP="00DA74B2">
      <w:pPr>
        <w:rPr>
          <w:b/>
          <w:color w:val="FF0000"/>
        </w:rPr>
      </w:pPr>
      <w:r w:rsidRPr="00D945F4">
        <w:rPr>
          <w:b/>
          <w:color w:val="FF0000"/>
        </w:rPr>
        <w:t>This class represents an Internet Protocol (IP) address.</w:t>
      </w:r>
    </w:p>
    <w:p w:rsidR="00D636CE" w:rsidRDefault="006046F2" w:rsidP="00D945F4">
      <w:pPr>
        <w:ind w:firstLine="420"/>
      </w:pPr>
      <w:r w:rsidRPr="006046F2">
        <w:t xml:space="preserve">An IP address is either </w:t>
      </w:r>
      <w:r w:rsidRPr="00ED7D7D">
        <w:rPr>
          <w:b/>
          <w:u w:val="single"/>
        </w:rPr>
        <w:t>a 32-bit or 128-bit unsigned number</w:t>
      </w:r>
      <w:r w:rsidRPr="006046F2">
        <w:t xml:space="preserve"> used by IP, a lower-level protocol on which protocols </w:t>
      </w:r>
      <w:r w:rsidRPr="00397844">
        <w:rPr>
          <w:u w:val="single"/>
        </w:rPr>
        <w:t>like UDP and TCP</w:t>
      </w:r>
      <w:r w:rsidRPr="006046F2">
        <w:t xml:space="preserve"> are built. The IP address architecture is defined </w:t>
      </w:r>
      <w:r w:rsidRPr="00474B6E">
        <w:rPr>
          <w:i/>
        </w:rPr>
        <w:t>by RFC 790: Assigned Numbers, RFC 1918: Address Allocation for Private Internets, RFC 2365: Administratively Scoped IP Multicast, and RFC 2373: IP Version 6 Addressing Architecture</w:t>
      </w:r>
      <w:r w:rsidRPr="006046F2">
        <w:t xml:space="preserve">. </w:t>
      </w:r>
      <w:r w:rsidRPr="00474B6E">
        <w:rPr>
          <w:color w:val="FF0000"/>
        </w:rPr>
        <w:t xml:space="preserve">An instance of an InetAddress consists of an IP address and possibly its corresponding host name </w:t>
      </w:r>
      <w:r w:rsidRPr="006046F2">
        <w:t>(depending on whether it is constructed with a host name or whether it has already done reverse host name resolution).</w:t>
      </w:r>
    </w:p>
    <w:p w:rsidR="00B770B5" w:rsidRDefault="00B770B5" w:rsidP="00D945F4">
      <w:pPr>
        <w:ind w:firstLine="420"/>
      </w:pPr>
      <w:r>
        <w:rPr>
          <w:rFonts w:hint="eastAsia"/>
        </w:rPr>
        <w:t>InetAddress</w:t>
      </w:r>
      <w:r>
        <w:rPr>
          <w:rFonts w:hint="eastAsia"/>
        </w:rPr>
        <w:t>实例由</w:t>
      </w:r>
      <w:r>
        <w:rPr>
          <w:rFonts w:hint="eastAsia"/>
        </w:rPr>
        <w:t>IP</w:t>
      </w:r>
      <w:r>
        <w:rPr>
          <w:rFonts w:hint="eastAsia"/>
        </w:rPr>
        <w:t>地址和其相关的主机名称组成。</w:t>
      </w:r>
    </w:p>
    <w:p w:rsidR="001A666E" w:rsidRDefault="001E3C4B" w:rsidP="00312E3E">
      <w:pPr>
        <w:pStyle w:val="2"/>
      </w:pPr>
      <w:r>
        <w:rPr>
          <w:rFonts w:hint="eastAsia"/>
        </w:rPr>
        <w:t>IP</w:t>
      </w:r>
      <w:r>
        <w:rPr>
          <w:rFonts w:hint="eastAsia"/>
        </w:rPr>
        <w:t>地址类型</w:t>
      </w:r>
      <w:r w:rsidR="008210DD">
        <w:t>Address types</w:t>
      </w:r>
    </w:p>
    <w:p w:rsidR="003466FA" w:rsidRPr="0044701A" w:rsidRDefault="001A666E" w:rsidP="0010202D">
      <w:pPr>
        <w:pStyle w:val="3"/>
        <w:ind w:left="630" w:right="210"/>
        <w:rPr>
          <w:b/>
        </w:rPr>
      </w:pPr>
      <w:r w:rsidRPr="0044701A">
        <w:rPr>
          <w:b/>
          <w:color w:val="FF0000"/>
        </w:rPr>
        <w:t>unicast</w:t>
      </w:r>
      <w:r w:rsidRPr="0044701A">
        <w:rPr>
          <w:b/>
        </w:rPr>
        <w:tab/>
      </w:r>
    </w:p>
    <w:p w:rsidR="001A666E" w:rsidRDefault="001A666E" w:rsidP="0088776E">
      <w:pPr>
        <w:ind w:firstLine="210"/>
      </w:pPr>
      <w:r w:rsidRPr="00473CB1">
        <w:rPr>
          <w:b/>
        </w:rPr>
        <w:t>An identifier for a single interface.</w:t>
      </w:r>
      <w:r>
        <w:t xml:space="preserve"> A packet sent to a unicast address is delivered to the interface identified by that address.</w:t>
      </w:r>
    </w:p>
    <w:p w:rsidR="001A666E" w:rsidRDefault="001A666E" w:rsidP="00D73D21">
      <w:pPr>
        <w:ind w:firstLine="210"/>
      </w:pPr>
      <w:r w:rsidRPr="00D73D21">
        <w:rPr>
          <w:b/>
        </w:rPr>
        <w:t>The Unspecified Address</w:t>
      </w:r>
      <w:r>
        <w:t xml:space="preserve"> -- Also called anylocal or wildcard address. It must never be assigned to any node. It indicates the absence of an address. One example of its use is as the target of bind, which allows a server to accept a client connection on any interface, in case the server host has multiple interfaces.</w:t>
      </w:r>
    </w:p>
    <w:p w:rsidR="001A666E" w:rsidRDefault="001A666E" w:rsidP="00D73D21">
      <w:pPr>
        <w:ind w:firstLine="420"/>
      </w:pPr>
      <w:r>
        <w:t>The unspecified address must not be used as the destination address of an IP packet.</w:t>
      </w:r>
    </w:p>
    <w:p w:rsidR="001A666E" w:rsidRDefault="001A666E" w:rsidP="00D73D21">
      <w:pPr>
        <w:ind w:firstLine="420"/>
      </w:pPr>
      <w:r w:rsidRPr="00D73D21">
        <w:rPr>
          <w:b/>
        </w:rPr>
        <w:t>The Loopback Addresses</w:t>
      </w:r>
      <w:r>
        <w:t xml:space="preserve"> -- This is the address assigned to the loopback interface. Anything sent to this IP address loops around and becomes IP input on the local host. This address is often used when testing a client.</w:t>
      </w:r>
    </w:p>
    <w:p w:rsidR="00D73D21" w:rsidRPr="0044701A" w:rsidRDefault="001A666E" w:rsidP="00D73D21">
      <w:pPr>
        <w:pStyle w:val="3"/>
        <w:ind w:left="630" w:right="210"/>
        <w:rPr>
          <w:b/>
        </w:rPr>
      </w:pPr>
      <w:r w:rsidRPr="0044701A">
        <w:rPr>
          <w:b/>
          <w:color w:val="FF0000"/>
        </w:rPr>
        <w:t>multicast</w:t>
      </w:r>
      <w:r w:rsidRPr="0044701A">
        <w:rPr>
          <w:b/>
        </w:rPr>
        <w:tab/>
      </w:r>
    </w:p>
    <w:p w:rsidR="001E3C4B" w:rsidRPr="001E3C4B" w:rsidRDefault="001A666E" w:rsidP="0044701A">
      <w:pPr>
        <w:ind w:firstLine="420"/>
      </w:pPr>
      <w:r>
        <w:t>An identifier for a set of interfaces (typically belonging to different nodes). A packet sent to a multicast address is delivered to all interfaces identified by that address.</w:t>
      </w:r>
    </w:p>
    <w:p w:rsidR="00474B6E" w:rsidRDefault="00474B6E" w:rsidP="00D945F4">
      <w:pPr>
        <w:ind w:firstLine="420"/>
      </w:pPr>
    </w:p>
    <w:p w:rsidR="002E6834" w:rsidRDefault="002E6834" w:rsidP="002E6834">
      <w:pPr>
        <w:pStyle w:val="2"/>
      </w:pPr>
      <w:r>
        <w:t>IP address scope</w:t>
      </w:r>
    </w:p>
    <w:p w:rsidR="002E6834" w:rsidRPr="00270FD6" w:rsidRDefault="002E6834" w:rsidP="00233AFD">
      <w:pPr>
        <w:ind w:firstLine="420"/>
      </w:pPr>
      <w:r w:rsidRPr="00233AFD">
        <w:rPr>
          <w:b/>
        </w:rPr>
        <w:t>Link-local addresses</w:t>
      </w:r>
      <w:r>
        <w:t xml:space="preserve"> are designed to be used for addressing on a single link for purposes such as auto-address configuration, neighbor discovery, or when no routers are present.</w:t>
      </w:r>
    </w:p>
    <w:p w:rsidR="002E6834" w:rsidRPr="00DF71DD" w:rsidRDefault="002E6834" w:rsidP="00960CAC">
      <w:pPr>
        <w:ind w:firstLine="420"/>
      </w:pPr>
      <w:r w:rsidRPr="00270FD6">
        <w:rPr>
          <w:b/>
        </w:rPr>
        <w:t>Site-local addresses</w:t>
      </w:r>
      <w:r>
        <w:t xml:space="preserve"> are designed to be used for addressing inside of a site without the need </w:t>
      </w:r>
      <w:r>
        <w:lastRenderedPageBreak/>
        <w:t>for a global prefix.</w:t>
      </w:r>
    </w:p>
    <w:p w:rsidR="002E6834" w:rsidRDefault="002E6834" w:rsidP="00DF71DD">
      <w:pPr>
        <w:ind w:firstLine="420"/>
      </w:pPr>
      <w:r w:rsidRPr="006862B5">
        <w:rPr>
          <w:b/>
          <w:color w:val="FF0000"/>
        </w:rPr>
        <w:t>Global addresses</w:t>
      </w:r>
      <w:r w:rsidRPr="006862B5">
        <w:rPr>
          <w:color w:val="FF0000"/>
        </w:rPr>
        <w:t xml:space="preserve"> </w:t>
      </w:r>
      <w:r>
        <w:t>are unique across the internet.</w:t>
      </w:r>
    </w:p>
    <w:p w:rsidR="002E6834" w:rsidRDefault="002E6834" w:rsidP="002E6834"/>
    <w:p w:rsidR="002E6834" w:rsidRDefault="002E6834" w:rsidP="002E6834">
      <w:pPr>
        <w:pStyle w:val="2"/>
      </w:pPr>
      <w:r>
        <w:t>Textual representation of IP addresses</w:t>
      </w:r>
    </w:p>
    <w:p w:rsidR="00455A8E" w:rsidRPr="00455A8E" w:rsidRDefault="00455A8E" w:rsidP="00455A8E">
      <w:r>
        <w:t xml:space="preserve">textual </w:t>
      </w:r>
      <w:r>
        <w:rPr>
          <w:rFonts w:hint="eastAsia"/>
        </w:rPr>
        <w:t>英</w:t>
      </w:r>
      <w:r>
        <w:t xml:space="preserve"> [ˈtekstʃuəl]   </w:t>
      </w:r>
      <w:r>
        <w:rPr>
          <w:rFonts w:hint="eastAsia"/>
        </w:rPr>
        <w:t>美</w:t>
      </w:r>
      <w:r>
        <w:t xml:space="preserve"> [ˈtɛkstʃuəl]  adj.</w:t>
      </w:r>
      <w:r>
        <w:rPr>
          <w:rFonts w:hint="eastAsia"/>
        </w:rPr>
        <w:t>正文的，版本的，原文的</w:t>
      </w:r>
    </w:p>
    <w:p w:rsidR="002E6834" w:rsidRDefault="002E6834" w:rsidP="002E6834">
      <w:r>
        <w:t>The textual representation of an IP address is address family specific.</w:t>
      </w:r>
    </w:p>
    <w:p w:rsidR="002E6834" w:rsidRPr="00331135" w:rsidRDefault="002E6834" w:rsidP="00BD2FCE">
      <w:pPr>
        <w:ind w:firstLine="420"/>
      </w:pPr>
      <w:r>
        <w:t xml:space="preserve">For IPv4 address format, please refer to </w:t>
      </w:r>
      <w:r w:rsidRPr="00455A8E">
        <w:rPr>
          <w:b/>
        </w:rPr>
        <w:t>Inet4Address#format</w:t>
      </w:r>
      <w:r>
        <w:t xml:space="preserve">; For IPv6 address format, please refer to </w:t>
      </w:r>
      <w:r w:rsidRPr="00455A8E">
        <w:rPr>
          <w:b/>
        </w:rPr>
        <w:t>Inet6Address#format.</w:t>
      </w:r>
    </w:p>
    <w:p w:rsidR="002E6834" w:rsidRDefault="002E6834" w:rsidP="002E6834">
      <w:r>
        <w:t>There is a couple of System Properties affecting how IP</w:t>
      </w:r>
      <w:r w:rsidR="00331135">
        <w:t>v4 and IPv6 addresses are used.</w:t>
      </w:r>
    </w:p>
    <w:p w:rsidR="002E6834" w:rsidRDefault="002E6834" w:rsidP="002E6834">
      <w:pPr>
        <w:pStyle w:val="2"/>
      </w:pPr>
      <w:r>
        <w:t>Host Name Resolution</w:t>
      </w:r>
    </w:p>
    <w:p w:rsidR="002E6834" w:rsidRDefault="002E6834" w:rsidP="00E64FFB">
      <w:pPr>
        <w:ind w:firstLine="420"/>
      </w:pPr>
      <w:r>
        <w:t xml:space="preserve">Host name-to-IP address resolution is accomplished through the use of </w:t>
      </w:r>
      <w:r w:rsidRPr="00D74576">
        <w:rPr>
          <w:i/>
          <w:color w:val="FF0000"/>
        </w:rPr>
        <w:t xml:space="preserve">a combination of local machine configuration information and network naming services </w:t>
      </w:r>
      <w:r>
        <w:t xml:space="preserve">such as </w:t>
      </w:r>
      <w:r w:rsidRPr="00C2246A">
        <w:rPr>
          <w:b/>
          <w:u w:val="single"/>
        </w:rPr>
        <w:t>the Domain Name System (DNS) and Network Information Service(NIS)</w:t>
      </w:r>
      <w:r>
        <w:t>. The particular naming services(s) being used is by default the local machine configured one. For any host name, its corresponding IP address is returned.</w:t>
      </w:r>
    </w:p>
    <w:p w:rsidR="002E6834" w:rsidRPr="009E6811" w:rsidRDefault="002E6834" w:rsidP="00ED0D2E">
      <w:pPr>
        <w:ind w:firstLine="420"/>
      </w:pPr>
      <w:r>
        <w:t>Reverse name resolution means that for any IP address, the host associated with the IP address is returned.</w:t>
      </w:r>
    </w:p>
    <w:p w:rsidR="002E6834" w:rsidRPr="00BC7F40" w:rsidRDefault="002E6834" w:rsidP="00264D63">
      <w:pPr>
        <w:ind w:firstLine="420"/>
      </w:pPr>
      <w:r>
        <w:t xml:space="preserve">The </w:t>
      </w:r>
      <w:r w:rsidRPr="000B1797">
        <w:rPr>
          <w:b/>
        </w:rPr>
        <w:t>InetAddress</w:t>
      </w:r>
      <w:r>
        <w:t xml:space="preserve"> class provides methods to resolve host names to their IP addresses and vice versa.</w:t>
      </w:r>
    </w:p>
    <w:p w:rsidR="002E6834" w:rsidRDefault="002E6834" w:rsidP="002E6834">
      <w:pPr>
        <w:pStyle w:val="2"/>
      </w:pPr>
      <w:r>
        <w:t>InetAddress Caching</w:t>
      </w:r>
    </w:p>
    <w:p w:rsidR="002E6834" w:rsidRDefault="002E6834" w:rsidP="007C25EE">
      <w:pPr>
        <w:ind w:firstLine="420"/>
      </w:pPr>
      <w:r>
        <w:t>The InetAddress class has a cache to store successful as well as unsuccessful host name resolutions.</w:t>
      </w:r>
    </w:p>
    <w:p w:rsidR="002E6834" w:rsidRPr="00E5274A" w:rsidRDefault="002E6834" w:rsidP="006B361E">
      <w:pPr>
        <w:ind w:firstLine="420"/>
      </w:pPr>
      <w:r w:rsidRPr="009F060B">
        <w:rPr>
          <w:u w:val="single"/>
        </w:rPr>
        <w:t>By default, when a security manager is installed, in order to protect against DNS spoofing attacks, the result of positive host name resolutions are cached forever.</w:t>
      </w:r>
      <w:r>
        <w:t xml:space="preserve"> When a security manager is not installed, the default behavior is to cache entries for a finite (implementation dependent) period of time. The result of unsuccessful host name resolution is cached for a very short period of time (10 seconds) to improve performance.</w:t>
      </w:r>
    </w:p>
    <w:p w:rsidR="002E6834" w:rsidRDefault="002E6834" w:rsidP="00D3186D">
      <w:pPr>
        <w:ind w:firstLine="420"/>
      </w:pPr>
      <w:r>
        <w:t xml:space="preserve">If the default behavior is not desired, then </w:t>
      </w:r>
      <w:r w:rsidRPr="00D3186D">
        <w:rPr>
          <w:b/>
          <w:u w:val="single"/>
        </w:rPr>
        <w:t>a Java security property</w:t>
      </w:r>
      <w:r>
        <w:t xml:space="preserve"> can be set to a different </w:t>
      </w:r>
      <w:r w:rsidRPr="00D3186D">
        <w:rPr>
          <w:b/>
        </w:rPr>
        <w:t>Time-to-live (TTL)</w:t>
      </w:r>
      <w:r>
        <w:t xml:space="preserve"> value for positive caching. Likewise, a system admin can configure a different negative caching TTL value when needed.</w:t>
      </w:r>
    </w:p>
    <w:p w:rsidR="002E6834" w:rsidRPr="005624C5" w:rsidRDefault="002E6834" w:rsidP="00775818">
      <w:pPr>
        <w:ind w:firstLine="420"/>
      </w:pPr>
      <w:r>
        <w:t>Two Java security properties control the TTL values used for positive and negative host name resolution caching:</w:t>
      </w:r>
    </w:p>
    <w:p w:rsidR="002E6834" w:rsidRPr="005624C5" w:rsidRDefault="002E6834" w:rsidP="002E6834">
      <w:pPr>
        <w:rPr>
          <w:b/>
          <w:color w:val="FF0000"/>
        </w:rPr>
      </w:pPr>
      <w:r w:rsidRPr="005624C5">
        <w:rPr>
          <w:b/>
          <w:color w:val="FF0000"/>
        </w:rPr>
        <w:t>networkaddress.cache.ttl</w:t>
      </w:r>
    </w:p>
    <w:p w:rsidR="002E6834" w:rsidRDefault="002E6834" w:rsidP="005624C5">
      <w:pPr>
        <w:ind w:firstLine="420"/>
      </w:pPr>
      <w:r>
        <w:t>Indicates the caching policy for successful name lookups from the name service. The value is specified as as integer to indicate the number of seconds to cache the successful lookup. The default setting is to cache for an implementation specific period of time.</w:t>
      </w:r>
    </w:p>
    <w:p w:rsidR="002E6834" w:rsidRPr="00951C21" w:rsidRDefault="002E6834" w:rsidP="002E6834">
      <w:r>
        <w:t>A value o</w:t>
      </w:r>
      <w:r w:rsidR="008C4FB5">
        <w:t>f -1 indicates "cache forever".</w:t>
      </w:r>
    </w:p>
    <w:p w:rsidR="002E6834" w:rsidRPr="00951C21" w:rsidRDefault="002E6834" w:rsidP="002E6834">
      <w:pPr>
        <w:rPr>
          <w:b/>
          <w:color w:val="FF0000"/>
        </w:rPr>
      </w:pPr>
      <w:r w:rsidRPr="00951C21">
        <w:rPr>
          <w:b/>
          <w:color w:val="FF0000"/>
        </w:rPr>
        <w:t>networkaddress.cache.negative.ttl (default: 10)</w:t>
      </w:r>
    </w:p>
    <w:p w:rsidR="002E6834" w:rsidRDefault="002E6834" w:rsidP="00BD7013">
      <w:pPr>
        <w:ind w:firstLine="420"/>
      </w:pPr>
      <w:r>
        <w:t>Indicates the caching policy for un-successful name lookups from the name service. The value is specified as as integer to indicate the number of seconds to cache the failure for un-successful lookups.</w:t>
      </w:r>
    </w:p>
    <w:p w:rsidR="002E6834" w:rsidRDefault="002E6834" w:rsidP="00F46967">
      <w:pPr>
        <w:ind w:firstLine="420"/>
      </w:pPr>
      <w:r>
        <w:t>A value of 0 indicates "never cache". A value of -1 indicates "cache forever".</w:t>
      </w:r>
    </w:p>
    <w:p w:rsidR="005322CA" w:rsidRDefault="00337EEA" w:rsidP="00366818">
      <w:pPr>
        <w:pStyle w:val="2"/>
      </w:pPr>
      <w:r>
        <w:rPr>
          <w:rFonts w:hint="eastAsia"/>
        </w:rPr>
        <w:t>没有构造</w:t>
      </w:r>
      <w:r w:rsidR="00366818">
        <w:rPr>
          <w:rFonts w:hint="eastAsia"/>
        </w:rPr>
        <w:t>方法</w:t>
      </w:r>
      <w:r>
        <w:rPr>
          <w:rFonts w:hint="eastAsia"/>
        </w:rPr>
        <w:t>：通过静态静态方法</w:t>
      </w:r>
      <w:r>
        <w:rPr>
          <w:rFonts w:hint="eastAsia"/>
        </w:rPr>
        <w:t>getByAddress</w:t>
      </w:r>
      <w:r>
        <w:rPr>
          <w:rFonts w:hint="eastAsia"/>
        </w:rPr>
        <w:t>或</w:t>
      </w:r>
      <w:r>
        <w:rPr>
          <w:rFonts w:hint="eastAsia"/>
        </w:rPr>
        <w:t>getByName</w:t>
      </w:r>
      <w:r>
        <w:rPr>
          <w:rFonts w:hint="eastAsia"/>
        </w:rPr>
        <w:t>获取</w:t>
      </w:r>
      <w:r>
        <w:rPr>
          <w:rFonts w:hint="eastAsia"/>
        </w:rPr>
        <w:t>InetAddress</w:t>
      </w:r>
      <w:r>
        <w:rPr>
          <w:rFonts w:hint="eastAsia"/>
        </w:rPr>
        <w:t>实例。</w:t>
      </w:r>
    </w:p>
    <w:p w:rsidR="00337EEA" w:rsidRDefault="00643776" w:rsidP="00337EEA">
      <w:pPr>
        <w:pStyle w:val="2"/>
      </w:pPr>
      <w:r>
        <w:rPr>
          <w:rFonts w:hint="eastAsia"/>
        </w:rPr>
        <w:lastRenderedPageBreak/>
        <w:t>创建</w:t>
      </w:r>
      <w:r>
        <w:rPr>
          <w:rFonts w:hint="eastAsia"/>
        </w:rPr>
        <w:t>InetAddress</w:t>
      </w:r>
      <w:r>
        <w:rPr>
          <w:rFonts w:hint="eastAsia"/>
        </w:rPr>
        <w:t>实例</w:t>
      </w:r>
      <w:r w:rsidR="007441B4">
        <w:rPr>
          <w:rFonts w:hint="eastAsia"/>
        </w:rPr>
        <w:t>的静态方法</w:t>
      </w:r>
    </w:p>
    <w:p w:rsidR="00495FC5" w:rsidRDefault="00495FC5" w:rsidP="00DE18C5">
      <w:pPr>
        <w:pStyle w:val="3"/>
        <w:numPr>
          <w:ilvl w:val="0"/>
          <w:numId w:val="4"/>
        </w:numPr>
        <w:ind w:leftChars="0" w:right="210"/>
      </w:pPr>
      <w:r>
        <w:t>static InetAddress</w:t>
      </w:r>
      <w:r>
        <w:tab/>
      </w:r>
      <w:r w:rsidRPr="00171333">
        <w:rPr>
          <w:b/>
          <w:color w:val="FF0000"/>
        </w:rPr>
        <w:t>getByAddress(byte[] addr)</w:t>
      </w:r>
    </w:p>
    <w:p w:rsidR="00495FC5" w:rsidRDefault="00495FC5" w:rsidP="002A040C">
      <w:pPr>
        <w:ind w:left="100" w:firstLine="420"/>
      </w:pPr>
      <w:r>
        <w:t>Returns an InetAddress object given the raw IP address .</w:t>
      </w:r>
    </w:p>
    <w:p w:rsidR="00495FC5" w:rsidRDefault="00495FC5" w:rsidP="00721A08">
      <w:pPr>
        <w:pStyle w:val="3"/>
        <w:ind w:left="630" w:right="210"/>
      </w:pPr>
      <w:r>
        <w:t>static InetAddress</w:t>
      </w:r>
      <w:r>
        <w:tab/>
      </w:r>
      <w:r w:rsidRPr="00BE7B23">
        <w:rPr>
          <w:b/>
        </w:rPr>
        <w:t>getByAddress(String host, byte[] addr)</w:t>
      </w:r>
    </w:p>
    <w:p w:rsidR="00495FC5" w:rsidRDefault="00495FC5" w:rsidP="003F42FC">
      <w:pPr>
        <w:ind w:left="210" w:firstLine="420"/>
      </w:pPr>
      <w:r>
        <w:t>Creates an InetAddress based on the provided host name and IP address.</w:t>
      </w:r>
    </w:p>
    <w:p w:rsidR="00495FC5" w:rsidRDefault="00495FC5" w:rsidP="00626D1F">
      <w:pPr>
        <w:pStyle w:val="3"/>
        <w:ind w:left="630" w:right="210"/>
      </w:pPr>
      <w:r>
        <w:t>static InetAddress</w:t>
      </w:r>
      <w:r>
        <w:tab/>
      </w:r>
      <w:r w:rsidRPr="00A34722">
        <w:rPr>
          <w:b/>
        </w:rPr>
        <w:t>getByName(String host)</w:t>
      </w:r>
    </w:p>
    <w:p w:rsidR="007441B4" w:rsidRPr="00055444" w:rsidRDefault="00495FC5" w:rsidP="00787030">
      <w:pPr>
        <w:ind w:left="210" w:firstLine="420"/>
      </w:pPr>
      <w:r>
        <w:t>Determines the IP address of a host, given the host's name.</w:t>
      </w:r>
    </w:p>
    <w:p w:rsidR="00005A1D" w:rsidRDefault="00005A1D" w:rsidP="00055444">
      <w:pPr>
        <w:pStyle w:val="3"/>
        <w:ind w:left="630" w:right="210"/>
      </w:pPr>
      <w:r>
        <w:t>static InetAddress[]</w:t>
      </w:r>
      <w:r>
        <w:tab/>
        <w:t>getAllByName(String host)</w:t>
      </w:r>
    </w:p>
    <w:p w:rsidR="00005A1D" w:rsidRDefault="00005A1D" w:rsidP="00AB520C">
      <w:pPr>
        <w:ind w:firstLine="420"/>
      </w:pPr>
      <w:r w:rsidRPr="007170BB">
        <w:rPr>
          <w:b/>
        </w:rPr>
        <w:t>Given the name of a host,</w:t>
      </w:r>
      <w:r>
        <w:t xml:space="preserve"> returns an array of its IP addresses, </w:t>
      </w:r>
      <w:r w:rsidRPr="007170BB">
        <w:rPr>
          <w:u w:val="single"/>
        </w:rPr>
        <w:t>based on the configured name service on the system</w:t>
      </w:r>
      <w:r>
        <w:t>.</w:t>
      </w:r>
      <w:r w:rsidR="007170BB">
        <w:t>(</w:t>
      </w:r>
      <w:r w:rsidR="007170BB">
        <w:rPr>
          <w:rFonts w:hint="eastAsia"/>
        </w:rPr>
        <w:t>一个主机名称对应多个</w:t>
      </w:r>
      <w:r w:rsidR="007170BB">
        <w:rPr>
          <w:rFonts w:hint="eastAsia"/>
        </w:rPr>
        <w:t>IP</w:t>
      </w:r>
      <w:r w:rsidR="007170BB">
        <w:rPr>
          <w:rFonts w:hint="eastAsia"/>
        </w:rPr>
        <w:t>地址</w:t>
      </w:r>
      <w:r w:rsidR="007170BB">
        <w:t>)</w:t>
      </w:r>
    </w:p>
    <w:p w:rsidR="00523AED" w:rsidRDefault="00523AED" w:rsidP="00523AED">
      <w:pPr>
        <w:pStyle w:val="3"/>
        <w:ind w:left="630" w:right="210"/>
      </w:pPr>
      <w:r>
        <w:t>static InetAddress</w:t>
      </w:r>
      <w:r>
        <w:tab/>
      </w:r>
      <w:r w:rsidRPr="00523AED">
        <w:rPr>
          <w:b/>
        </w:rPr>
        <w:t>getLocalHost()</w:t>
      </w:r>
    </w:p>
    <w:p w:rsidR="00523AED" w:rsidRDefault="00523AED" w:rsidP="00523AED">
      <w:pPr>
        <w:ind w:left="210" w:firstLine="420"/>
      </w:pPr>
      <w:r>
        <w:t>Returns the address of the local host.</w:t>
      </w:r>
    </w:p>
    <w:p w:rsidR="00523AED" w:rsidRDefault="00523AED" w:rsidP="00AD2BF3">
      <w:pPr>
        <w:pStyle w:val="3"/>
        <w:ind w:left="630" w:right="210"/>
      </w:pPr>
      <w:r>
        <w:t>static InetAddress</w:t>
      </w:r>
      <w:r>
        <w:tab/>
      </w:r>
      <w:r w:rsidRPr="005366C8">
        <w:rPr>
          <w:b/>
        </w:rPr>
        <w:t>getLoopbackAddress()</w:t>
      </w:r>
    </w:p>
    <w:p w:rsidR="00CA2D53" w:rsidRDefault="00523AED" w:rsidP="005C5434">
      <w:pPr>
        <w:ind w:left="210" w:firstLine="420"/>
      </w:pPr>
      <w:r>
        <w:t>Returns the loopback address.</w:t>
      </w:r>
    </w:p>
    <w:p w:rsidR="0013638E" w:rsidRDefault="00E5378E" w:rsidP="008F39DB">
      <w:pPr>
        <w:pStyle w:val="2"/>
      </w:pPr>
      <w:r>
        <w:rPr>
          <w:rFonts w:hint="eastAsia"/>
        </w:rPr>
        <w:t>其他</w:t>
      </w:r>
      <w:r w:rsidR="00D27029">
        <w:rPr>
          <w:rFonts w:hint="eastAsia"/>
        </w:rPr>
        <w:t>一般</w:t>
      </w:r>
      <w:r>
        <w:rPr>
          <w:rFonts w:hint="eastAsia"/>
        </w:rPr>
        <w:t>方法</w:t>
      </w:r>
    </w:p>
    <w:p w:rsidR="00561983" w:rsidRDefault="00561983" w:rsidP="000E0BD2">
      <w:pPr>
        <w:pStyle w:val="3"/>
        <w:numPr>
          <w:ilvl w:val="0"/>
          <w:numId w:val="5"/>
        </w:numPr>
        <w:ind w:leftChars="0" w:right="210"/>
      </w:pPr>
      <w:r>
        <w:rPr>
          <w:rFonts w:hint="eastAsia"/>
        </w:rPr>
        <w:t>getXxx</w:t>
      </w:r>
      <w:r>
        <w:rPr>
          <w:rFonts w:hint="eastAsia"/>
        </w:rPr>
        <w:t>方法</w:t>
      </w:r>
    </w:p>
    <w:p w:rsidR="00A17AF8" w:rsidRDefault="00A17AF8" w:rsidP="00561983">
      <w:pPr>
        <w:ind w:firstLine="420"/>
      </w:pPr>
      <w:r>
        <w:t>byte[]</w:t>
      </w:r>
      <w:r>
        <w:tab/>
      </w:r>
      <w:r w:rsidRPr="00E03611">
        <w:rPr>
          <w:b/>
        </w:rPr>
        <w:t>getAddress</w:t>
      </w:r>
      <w:r>
        <w:t>()</w:t>
      </w:r>
      <w:r w:rsidR="002A4B86">
        <w:rPr>
          <w:rFonts w:hint="eastAsia"/>
        </w:rPr>
        <w:t>：获取原生</w:t>
      </w:r>
      <w:r w:rsidR="002A4B86">
        <w:rPr>
          <w:rFonts w:hint="eastAsia"/>
        </w:rPr>
        <w:t>IP</w:t>
      </w:r>
      <w:r w:rsidR="002A4B86">
        <w:rPr>
          <w:rFonts w:hint="eastAsia"/>
        </w:rPr>
        <w:t>地址</w:t>
      </w:r>
      <w:r w:rsidR="008C7C10">
        <w:rPr>
          <w:rFonts w:hint="eastAsia"/>
        </w:rPr>
        <w:t>(</w:t>
      </w:r>
      <w:r w:rsidR="008C7C10">
        <w:rPr>
          <w:rFonts w:hint="eastAsia"/>
        </w:rPr>
        <w:t>字节数组</w:t>
      </w:r>
      <w:r w:rsidR="008C7C10">
        <w:rPr>
          <w:rFonts w:hint="eastAsia"/>
        </w:rPr>
        <w:t>)</w:t>
      </w:r>
    </w:p>
    <w:p w:rsidR="00E5378E" w:rsidRDefault="00A17AF8" w:rsidP="00D4576F">
      <w:pPr>
        <w:ind w:left="840" w:firstLine="420"/>
      </w:pPr>
      <w:r>
        <w:t>Returns the raw IP address of this InetAddress object.</w:t>
      </w:r>
    </w:p>
    <w:p w:rsidR="00561983" w:rsidRDefault="00561983" w:rsidP="00561983">
      <w:pPr>
        <w:ind w:firstLine="420"/>
      </w:pPr>
      <w:r>
        <w:t>String</w:t>
      </w:r>
      <w:r>
        <w:tab/>
      </w:r>
      <w:r w:rsidRPr="00E03611">
        <w:rPr>
          <w:b/>
        </w:rPr>
        <w:t>getCanonicalHostName</w:t>
      </w:r>
      <w:r>
        <w:t>()</w:t>
      </w:r>
    </w:p>
    <w:p w:rsidR="00561983" w:rsidRDefault="00561983" w:rsidP="00D4576F">
      <w:pPr>
        <w:ind w:left="840" w:firstLine="420"/>
      </w:pPr>
      <w:r>
        <w:t>Gets the fully qualified domain name for this IP address.</w:t>
      </w:r>
    </w:p>
    <w:p w:rsidR="00561983" w:rsidRDefault="00561983" w:rsidP="00561983">
      <w:pPr>
        <w:ind w:firstLine="420"/>
      </w:pPr>
      <w:r>
        <w:t>String</w:t>
      </w:r>
      <w:r>
        <w:tab/>
      </w:r>
      <w:r w:rsidRPr="00E03611">
        <w:rPr>
          <w:b/>
        </w:rPr>
        <w:t>getHostAddress</w:t>
      </w:r>
      <w:r>
        <w:t>()</w:t>
      </w:r>
    </w:p>
    <w:p w:rsidR="00561983" w:rsidRDefault="00561983" w:rsidP="00D4576F">
      <w:pPr>
        <w:ind w:left="840" w:firstLine="420"/>
      </w:pPr>
      <w:r>
        <w:t>Returns the IP address string in textual presentation.</w:t>
      </w:r>
    </w:p>
    <w:p w:rsidR="00561983" w:rsidRDefault="00561983" w:rsidP="00561983">
      <w:pPr>
        <w:ind w:firstLine="420"/>
      </w:pPr>
      <w:r>
        <w:t>String</w:t>
      </w:r>
      <w:r>
        <w:tab/>
      </w:r>
      <w:r w:rsidRPr="00E03611">
        <w:rPr>
          <w:b/>
        </w:rPr>
        <w:t>getHostName</w:t>
      </w:r>
      <w:r>
        <w:t>()</w:t>
      </w:r>
    </w:p>
    <w:p w:rsidR="00561983" w:rsidRPr="00561983" w:rsidRDefault="00561983" w:rsidP="00D4576F">
      <w:pPr>
        <w:ind w:left="840" w:firstLine="420"/>
      </w:pPr>
      <w:r>
        <w:t>Gets the host name for this IP address.</w:t>
      </w:r>
    </w:p>
    <w:p w:rsidR="000D7899" w:rsidRDefault="000D7899" w:rsidP="008A058A">
      <w:pPr>
        <w:pStyle w:val="3"/>
        <w:ind w:left="630" w:right="210"/>
      </w:pPr>
      <w:r>
        <w:rPr>
          <w:rFonts w:hint="eastAsia"/>
        </w:rPr>
        <w:t>isXxx</w:t>
      </w:r>
      <w:r>
        <w:rPr>
          <w:rFonts w:hint="eastAsia"/>
        </w:rPr>
        <w:t>判断方法</w:t>
      </w:r>
    </w:p>
    <w:p w:rsidR="000D7899" w:rsidRDefault="000D7899" w:rsidP="000D7899">
      <w:r>
        <w:t>boolean</w:t>
      </w:r>
      <w:r>
        <w:tab/>
      </w:r>
      <w:r w:rsidRPr="005E037E">
        <w:rPr>
          <w:b/>
        </w:rPr>
        <w:t>isAnyLocalAddress</w:t>
      </w:r>
      <w:r>
        <w:t>()</w:t>
      </w:r>
    </w:p>
    <w:p w:rsidR="000D7899" w:rsidRDefault="000D7899" w:rsidP="005E037E">
      <w:pPr>
        <w:ind w:left="420" w:firstLine="420"/>
      </w:pPr>
      <w:r>
        <w:t>Utility routine to check if the InetAddress in a wildcard address.</w:t>
      </w:r>
    </w:p>
    <w:p w:rsidR="000D7899" w:rsidRDefault="000D7899" w:rsidP="000D7899">
      <w:r>
        <w:t>boolean</w:t>
      </w:r>
      <w:r>
        <w:tab/>
      </w:r>
      <w:r w:rsidRPr="005E037E">
        <w:rPr>
          <w:b/>
        </w:rPr>
        <w:t>isLinkLocalAddress</w:t>
      </w:r>
      <w:r>
        <w:t>()</w:t>
      </w:r>
    </w:p>
    <w:p w:rsidR="000D7899" w:rsidRDefault="000D7899" w:rsidP="005E037E">
      <w:pPr>
        <w:ind w:left="420" w:firstLine="420"/>
      </w:pPr>
      <w:r>
        <w:t>Utility routine to check if the InetAddress is an link local address.</w:t>
      </w:r>
    </w:p>
    <w:p w:rsidR="000D7899" w:rsidRDefault="000D7899" w:rsidP="000D7899">
      <w:r>
        <w:t>boolean</w:t>
      </w:r>
      <w:r>
        <w:tab/>
      </w:r>
      <w:r w:rsidRPr="005E037E">
        <w:rPr>
          <w:b/>
        </w:rPr>
        <w:t>isLoopbackAddress</w:t>
      </w:r>
      <w:r>
        <w:t>()</w:t>
      </w:r>
    </w:p>
    <w:p w:rsidR="000D7899" w:rsidRDefault="000D7899" w:rsidP="005E037E">
      <w:pPr>
        <w:ind w:left="420" w:firstLine="420"/>
      </w:pPr>
      <w:r>
        <w:t>Utility routine to check if the InetAddress is a loopback address.</w:t>
      </w:r>
    </w:p>
    <w:p w:rsidR="000D7899" w:rsidRDefault="000D7899" w:rsidP="000D7899">
      <w:r>
        <w:t>boolean</w:t>
      </w:r>
      <w:r>
        <w:tab/>
      </w:r>
      <w:r w:rsidRPr="005E037E">
        <w:rPr>
          <w:b/>
        </w:rPr>
        <w:t>isMCGlobal</w:t>
      </w:r>
      <w:r>
        <w:t>()</w:t>
      </w:r>
    </w:p>
    <w:p w:rsidR="000D7899" w:rsidRDefault="000D7899" w:rsidP="005E037E">
      <w:pPr>
        <w:ind w:left="420" w:firstLine="420"/>
      </w:pPr>
      <w:r>
        <w:t>Utility routine to check if the multicast address has global scope.</w:t>
      </w:r>
    </w:p>
    <w:p w:rsidR="000D7899" w:rsidRDefault="000D7899" w:rsidP="000D7899">
      <w:r>
        <w:t>boolean</w:t>
      </w:r>
      <w:r>
        <w:tab/>
      </w:r>
      <w:r w:rsidRPr="005E037E">
        <w:rPr>
          <w:b/>
        </w:rPr>
        <w:t>isMCLinkLocal</w:t>
      </w:r>
      <w:r>
        <w:t>()</w:t>
      </w:r>
    </w:p>
    <w:p w:rsidR="000D7899" w:rsidRDefault="000D7899" w:rsidP="005E037E">
      <w:pPr>
        <w:ind w:left="420" w:firstLine="420"/>
      </w:pPr>
      <w:r>
        <w:t>Utility routine to check if the multicast address has link scope.</w:t>
      </w:r>
    </w:p>
    <w:p w:rsidR="000D7899" w:rsidRDefault="000D7899" w:rsidP="000D7899">
      <w:r>
        <w:t>boolean</w:t>
      </w:r>
      <w:r>
        <w:tab/>
      </w:r>
      <w:r w:rsidRPr="005E037E">
        <w:rPr>
          <w:b/>
        </w:rPr>
        <w:t>isMCNodeLocal</w:t>
      </w:r>
      <w:r>
        <w:t>()</w:t>
      </w:r>
    </w:p>
    <w:p w:rsidR="000D7899" w:rsidRDefault="000D7899" w:rsidP="005E037E">
      <w:pPr>
        <w:ind w:left="420" w:firstLine="420"/>
      </w:pPr>
      <w:r>
        <w:t>Utility routine to check if the multicast address has node scope.</w:t>
      </w:r>
    </w:p>
    <w:p w:rsidR="000D7899" w:rsidRDefault="000D7899" w:rsidP="000D7899">
      <w:r>
        <w:t>boolean</w:t>
      </w:r>
      <w:r>
        <w:tab/>
      </w:r>
      <w:r w:rsidRPr="005E037E">
        <w:rPr>
          <w:b/>
        </w:rPr>
        <w:t>isMCOrgLocal</w:t>
      </w:r>
      <w:r>
        <w:t>()</w:t>
      </w:r>
    </w:p>
    <w:p w:rsidR="000D7899" w:rsidRDefault="000D7899" w:rsidP="005E037E">
      <w:pPr>
        <w:ind w:left="420" w:firstLine="420"/>
      </w:pPr>
      <w:r>
        <w:t>Utility routine to check if the multicast address has organization scope.</w:t>
      </w:r>
    </w:p>
    <w:p w:rsidR="000D7899" w:rsidRDefault="000D7899" w:rsidP="000D7899">
      <w:r>
        <w:t>boolean</w:t>
      </w:r>
      <w:r>
        <w:tab/>
      </w:r>
      <w:r w:rsidRPr="005E037E">
        <w:rPr>
          <w:b/>
        </w:rPr>
        <w:t>isMCSiteLocal</w:t>
      </w:r>
      <w:r>
        <w:t>()</w:t>
      </w:r>
    </w:p>
    <w:p w:rsidR="000D7899" w:rsidRDefault="000D7899" w:rsidP="005E037E">
      <w:pPr>
        <w:ind w:left="420" w:firstLine="420"/>
      </w:pPr>
      <w:r>
        <w:t>Utility routine to check if the multicast address has site scope.</w:t>
      </w:r>
    </w:p>
    <w:p w:rsidR="000D7899" w:rsidRDefault="000D7899" w:rsidP="000D7899">
      <w:r>
        <w:t>boolean</w:t>
      </w:r>
      <w:r>
        <w:tab/>
      </w:r>
      <w:r w:rsidRPr="005E037E">
        <w:rPr>
          <w:b/>
        </w:rPr>
        <w:t>isMulticastAddress</w:t>
      </w:r>
      <w:r>
        <w:t>()</w:t>
      </w:r>
    </w:p>
    <w:p w:rsidR="000D7899" w:rsidRDefault="000D7899" w:rsidP="005E037E">
      <w:pPr>
        <w:ind w:left="420" w:firstLine="420"/>
      </w:pPr>
      <w:r>
        <w:t>Utility routine to check if the InetAddress is an IP multicast address.</w:t>
      </w:r>
    </w:p>
    <w:p w:rsidR="000D7899" w:rsidRPr="00A83FC8" w:rsidRDefault="000D7899" w:rsidP="000D7899">
      <w:pPr>
        <w:rPr>
          <w:color w:val="FF0000"/>
        </w:rPr>
      </w:pPr>
      <w:r w:rsidRPr="00A83FC8">
        <w:rPr>
          <w:color w:val="FF0000"/>
        </w:rPr>
        <w:t>boolean</w:t>
      </w:r>
      <w:r w:rsidRPr="00A83FC8">
        <w:rPr>
          <w:color w:val="FF0000"/>
        </w:rPr>
        <w:tab/>
      </w:r>
      <w:r w:rsidRPr="00A83FC8">
        <w:rPr>
          <w:b/>
          <w:color w:val="FF0000"/>
        </w:rPr>
        <w:t>isReachable</w:t>
      </w:r>
      <w:r w:rsidRPr="00A83FC8">
        <w:rPr>
          <w:color w:val="FF0000"/>
        </w:rPr>
        <w:t>(int timeout)</w:t>
      </w:r>
    </w:p>
    <w:p w:rsidR="000D7899" w:rsidRDefault="000D7899" w:rsidP="005E037E">
      <w:pPr>
        <w:ind w:left="420" w:firstLine="420"/>
      </w:pPr>
      <w:r>
        <w:lastRenderedPageBreak/>
        <w:t>Test whether that address is reachable.</w:t>
      </w:r>
    </w:p>
    <w:p w:rsidR="000D7899" w:rsidRPr="00A83FC8" w:rsidRDefault="000D7899" w:rsidP="000D7899">
      <w:pPr>
        <w:rPr>
          <w:b/>
          <w:color w:val="FF0000"/>
        </w:rPr>
      </w:pPr>
      <w:r w:rsidRPr="00A83FC8">
        <w:rPr>
          <w:b/>
          <w:color w:val="FF0000"/>
        </w:rPr>
        <w:t>boolean</w:t>
      </w:r>
      <w:r w:rsidRPr="00A83FC8">
        <w:rPr>
          <w:b/>
          <w:color w:val="FF0000"/>
        </w:rPr>
        <w:tab/>
        <w:t>isReachable(NetworkInterface netif, int ttl, int timeout)</w:t>
      </w:r>
    </w:p>
    <w:p w:rsidR="000D7899" w:rsidRDefault="000D7899" w:rsidP="005E037E">
      <w:pPr>
        <w:ind w:left="420" w:firstLine="420"/>
      </w:pPr>
      <w:r>
        <w:t>Test whether that address is reachable.</w:t>
      </w:r>
    </w:p>
    <w:p w:rsidR="000D7899" w:rsidRPr="00374D7B" w:rsidRDefault="000D7899" w:rsidP="000D7899">
      <w:pPr>
        <w:rPr>
          <w:b/>
        </w:rPr>
      </w:pPr>
      <w:r w:rsidRPr="00374D7B">
        <w:rPr>
          <w:b/>
        </w:rPr>
        <w:t>boolean</w:t>
      </w:r>
      <w:r w:rsidRPr="00374D7B">
        <w:rPr>
          <w:b/>
        </w:rPr>
        <w:tab/>
        <w:t>isSiteLocalAddress()</w:t>
      </w:r>
    </w:p>
    <w:p w:rsidR="000D7899" w:rsidRPr="000D7899" w:rsidRDefault="000D7899" w:rsidP="00374D7B">
      <w:pPr>
        <w:ind w:left="420" w:firstLine="420"/>
      </w:pPr>
      <w:r>
        <w:t>Utility routine to check if the InetAddress is a site local address.</w:t>
      </w:r>
    </w:p>
    <w:p w:rsidR="008A058A" w:rsidRDefault="008A058A" w:rsidP="008A058A">
      <w:pPr>
        <w:pStyle w:val="3"/>
        <w:ind w:left="630" w:right="210"/>
      </w:pPr>
      <w:r>
        <w:t>boolean</w:t>
      </w:r>
      <w:r>
        <w:tab/>
        <w:t>equals(Object obj)</w:t>
      </w:r>
    </w:p>
    <w:p w:rsidR="00B04099" w:rsidRDefault="008A058A" w:rsidP="00906254">
      <w:pPr>
        <w:ind w:firstLine="420"/>
      </w:pPr>
      <w:r>
        <w:t>Compares this object against the specified object.</w:t>
      </w:r>
    </w:p>
    <w:p w:rsidR="00C84138" w:rsidRDefault="00C84138" w:rsidP="00C84138">
      <w:pPr>
        <w:pStyle w:val="3"/>
        <w:ind w:left="630" w:right="210"/>
      </w:pPr>
      <w:r>
        <w:t>String</w:t>
      </w:r>
      <w:r>
        <w:tab/>
        <w:t>toString()</w:t>
      </w:r>
    </w:p>
    <w:p w:rsidR="0035734B" w:rsidRDefault="00C84138" w:rsidP="000A61D5">
      <w:pPr>
        <w:ind w:left="210" w:firstLine="420"/>
      </w:pPr>
      <w:r>
        <w:t>Converts this IP address to a String.</w:t>
      </w:r>
    </w:p>
    <w:p w:rsidR="000A61D5" w:rsidRDefault="000A61D5" w:rsidP="00D738D9">
      <w:pPr>
        <w:pStyle w:val="3"/>
        <w:ind w:left="630" w:right="210"/>
      </w:pPr>
      <w:r>
        <w:t>int</w:t>
      </w:r>
      <w:r>
        <w:tab/>
        <w:t>hashCode()</w:t>
      </w:r>
    </w:p>
    <w:p w:rsidR="000A61D5" w:rsidRPr="000A61D5" w:rsidRDefault="000A61D5" w:rsidP="000A61D5">
      <w:pPr>
        <w:ind w:left="210" w:firstLine="420"/>
      </w:pPr>
      <w:r>
        <w:t>Returns a hashcode for this IP address.</w:t>
      </w:r>
    </w:p>
    <w:p w:rsidR="00643776" w:rsidRPr="00643776" w:rsidRDefault="00643776" w:rsidP="00643776"/>
    <w:p w:rsidR="00B311AA" w:rsidRDefault="00B311AA" w:rsidP="000A31FD">
      <w:pPr>
        <w:pStyle w:val="1"/>
      </w:pPr>
      <w:r>
        <w:rPr>
          <w:rFonts w:hint="eastAsia"/>
        </w:rPr>
        <w:t>使用示例</w:t>
      </w:r>
    </w:p>
    <w:p w:rsidR="00E113C0" w:rsidRDefault="00E113C0" w:rsidP="004015B8">
      <w:pPr>
        <w:pStyle w:val="2"/>
        <w:numPr>
          <w:ilvl w:val="0"/>
          <w:numId w:val="8"/>
        </w:numPr>
      </w:pPr>
      <w:r>
        <w:rPr>
          <w:rFonts w:hint="eastAsia"/>
        </w:rPr>
        <w:t>byte</w:t>
      </w:r>
      <w:r>
        <w:rPr>
          <w:rFonts w:hint="eastAsia"/>
        </w:rPr>
        <w:t>类型数据范围为</w:t>
      </w:r>
      <w:r>
        <w:rPr>
          <w:rFonts w:hint="eastAsia"/>
        </w:rPr>
        <w:t>-</w:t>
      </w:r>
      <w:r>
        <w:t>128—127</w:t>
      </w:r>
      <w:r w:rsidR="009240B2">
        <w:rPr>
          <w:rFonts w:hint="eastAsia"/>
        </w:rPr>
        <w:t>，那么</w:t>
      </w:r>
      <w:r w:rsidR="009240B2">
        <w:rPr>
          <w:rFonts w:hint="eastAsia"/>
        </w:rPr>
        <w:t>128-</w:t>
      </w:r>
      <w:r w:rsidR="009240B2">
        <w:t>255</w:t>
      </w:r>
      <w:r w:rsidR="009240B2">
        <w:rPr>
          <w:rFonts w:hint="eastAsia"/>
        </w:rPr>
        <w:t>如何表示呢？</w:t>
      </w:r>
    </w:p>
    <w:p w:rsidR="007B200F" w:rsidRPr="007B200F" w:rsidRDefault="007B200F" w:rsidP="007B200F">
      <w:r>
        <w:rPr>
          <w:rFonts w:hint="eastAsia"/>
        </w:rPr>
        <w:t>利用</w:t>
      </w:r>
      <w:r w:rsidRPr="00BD05FC">
        <w:rPr>
          <w:rFonts w:hint="eastAsia"/>
          <w:b/>
          <w:color w:val="FF0000"/>
        </w:rPr>
        <w:t>byte</w:t>
      </w:r>
      <w:r>
        <w:rPr>
          <w:rFonts w:hint="eastAsia"/>
        </w:rPr>
        <w:t>进行强制类型转换即可。</w:t>
      </w:r>
    </w:p>
    <w:p w:rsidR="003058F5" w:rsidRDefault="003058F5" w:rsidP="003058F5">
      <w:r>
        <w:rPr>
          <w:noProof/>
        </w:rPr>
        <w:drawing>
          <wp:inline distT="0" distB="0" distL="0" distR="0" wp14:anchorId="01BA772C" wp14:editId="1C5FD03A">
            <wp:extent cx="3449782" cy="15680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6018" cy="1570918"/>
                    </a:xfrm>
                    <a:prstGeom prst="rect">
                      <a:avLst/>
                    </a:prstGeom>
                  </pic:spPr>
                </pic:pic>
              </a:graphicData>
            </a:graphic>
          </wp:inline>
        </w:drawing>
      </w:r>
    </w:p>
    <w:p w:rsidR="00F442B6" w:rsidRPr="003058F5" w:rsidRDefault="00F442B6" w:rsidP="003058F5">
      <w:r>
        <w:rPr>
          <w:rFonts w:hint="eastAsia"/>
        </w:rPr>
        <w:t>输出结果为：</w:t>
      </w:r>
      <w:r w:rsidRPr="00F442B6">
        <w:t>ip = /10.0.0.211</w:t>
      </w:r>
    </w:p>
    <w:p w:rsidR="00366818" w:rsidRDefault="000A31FD" w:rsidP="000A31FD">
      <w:pPr>
        <w:pStyle w:val="1"/>
      </w:pPr>
      <w:r w:rsidRPr="000A31FD">
        <w:t>Inet4Address</w:t>
      </w:r>
    </w:p>
    <w:p w:rsidR="000A31FD" w:rsidRDefault="004E6C4E" w:rsidP="00705E6F">
      <w:pPr>
        <w:pStyle w:val="2"/>
        <w:numPr>
          <w:ilvl w:val="0"/>
          <w:numId w:val="6"/>
        </w:numPr>
      </w:pPr>
      <w:r>
        <w:rPr>
          <w:rFonts w:hint="eastAsia"/>
        </w:rPr>
        <w:t>继承关系</w:t>
      </w:r>
    </w:p>
    <w:p w:rsidR="004E6C4E" w:rsidRDefault="004E6C4E" w:rsidP="004E6C4E">
      <w:pPr>
        <w:rPr>
          <w:b/>
        </w:rPr>
      </w:pPr>
      <w:r>
        <w:t xml:space="preserve">public final class </w:t>
      </w:r>
      <w:r w:rsidRPr="00BD7970">
        <w:rPr>
          <w:b/>
        </w:rPr>
        <w:t>Inet4Address</w:t>
      </w:r>
      <w:r w:rsidR="00BD7970">
        <w:t xml:space="preserve"> </w:t>
      </w:r>
      <w:r>
        <w:t xml:space="preserve">extends </w:t>
      </w:r>
      <w:r w:rsidRPr="00BD7970">
        <w:rPr>
          <w:b/>
        </w:rPr>
        <w:t>InetAddress</w:t>
      </w:r>
    </w:p>
    <w:p w:rsidR="00FB7023" w:rsidRDefault="007E1A19" w:rsidP="004E6C4E">
      <w:pPr>
        <w:rPr>
          <w:b/>
        </w:rPr>
      </w:pPr>
      <w:r>
        <w:rPr>
          <w:rFonts w:hint="eastAsia"/>
          <w:b/>
        </w:rPr>
        <w:t>存在</w:t>
      </w:r>
      <w:r w:rsidR="00FB7023">
        <w:rPr>
          <w:rFonts w:hint="eastAsia"/>
          <w:b/>
        </w:rPr>
        <w:t>java</w:t>
      </w:r>
      <w:r w:rsidR="00FB7023">
        <w:rPr>
          <w:b/>
        </w:rPr>
        <w:t>.net</w:t>
      </w:r>
      <w:r w:rsidR="00FB7023">
        <w:rPr>
          <w:rFonts w:hint="eastAsia"/>
          <w:b/>
        </w:rPr>
        <w:t>包中。</w:t>
      </w:r>
    </w:p>
    <w:p w:rsidR="00C95317" w:rsidRDefault="00C95317" w:rsidP="004E6C4E">
      <w:r>
        <w:rPr>
          <w:noProof/>
        </w:rPr>
        <w:drawing>
          <wp:inline distT="0" distB="0" distL="0" distR="0" wp14:anchorId="1A3B044E" wp14:editId="10228F31">
            <wp:extent cx="1939636" cy="527445"/>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582" cy="530421"/>
                    </a:xfrm>
                    <a:prstGeom prst="rect">
                      <a:avLst/>
                    </a:prstGeom>
                  </pic:spPr>
                </pic:pic>
              </a:graphicData>
            </a:graphic>
          </wp:inline>
        </w:drawing>
      </w:r>
    </w:p>
    <w:p w:rsidR="00A01A70" w:rsidRDefault="00A01A70" w:rsidP="00A01A70">
      <w:r>
        <w:t>All Implemented Interfaces:</w:t>
      </w:r>
      <w:r w:rsidR="00FB7023">
        <w:t xml:space="preserve"> </w:t>
      </w:r>
      <w:r>
        <w:t>Serializable</w:t>
      </w:r>
    </w:p>
    <w:p w:rsidR="001013F4" w:rsidRDefault="001C46C2" w:rsidP="001C46C2">
      <w:pPr>
        <w:pStyle w:val="2"/>
      </w:pPr>
      <w:r>
        <w:rPr>
          <w:rFonts w:hint="eastAsia"/>
        </w:rPr>
        <w:t>功能特性</w:t>
      </w:r>
    </w:p>
    <w:p w:rsidR="001C46C2" w:rsidRDefault="001C46C2" w:rsidP="00807728">
      <w:pPr>
        <w:ind w:left="420" w:firstLine="420"/>
      </w:pPr>
      <w:r>
        <w:t xml:space="preserve">This class represents </w:t>
      </w:r>
      <w:r w:rsidRPr="00BE200B">
        <w:rPr>
          <w:b/>
          <w:u w:val="single"/>
        </w:rPr>
        <w:t>an Internet Protocol version 4 (IPv4) address</w:t>
      </w:r>
      <w:r>
        <w:t>. Defined by RFC 790: Assigned Numbers, RFC 1918: Address Allocation for Private Internets, and RFC 2365: Administratively Scoped IP Multicast</w:t>
      </w:r>
    </w:p>
    <w:p w:rsidR="001C46C2" w:rsidRDefault="001C46C2" w:rsidP="001C46C2">
      <w:r>
        <w:t>Textual</w:t>
      </w:r>
      <w:r w:rsidR="00BE200B">
        <w:t xml:space="preserve"> representation of IP addresses</w:t>
      </w:r>
    </w:p>
    <w:p w:rsidR="001C46C2" w:rsidRDefault="001C46C2" w:rsidP="001C46C2">
      <w:r>
        <w:t>Textual representation of IPv4 address used as input to methods takes one of the following forms:</w:t>
      </w:r>
    </w:p>
    <w:p w:rsidR="001C46C2" w:rsidRPr="00F11F77" w:rsidRDefault="001C46C2" w:rsidP="001C46C2">
      <w:pPr>
        <w:rPr>
          <w:b/>
        </w:rPr>
      </w:pPr>
      <w:r w:rsidRPr="00F11F77">
        <w:rPr>
          <w:b/>
        </w:rPr>
        <w:t>d.d.d.d</w:t>
      </w:r>
    </w:p>
    <w:p w:rsidR="001C46C2" w:rsidRPr="00F11F77" w:rsidRDefault="001C46C2" w:rsidP="001C46C2">
      <w:pPr>
        <w:rPr>
          <w:b/>
        </w:rPr>
      </w:pPr>
      <w:r w:rsidRPr="00F11F77">
        <w:rPr>
          <w:b/>
        </w:rPr>
        <w:t>d.d.d</w:t>
      </w:r>
    </w:p>
    <w:p w:rsidR="001C46C2" w:rsidRPr="00F11F77" w:rsidRDefault="001C46C2" w:rsidP="001C46C2">
      <w:pPr>
        <w:rPr>
          <w:b/>
        </w:rPr>
      </w:pPr>
      <w:r w:rsidRPr="00F11F77">
        <w:rPr>
          <w:b/>
        </w:rPr>
        <w:t>d.d</w:t>
      </w:r>
    </w:p>
    <w:p w:rsidR="001C46C2" w:rsidRPr="00F11F77" w:rsidRDefault="001C46C2" w:rsidP="001C46C2">
      <w:pPr>
        <w:rPr>
          <w:b/>
        </w:rPr>
      </w:pPr>
      <w:r w:rsidRPr="00F11F77">
        <w:rPr>
          <w:b/>
        </w:rPr>
        <w:t>d</w:t>
      </w:r>
    </w:p>
    <w:p w:rsidR="001C46C2" w:rsidRPr="00C9255B" w:rsidRDefault="001C46C2" w:rsidP="00EB0295">
      <w:pPr>
        <w:ind w:firstLine="420"/>
      </w:pPr>
      <w:r>
        <w:lastRenderedPageBreak/>
        <w:t>When four parts are specified, each is interpreted as a byte of data and assigned, from left to right, to the four bytes of an IPv4 address.</w:t>
      </w:r>
    </w:p>
    <w:p w:rsidR="001C46C2" w:rsidRPr="00171799" w:rsidRDefault="001C46C2" w:rsidP="00051291">
      <w:pPr>
        <w:ind w:firstLine="420"/>
      </w:pPr>
      <w:r>
        <w:t>When a three part address is specified, the last part is interpreted as a 16-bit quantity and placed in the right most two bytes of the network address. This makes the three part address format convenient for specifying Class B net- work addresses as 128.net.host.</w:t>
      </w:r>
    </w:p>
    <w:p w:rsidR="001C46C2" w:rsidRPr="00385AD3" w:rsidRDefault="001C46C2" w:rsidP="001C6FDB">
      <w:pPr>
        <w:ind w:firstLine="420"/>
      </w:pPr>
      <w:r>
        <w:t xml:space="preserve">When a two part address is supplied, the last part is interpreted as a 24-bit quantity and placed in the right most three bytes of the network address. This makes the two part address format convenient for specifying Class A network addresses as </w:t>
      </w:r>
      <w:r w:rsidRPr="00810AE3">
        <w:rPr>
          <w:b/>
        </w:rPr>
        <w:t>net.host</w:t>
      </w:r>
      <w:r>
        <w:t>.</w:t>
      </w:r>
    </w:p>
    <w:p w:rsidR="001C46C2" w:rsidRPr="00EB78B2" w:rsidRDefault="001C46C2" w:rsidP="008F76EC">
      <w:pPr>
        <w:ind w:firstLine="420"/>
      </w:pPr>
      <w:r>
        <w:t>When only one part is given, the value is stored directly in the network address without any byte rearrangement.</w:t>
      </w:r>
    </w:p>
    <w:p w:rsidR="001C46C2" w:rsidRPr="009C079C" w:rsidRDefault="001C46C2" w:rsidP="00481937">
      <w:pPr>
        <w:ind w:firstLine="420"/>
      </w:pPr>
      <w:r>
        <w:t xml:space="preserve">For methods </w:t>
      </w:r>
      <w:r w:rsidRPr="000446C9">
        <w:rPr>
          <w:u w:val="single"/>
        </w:rPr>
        <w:t>that return a textual representation as output value</w:t>
      </w:r>
      <w:r>
        <w:t>, the first form, i.e. a dotted-quad string, is used.</w:t>
      </w:r>
    </w:p>
    <w:p w:rsidR="001C46C2" w:rsidRPr="00E605DF" w:rsidRDefault="001C46C2" w:rsidP="00E605DF">
      <w:pPr>
        <w:ind w:firstLine="420"/>
      </w:pPr>
      <w:r>
        <w:t>The Scope of a Multica</w:t>
      </w:r>
      <w:r w:rsidR="009C079C">
        <w:t>st Address</w:t>
      </w:r>
    </w:p>
    <w:p w:rsidR="001C46C2" w:rsidRDefault="001C46C2" w:rsidP="00E605DF">
      <w:pPr>
        <w:ind w:firstLine="420"/>
      </w:pPr>
      <w:r>
        <w:t>Historically the IPv4 TTL field in the IP header has doubled as a multicast scope field: a TTL of 0 means node-local, 1 means link-local, up through 32 means site-local, up through 64 means region-local, up through 128 means continent-local, and up through 255 are global. However, the administrative scoping is preferred. Please refer to RFC 2365: Administratively Scoped IP Multicast</w:t>
      </w:r>
    </w:p>
    <w:p w:rsidR="00142C46" w:rsidRDefault="00142C46" w:rsidP="00142C46">
      <w:pPr>
        <w:pStyle w:val="2"/>
      </w:pPr>
      <w:r>
        <w:rPr>
          <w:rFonts w:hint="eastAsia"/>
        </w:rPr>
        <w:t>方法同</w:t>
      </w:r>
      <w:r>
        <w:rPr>
          <w:rFonts w:hint="eastAsia"/>
        </w:rPr>
        <w:t>InetAddress</w:t>
      </w:r>
      <w:r>
        <w:rPr>
          <w:rFonts w:hint="eastAsia"/>
        </w:rPr>
        <w:t>。</w:t>
      </w:r>
    </w:p>
    <w:p w:rsidR="005B5226" w:rsidRDefault="001A75FC" w:rsidP="001A75FC">
      <w:pPr>
        <w:pStyle w:val="1"/>
      </w:pPr>
      <w:r w:rsidRPr="001A75FC">
        <w:t>InetAddress</w:t>
      </w:r>
    </w:p>
    <w:p w:rsidR="001A75FC" w:rsidRPr="001A75FC" w:rsidRDefault="001C764D" w:rsidP="001F0608">
      <w:pPr>
        <w:pStyle w:val="2"/>
        <w:numPr>
          <w:ilvl w:val="0"/>
          <w:numId w:val="7"/>
        </w:numPr>
      </w:pPr>
      <w:r>
        <w:rPr>
          <w:rFonts w:hint="eastAsia"/>
        </w:rPr>
        <w:t>继承关系</w:t>
      </w:r>
    </w:p>
    <w:p w:rsidR="003329AB" w:rsidRDefault="003329AB" w:rsidP="003329AB">
      <w:pPr>
        <w:rPr>
          <w:b/>
        </w:rPr>
      </w:pPr>
      <w:r>
        <w:t xml:space="preserve">public final class </w:t>
      </w:r>
      <w:r w:rsidRPr="001A75FC">
        <w:rPr>
          <w:b/>
        </w:rPr>
        <w:t>Inet6Address</w:t>
      </w:r>
      <w:r>
        <w:t xml:space="preserve"> extends </w:t>
      </w:r>
      <w:r w:rsidRPr="001A75FC">
        <w:rPr>
          <w:b/>
        </w:rPr>
        <w:t>InetAddress</w:t>
      </w:r>
    </w:p>
    <w:p w:rsidR="00796661" w:rsidRDefault="001513F6" w:rsidP="003329AB">
      <w:r>
        <w:rPr>
          <w:noProof/>
        </w:rPr>
        <w:drawing>
          <wp:inline distT="0" distB="0" distL="0" distR="0" wp14:anchorId="772943E3" wp14:editId="75820564">
            <wp:extent cx="2180952" cy="5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580952"/>
                    </a:xfrm>
                    <a:prstGeom prst="rect">
                      <a:avLst/>
                    </a:prstGeom>
                  </pic:spPr>
                </pic:pic>
              </a:graphicData>
            </a:graphic>
          </wp:inline>
        </w:drawing>
      </w:r>
    </w:p>
    <w:p w:rsidR="00C36F24" w:rsidRDefault="00C36F24" w:rsidP="00C36F24">
      <w:r>
        <w:t>All Implemented Interfaces: Serializable</w:t>
      </w:r>
    </w:p>
    <w:p w:rsidR="00E46629" w:rsidRDefault="00052175" w:rsidP="00BA2FE2">
      <w:pPr>
        <w:pStyle w:val="2"/>
      </w:pPr>
      <w:r>
        <w:rPr>
          <w:rFonts w:hint="eastAsia"/>
        </w:rPr>
        <w:t>功能特性</w:t>
      </w:r>
    </w:p>
    <w:p w:rsidR="00052175" w:rsidRDefault="00CF2893" w:rsidP="00AF30AE">
      <w:pPr>
        <w:ind w:firstLine="420"/>
      </w:pPr>
      <w:r w:rsidRPr="00CF2893">
        <w:t xml:space="preserve">This class represents </w:t>
      </w:r>
      <w:r w:rsidRPr="00993F44">
        <w:rPr>
          <w:b/>
        </w:rPr>
        <w:t>an Internet Protocol version 6 (IPv6) address</w:t>
      </w:r>
      <w:r w:rsidRPr="00CF2893">
        <w:t>. Defined by RFC 2373: IP Version 6 Addressing Architecture.</w:t>
      </w:r>
    </w:p>
    <w:p w:rsidR="00DF129A" w:rsidRDefault="00C363E6" w:rsidP="00DF129A">
      <w:pPr>
        <w:ind w:firstLine="420"/>
      </w:pPr>
      <w:r>
        <w:rPr>
          <w:rFonts w:hint="eastAsia"/>
        </w:rPr>
        <w:t>IPv</w:t>
      </w:r>
      <w:r>
        <w:t>6</w:t>
      </w:r>
      <w:r>
        <w:rPr>
          <w:rFonts w:hint="eastAsia"/>
        </w:rPr>
        <w:t>的特性见文档介绍。</w:t>
      </w:r>
      <w:r w:rsidR="00DF129A">
        <w:rPr>
          <w:rFonts w:hint="eastAsia"/>
        </w:rPr>
        <w:t>这里不列举了。</w:t>
      </w:r>
    </w:p>
    <w:p w:rsidR="00DF129A" w:rsidRDefault="003F1EAB" w:rsidP="001F06C4">
      <w:pPr>
        <w:pStyle w:val="2"/>
      </w:pPr>
      <w:r>
        <w:rPr>
          <w:rFonts w:hint="eastAsia"/>
        </w:rPr>
        <w:t>静态方法</w:t>
      </w:r>
    </w:p>
    <w:p w:rsidR="007A1938" w:rsidRPr="00BC181C" w:rsidRDefault="007A1938" w:rsidP="007A1938">
      <w:pPr>
        <w:rPr>
          <w:b/>
          <w:color w:val="FF0000"/>
        </w:rPr>
      </w:pPr>
      <w:r w:rsidRPr="00BC181C">
        <w:rPr>
          <w:b/>
          <w:color w:val="FF0000"/>
        </w:rPr>
        <w:t>static Inet6Address</w:t>
      </w:r>
      <w:r w:rsidRPr="00BC181C">
        <w:rPr>
          <w:b/>
          <w:color w:val="FF0000"/>
        </w:rPr>
        <w:tab/>
        <w:t>getByAddress(String host, byte[] addr, int scope_id)</w:t>
      </w:r>
    </w:p>
    <w:p w:rsidR="007A1938" w:rsidRDefault="007A1938" w:rsidP="001542EC">
      <w:pPr>
        <w:ind w:left="420" w:firstLine="420"/>
      </w:pPr>
      <w:r>
        <w:t>Create an Inet6Address in the exact manner of InetAddress.getByAddress(String,byte[]) except that the IPv6 scope_id is set to the given numeric value.</w:t>
      </w:r>
    </w:p>
    <w:p w:rsidR="007A1938" w:rsidRPr="002F33E0" w:rsidRDefault="007A1938" w:rsidP="007A1938">
      <w:pPr>
        <w:rPr>
          <w:b/>
          <w:color w:val="FF0000"/>
        </w:rPr>
      </w:pPr>
      <w:r w:rsidRPr="002F33E0">
        <w:rPr>
          <w:b/>
          <w:color w:val="FF0000"/>
        </w:rPr>
        <w:t>static Inet6Address</w:t>
      </w:r>
      <w:r w:rsidRPr="002F33E0">
        <w:rPr>
          <w:b/>
          <w:color w:val="FF0000"/>
        </w:rPr>
        <w:tab/>
        <w:t>getByAddress(String host, byte[] addr, NetworkInterface nif)</w:t>
      </w:r>
    </w:p>
    <w:p w:rsidR="003F1EAB" w:rsidRDefault="007A1938" w:rsidP="001542EC">
      <w:pPr>
        <w:ind w:left="420" w:firstLine="420"/>
      </w:pPr>
      <w:r>
        <w:t>Create an Inet6Address in the exact manner of InetAddress.getByAddress(String,byte[]) except that the IPv6 scope_id is set to the value corresponding to the given interface for the address type specified in addr.</w:t>
      </w:r>
    </w:p>
    <w:p w:rsidR="0001399A" w:rsidRDefault="004E1161" w:rsidP="004E1161">
      <w:pPr>
        <w:pStyle w:val="2"/>
      </w:pPr>
      <w:r>
        <w:rPr>
          <w:rFonts w:hint="eastAsia"/>
        </w:rPr>
        <w:t>一般方法</w:t>
      </w:r>
    </w:p>
    <w:p w:rsidR="004E1161" w:rsidRDefault="004E1161" w:rsidP="004E1161">
      <w:r>
        <w:rPr>
          <w:rFonts w:hint="eastAsia"/>
        </w:rPr>
        <w:t>特有的方法：</w:t>
      </w:r>
    </w:p>
    <w:p w:rsidR="004E1161" w:rsidRDefault="004E1161" w:rsidP="004E1161">
      <w:r>
        <w:t>NetworkInterface</w:t>
      </w:r>
      <w:r>
        <w:tab/>
      </w:r>
      <w:r w:rsidRPr="007E1B31">
        <w:rPr>
          <w:b/>
        </w:rPr>
        <w:t>getScopedInterface</w:t>
      </w:r>
      <w:r>
        <w:t>()</w:t>
      </w:r>
    </w:p>
    <w:p w:rsidR="004E1161" w:rsidRDefault="004E1161" w:rsidP="007408B3">
      <w:pPr>
        <w:ind w:left="420" w:firstLine="420"/>
      </w:pPr>
      <w:r>
        <w:t>Returns the scoped interface, if this instance was created with with a scoped interface.</w:t>
      </w:r>
    </w:p>
    <w:p w:rsidR="00D14445" w:rsidRDefault="00D14445" w:rsidP="007B5F6F">
      <w:r>
        <w:t>boolean</w:t>
      </w:r>
      <w:r>
        <w:tab/>
      </w:r>
      <w:r w:rsidRPr="005C3D28">
        <w:rPr>
          <w:b/>
          <w:color w:val="FF0000"/>
        </w:rPr>
        <w:t>isIPv4CompatibleAddress</w:t>
      </w:r>
      <w:r>
        <w:t>()</w:t>
      </w:r>
      <w:r w:rsidR="00476196">
        <w:rPr>
          <w:rFonts w:hint="eastAsia"/>
        </w:rPr>
        <w:t>是否合</w:t>
      </w:r>
      <w:r w:rsidR="00476196">
        <w:rPr>
          <w:rFonts w:hint="eastAsia"/>
        </w:rPr>
        <w:t>IPv</w:t>
      </w:r>
      <w:r w:rsidR="00476196">
        <w:t>4</w:t>
      </w:r>
      <w:r w:rsidR="00476196">
        <w:rPr>
          <w:rFonts w:hint="eastAsia"/>
        </w:rPr>
        <w:t>地址兼容</w:t>
      </w:r>
    </w:p>
    <w:p w:rsidR="00D14445" w:rsidRDefault="00D14445" w:rsidP="00D14445">
      <w:pPr>
        <w:ind w:left="420" w:firstLine="420"/>
      </w:pPr>
      <w:r>
        <w:t>Utility routine to check if the InetAddress is an IPv4 compatible IPv6 address.</w:t>
      </w:r>
    </w:p>
    <w:p w:rsidR="00EE6D70" w:rsidRPr="00D14445" w:rsidRDefault="00EE6D70" w:rsidP="00D14445">
      <w:pPr>
        <w:ind w:left="420" w:firstLine="420"/>
      </w:pPr>
    </w:p>
    <w:sectPr w:rsidR="00EE6D70" w:rsidRPr="00D14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F10" w:rsidRDefault="00F33F10" w:rsidP="009D2D5A">
      <w:r>
        <w:separator/>
      </w:r>
    </w:p>
  </w:endnote>
  <w:endnote w:type="continuationSeparator" w:id="0">
    <w:p w:rsidR="00F33F10" w:rsidRDefault="00F33F1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F10" w:rsidRDefault="00F33F10" w:rsidP="009D2D5A">
      <w:r>
        <w:separator/>
      </w:r>
    </w:p>
  </w:footnote>
  <w:footnote w:type="continuationSeparator" w:id="0">
    <w:p w:rsidR="00F33F10" w:rsidRDefault="00F33F10"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30"/>
    <w:rsid w:val="00005A1D"/>
    <w:rsid w:val="0001399A"/>
    <w:rsid w:val="000446C9"/>
    <w:rsid w:val="00051291"/>
    <w:rsid w:val="00052175"/>
    <w:rsid w:val="00055444"/>
    <w:rsid w:val="00070500"/>
    <w:rsid w:val="000A31FD"/>
    <w:rsid w:val="000A61D5"/>
    <w:rsid w:val="000B1797"/>
    <w:rsid w:val="000D7899"/>
    <w:rsid w:val="000E0BD2"/>
    <w:rsid w:val="001013F4"/>
    <w:rsid w:val="0010202D"/>
    <w:rsid w:val="0013638E"/>
    <w:rsid w:val="00142C46"/>
    <w:rsid w:val="001513F6"/>
    <w:rsid w:val="001542EC"/>
    <w:rsid w:val="001612D1"/>
    <w:rsid w:val="00171333"/>
    <w:rsid w:val="00171799"/>
    <w:rsid w:val="00183F0D"/>
    <w:rsid w:val="001A666E"/>
    <w:rsid w:val="001A75FC"/>
    <w:rsid w:val="001C46C2"/>
    <w:rsid w:val="001C6FDB"/>
    <w:rsid w:val="001C764D"/>
    <w:rsid w:val="001E3C4B"/>
    <w:rsid w:val="001F0608"/>
    <w:rsid w:val="001F06C4"/>
    <w:rsid w:val="00233AFD"/>
    <w:rsid w:val="00236290"/>
    <w:rsid w:val="002400F1"/>
    <w:rsid w:val="00264D63"/>
    <w:rsid w:val="00270FD6"/>
    <w:rsid w:val="00275BD9"/>
    <w:rsid w:val="002A040C"/>
    <w:rsid w:val="002A4B86"/>
    <w:rsid w:val="002E6834"/>
    <w:rsid w:val="002F33E0"/>
    <w:rsid w:val="003058F5"/>
    <w:rsid w:val="00331135"/>
    <w:rsid w:val="003329AB"/>
    <w:rsid w:val="00337EEA"/>
    <w:rsid w:val="003450DD"/>
    <w:rsid w:val="003466FA"/>
    <w:rsid w:val="0035734B"/>
    <w:rsid w:val="00366818"/>
    <w:rsid w:val="00374D7B"/>
    <w:rsid w:val="00385AD3"/>
    <w:rsid w:val="003863CF"/>
    <w:rsid w:val="003946AA"/>
    <w:rsid w:val="00397844"/>
    <w:rsid w:val="003C6425"/>
    <w:rsid w:val="003F1EAB"/>
    <w:rsid w:val="003F42FC"/>
    <w:rsid w:val="00426F79"/>
    <w:rsid w:val="0044701A"/>
    <w:rsid w:val="00455A8E"/>
    <w:rsid w:val="00473CB1"/>
    <w:rsid w:val="00474B6E"/>
    <w:rsid w:val="00476196"/>
    <w:rsid w:val="00481937"/>
    <w:rsid w:val="00495FC5"/>
    <w:rsid w:val="004E1161"/>
    <w:rsid w:val="004E6C4E"/>
    <w:rsid w:val="00521046"/>
    <w:rsid w:val="00523AED"/>
    <w:rsid w:val="0052682C"/>
    <w:rsid w:val="005322CA"/>
    <w:rsid w:val="005366C8"/>
    <w:rsid w:val="00550C0E"/>
    <w:rsid w:val="00561983"/>
    <w:rsid w:val="005624C5"/>
    <w:rsid w:val="005750BE"/>
    <w:rsid w:val="005A1809"/>
    <w:rsid w:val="005B5226"/>
    <w:rsid w:val="005C3D28"/>
    <w:rsid w:val="005C5434"/>
    <w:rsid w:val="005E037E"/>
    <w:rsid w:val="006046F2"/>
    <w:rsid w:val="00626D1F"/>
    <w:rsid w:val="00643776"/>
    <w:rsid w:val="00655DAD"/>
    <w:rsid w:val="00657DB5"/>
    <w:rsid w:val="0068591C"/>
    <w:rsid w:val="006862B5"/>
    <w:rsid w:val="006B361E"/>
    <w:rsid w:val="00705E6F"/>
    <w:rsid w:val="007170BB"/>
    <w:rsid w:val="00721A08"/>
    <w:rsid w:val="007408B3"/>
    <w:rsid w:val="007441B4"/>
    <w:rsid w:val="00756F21"/>
    <w:rsid w:val="007755D2"/>
    <w:rsid w:val="00775818"/>
    <w:rsid w:val="00787030"/>
    <w:rsid w:val="00796661"/>
    <w:rsid w:val="007A1938"/>
    <w:rsid w:val="007B1697"/>
    <w:rsid w:val="007B200F"/>
    <w:rsid w:val="007B5F6F"/>
    <w:rsid w:val="007C25EE"/>
    <w:rsid w:val="007C5F39"/>
    <w:rsid w:val="007E1A19"/>
    <w:rsid w:val="007E1B31"/>
    <w:rsid w:val="00807728"/>
    <w:rsid w:val="00810AE3"/>
    <w:rsid w:val="008210DD"/>
    <w:rsid w:val="00845FF1"/>
    <w:rsid w:val="00860ECC"/>
    <w:rsid w:val="008756D8"/>
    <w:rsid w:val="0088776E"/>
    <w:rsid w:val="008A058A"/>
    <w:rsid w:val="008A0723"/>
    <w:rsid w:val="008A2199"/>
    <w:rsid w:val="008C4FB5"/>
    <w:rsid w:val="008C7C10"/>
    <w:rsid w:val="008D44EE"/>
    <w:rsid w:val="008F39DB"/>
    <w:rsid w:val="008F76EC"/>
    <w:rsid w:val="00906254"/>
    <w:rsid w:val="00917957"/>
    <w:rsid w:val="009240B2"/>
    <w:rsid w:val="00947463"/>
    <w:rsid w:val="00947CB8"/>
    <w:rsid w:val="00951C21"/>
    <w:rsid w:val="009578D5"/>
    <w:rsid w:val="00960CAC"/>
    <w:rsid w:val="00985A14"/>
    <w:rsid w:val="00993F44"/>
    <w:rsid w:val="009C079C"/>
    <w:rsid w:val="009C7070"/>
    <w:rsid w:val="009D2D5A"/>
    <w:rsid w:val="009E6811"/>
    <w:rsid w:val="009F060B"/>
    <w:rsid w:val="00A01A70"/>
    <w:rsid w:val="00A05D26"/>
    <w:rsid w:val="00A17AF8"/>
    <w:rsid w:val="00A22FE3"/>
    <w:rsid w:val="00A34722"/>
    <w:rsid w:val="00A83FC8"/>
    <w:rsid w:val="00AB520C"/>
    <w:rsid w:val="00AC0E50"/>
    <w:rsid w:val="00AC34C8"/>
    <w:rsid w:val="00AD2BF3"/>
    <w:rsid w:val="00AE62BE"/>
    <w:rsid w:val="00AF30AE"/>
    <w:rsid w:val="00B03858"/>
    <w:rsid w:val="00B04099"/>
    <w:rsid w:val="00B311AA"/>
    <w:rsid w:val="00B57B70"/>
    <w:rsid w:val="00B770B5"/>
    <w:rsid w:val="00B91CFD"/>
    <w:rsid w:val="00BA2FE2"/>
    <w:rsid w:val="00BC181C"/>
    <w:rsid w:val="00BC3930"/>
    <w:rsid w:val="00BC7F40"/>
    <w:rsid w:val="00BD05FC"/>
    <w:rsid w:val="00BD2FCE"/>
    <w:rsid w:val="00BD7013"/>
    <w:rsid w:val="00BD7970"/>
    <w:rsid w:val="00BE200B"/>
    <w:rsid w:val="00BE7B23"/>
    <w:rsid w:val="00C2246A"/>
    <w:rsid w:val="00C363E6"/>
    <w:rsid w:val="00C36F24"/>
    <w:rsid w:val="00C753C3"/>
    <w:rsid w:val="00C84138"/>
    <w:rsid w:val="00C9255B"/>
    <w:rsid w:val="00C95317"/>
    <w:rsid w:val="00CA2D53"/>
    <w:rsid w:val="00CF2893"/>
    <w:rsid w:val="00D14445"/>
    <w:rsid w:val="00D22DF5"/>
    <w:rsid w:val="00D27029"/>
    <w:rsid w:val="00D3186D"/>
    <w:rsid w:val="00D40E13"/>
    <w:rsid w:val="00D4576F"/>
    <w:rsid w:val="00D51D71"/>
    <w:rsid w:val="00D53FC2"/>
    <w:rsid w:val="00D636CE"/>
    <w:rsid w:val="00D706CA"/>
    <w:rsid w:val="00D738D9"/>
    <w:rsid w:val="00D73D21"/>
    <w:rsid w:val="00D74576"/>
    <w:rsid w:val="00D81E59"/>
    <w:rsid w:val="00D945F4"/>
    <w:rsid w:val="00D94C36"/>
    <w:rsid w:val="00DA74B2"/>
    <w:rsid w:val="00DD556E"/>
    <w:rsid w:val="00DE18C5"/>
    <w:rsid w:val="00DF129A"/>
    <w:rsid w:val="00DF2A51"/>
    <w:rsid w:val="00DF71DD"/>
    <w:rsid w:val="00E03611"/>
    <w:rsid w:val="00E113C0"/>
    <w:rsid w:val="00E3381A"/>
    <w:rsid w:val="00E46629"/>
    <w:rsid w:val="00E5274A"/>
    <w:rsid w:val="00E5378E"/>
    <w:rsid w:val="00E605DF"/>
    <w:rsid w:val="00E64FFB"/>
    <w:rsid w:val="00EB0295"/>
    <w:rsid w:val="00EB78B2"/>
    <w:rsid w:val="00ED0D2E"/>
    <w:rsid w:val="00ED7D7D"/>
    <w:rsid w:val="00EE6D70"/>
    <w:rsid w:val="00F11F77"/>
    <w:rsid w:val="00F33F10"/>
    <w:rsid w:val="00F442B6"/>
    <w:rsid w:val="00F46967"/>
    <w:rsid w:val="00F90D72"/>
    <w:rsid w:val="00FB7023"/>
    <w:rsid w:val="00FD5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2787"/>
  <w15:chartTrackingRefBased/>
  <w15:docId w15:val="{8C1AA93D-A897-43BA-8284-97F95083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paragraph" w:styleId="4">
    <w:name w:val="heading 4"/>
    <w:basedOn w:val="a"/>
    <w:next w:val="a"/>
    <w:link w:val="40"/>
    <w:uiPriority w:val="9"/>
    <w:semiHidden/>
    <w:unhideWhenUsed/>
    <w:qFormat/>
    <w:rsid w:val="001C46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40">
    <w:name w:val="标题 4 字符"/>
    <w:basedOn w:val="a0"/>
    <w:link w:val="4"/>
    <w:uiPriority w:val="9"/>
    <w:semiHidden/>
    <w:rsid w:val="001C46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6230">
      <w:bodyDiv w:val="1"/>
      <w:marLeft w:val="0"/>
      <w:marRight w:val="0"/>
      <w:marTop w:val="0"/>
      <w:marBottom w:val="0"/>
      <w:divBdr>
        <w:top w:val="none" w:sz="0" w:space="0" w:color="auto"/>
        <w:left w:val="none" w:sz="0" w:space="0" w:color="auto"/>
        <w:bottom w:val="none" w:sz="0" w:space="0" w:color="auto"/>
        <w:right w:val="none" w:sz="0" w:space="0" w:color="auto"/>
      </w:divBdr>
    </w:div>
    <w:div w:id="116534176">
      <w:bodyDiv w:val="1"/>
      <w:marLeft w:val="0"/>
      <w:marRight w:val="0"/>
      <w:marTop w:val="0"/>
      <w:marBottom w:val="0"/>
      <w:divBdr>
        <w:top w:val="none" w:sz="0" w:space="0" w:color="auto"/>
        <w:left w:val="none" w:sz="0" w:space="0" w:color="auto"/>
        <w:bottom w:val="none" w:sz="0" w:space="0" w:color="auto"/>
        <w:right w:val="none" w:sz="0" w:space="0" w:color="auto"/>
      </w:divBdr>
      <w:divsChild>
        <w:div w:id="1704860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51975">
      <w:bodyDiv w:val="1"/>
      <w:marLeft w:val="0"/>
      <w:marRight w:val="0"/>
      <w:marTop w:val="0"/>
      <w:marBottom w:val="0"/>
      <w:divBdr>
        <w:top w:val="none" w:sz="0" w:space="0" w:color="auto"/>
        <w:left w:val="none" w:sz="0" w:space="0" w:color="auto"/>
        <w:bottom w:val="none" w:sz="0" w:space="0" w:color="auto"/>
        <w:right w:val="none" w:sz="0" w:space="0" w:color="auto"/>
      </w:divBdr>
      <w:divsChild>
        <w:div w:id="101459615">
          <w:marLeft w:val="0"/>
          <w:marRight w:val="150"/>
          <w:marTop w:val="45"/>
          <w:marBottom w:val="30"/>
          <w:divBdr>
            <w:top w:val="none" w:sz="0" w:space="0" w:color="auto"/>
            <w:left w:val="none" w:sz="0" w:space="0" w:color="auto"/>
            <w:bottom w:val="none" w:sz="0" w:space="0" w:color="auto"/>
            <w:right w:val="none" w:sz="0" w:space="0" w:color="auto"/>
          </w:divBdr>
        </w:div>
        <w:div w:id="1143698023">
          <w:marLeft w:val="0"/>
          <w:marRight w:val="150"/>
          <w:marTop w:val="45"/>
          <w:marBottom w:val="30"/>
          <w:divBdr>
            <w:top w:val="none" w:sz="0" w:space="0" w:color="auto"/>
            <w:left w:val="none" w:sz="0" w:space="0" w:color="auto"/>
            <w:bottom w:val="none" w:sz="0" w:space="0" w:color="auto"/>
            <w:right w:val="none" w:sz="0" w:space="0" w:color="auto"/>
          </w:divBdr>
        </w:div>
      </w:divsChild>
    </w:div>
    <w:div w:id="319238456">
      <w:bodyDiv w:val="1"/>
      <w:marLeft w:val="0"/>
      <w:marRight w:val="0"/>
      <w:marTop w:val="0"/>
      <w:marBottom w:val="0"/>
      <w:divBdr>
        <w:top w:val="none" w:sz="0" w:space="0" w:color="auto"/>
        <w:left w:val="none" w:sz="0" w:space="0" w:color="auto"/>
        <w:bottom w:val="none" w:sz="0" w:space="0" w:color="auto"/>
        <w:right w:val="none" w:sz="0" w:space="0" w:color="auto"/>
      </w:divBdr>
      <w:divsChild>
        <w:div w:id="1594706396">
          <w:marLeft w:val="0"/>
          <w:marRight w:val="150"/>
          <w:marTop w:val="45"/>
          <w:marBottom w:val="30"/>
          <w:divBdr>
            <w:top w:val="none" w:sz="0" w:space="0" w:color="auto"/>
            <w:left w:val="none" w:sz="0" w:space="0" w:color="auto"/>
            <w:bottom w:val="none" w:sz="0" w:space="0" w:color="auto"/>
            <w:right w:val="none" w:sz="0" w:space="0" w:color="auto"/>
          </w:divBdr>
        </w:div>
      </w:divsChild>
    </w:div>
    <w:div w:id="406000436">
      <w:bodyDiv w:val="1"/>
      <w:marLeft w:val="0"/>
      <w:marRight w:val="0"/>
      <w:marTop w:val="0"/>
      <w:marBottom w:val="0"/>
      <w:divBdr>
        <w:top w:val="none" w:sz="0" w:space="0" w:color="auto"/>
        <w:left w:val="none" w:sz="0" w:space="0" w:color="auto"/>
        <w:bottom w:val="none" w:sz="0" w:space="0" w:color="auto"/>
        <w:right w:val="none" w:sz="0" w:space="0" w:color="auto"/>
      </w:divBdr>
    </w:div>
    <w:div w:id="625740595">
      <w:bodyDiv w:val="1"/>
      <w:marLeft w:val="0"/>
      <w:marRight w:val="0"/>
      <w:marTop w:val="0"/>
      <w:marBottom w:val="0"/>
      <w:divBdr>
        <w:top w:val="none" w:sz="0" w:space="0" w:color="auto"/>
        <w:left w:val="none" w:sz="0" w:space="0" w:color="auto"/>
        <w:bottom w:val="none" w:sz="0" w:space="0" w:color="auto"/>
        <w:right w:val="none" w:sz="0" w:space="0" w:color="auto"/>
      </w:divBdr>
      <w:divsChild>
        <w:div w:id="1218472569">
          <w:marLeft w:val="0"/>
          <w:marRight w:val="150"/>
          <w:marTop w:val="45"/>
          <w:marBottom w:val="30"/>
          <w:divBdr>
            <w:top w:val="none" w:sz="0" w:space="0" w:color="auto"/>
            <w:left w:val="none" w:sz="0" w:space="0" w:color="auto"/>
            <w:bottom w:val="none" w:sz="0" w:space="0" w:color="auto"/>
            <w:right w:val="none" w:sz="0" w:space="0" w:color="auto"/>
          </w:divBdr>
        </w:div>
        <w:div w:id="1223755748">
          <w:marLeft w:val="0"/>
          <w:marRight w:val="150"/>
          <w:marTop w:val="45"/>
          <w:marBottom w:val="30"/>
          <w:divBdr>
            <w:top w:val="none" w:sz="0" w:space="0" w:color="auto"/>
            <w:left w:val="none" w:sz="0" w:space="0" w:color="auto"/>
            <w:bottom w:val="none" w:sz="0" w:space="0" w:color="auto"/>
            <w:right w:val="none" w:sz="0" w:space="0" w:color="auto"/>
          </w:divBdr>
        </w:div>
        <w:div w:id="1205098866">
          <w:marLeft w:val="0"/>
          <w:marRight w:val="150"/>
          <w:marTop w:val="45"/>
          <w:marBottom w:val="30"/>
          <w:divBdr>
            <w:top w:val="none" w:sz="0" w:space="0" w:color="auto"/>
            <w:left w:val="none" w:sz="0" w:space="0" w:color="auto"/>
            <w:bottom w:val="none" w:sz="0" w:space="0" w:color="auto"/>
            <w:right w:val="none" w:sz="0" w:space="0" w:color="auto"/>
          </w:divBdr>
        </w:div>
        <w:div w:id="434254506">
          <w:marLeft w:val="0"/>
          <w:marRight w:val="150"/>
          <w:marTop w:val="45"/>
          <w:marBottom w:val="30"/>
          <w:divBdr>
            <w:top w:val="none" w:sz="0" w:space="0" w:color="auto"/>
            <w:left w:val="none" w:sz="0" w:space="0" w:color="auto"/>
            <w:bottom w:val="none" w:sz="0" w:space="0" w:color="auto"/>
            <w:right w:val="none" w:sz="0" w:space="0" w:color="auto"/>
          </w:divBdr>
        </w:div>
        <w:div w:id="936403015">
          <w:marLeft w:val="0"/>
          <w:marRight w:val="150"/>
          <w:marTop w:val="45"/>
          <w:marBottom w:val="30"/>
          <w:divBdr>
            <w:top w:val="none" w:sz="0" w:space="0" w:color="auto"/>
            <w:left w:val="none" w:sz="0" w:space="0" w:color="auto"/>
            <w:bottom w:val="none" w:sz="0" w:space="0" w:color="auto"/>
            <w:right w:val="none" w:sz="0" w:space="0" w:color="auto"/>
          </w:divBdr>
        </w:div>
        <w:div w:id="431164893">
          <w:marLeft w:val="0"/>
          <w:marRight w:val="150"/>
          <w:marTop w:val="45"/>
          <w:marBottom w:val="30"/>
          <w:divBdr>
            <w:top w:val="none" w:sz="0" w:space="0" w:color="auto"/>
            <w:left w:val="none" w:sz="0" w:space="0" w:color="auto"/>
            <w:bottom w:val="none" w:sz="0" w:space="0" w:color="auto"/>
            <w:right w:val="none" w:sz="0" w:space="0" w:color="auto"/>
          </w:divBdr>
        </w:div>
        <w:div w:id="1524635102">
          <w:marLeft w:val="0"/>
          <w:marRight w:val="150"/>
          <w:marTop w:val="45"/>
          <w:marBottom w:val="30"/>
          <w:divBdr>
            <w:top w:val="none" w:sz="0" w:space="0" w:color="auto"/>
            <w:left w:val="none" w:sz="0" w:space="0" w:color="auto"/>
            <w:bottom w:val="none" w:sz="0" w:space="0" w:color="auto"/>
            <w:right w:val="none" w:sz="0" w:space="0" w:color="auto"/>
          </w:divBdr>
        </w:div>
        <w:div w:id="1722443077">
          <w:marLeft w:val="0"/>
          <w:marRight w:val="150"/>
          <w:marTop w:val="45"/>
          <w:marBottom w:val="30"/>
          <w:divBdr>
            <w:top w:val="none" w:sz="0" w:space="0" w:color="auto"/>
            <w:left w:val="none" w:sz="0" w:space="0" w:color="auto"/>
            <w:bottom w:val="none" w:sz="0" w:space="0" w:color="auto"/>
            <w:right w:val="none" w:sz="0" w:space="0" w:color="auto"/>
          </w:divBdr>
        </w:div>
        <w:div w:id="593326708">
          <w:marLeft w:val="0"/>
          <w:marRight w:val="150"/>
          <w:marTop w:val="45"/>
          <w:marBottom w:val="30"/>
          <w:divBdr>
            <w:top w:val="none" w:sz="0" w:space="0" w:color="auto"/>
            <w:left w:val="none" w:sz="0" w:space="0" w:color="auto"/>
            <w:bottom w:val="none" w:sz="0" w:space="0" w:color="auto"/>
            <w:right w:val="none" w:sz="0" w:space="0" w:color="auto"/>
          </w:divBdr>
        </w:div>
        <w:div w:id="1771658810">
          <w:marLeft w:val="0"/>
          <w:marRight w:val="150"/>
          <w:marTop w:val="45"/>
          <w:marBottom w:val="30"/>
          <w:divBdr>
            <w:top w:val="none" w:sz="0" w:space="0" w:color="auto"/>
            <w:left w:val="none" w:sz="0" w:space="0" w:color="auto"/>
            <w:bottom w:val="none" w:sz="0" w:space="0" w:color="auto"/>
            <w:right w:val="none" w:sz="0" w:space="0" w:color="auto"/>
          </w:divBdr>
        </w:div>
        <w:div w:id="2132746870">
          <w:marLeft w:val="0"/>
          <w:marRight w:val="150"/>
          <w:marTop w:val="45"/>
          <w:marBottom w:val="30"/>
          <w:divBdr>
            <w:top w:val="none" w:sz="0" w:space="0" w:color="auto"/>
            <w:left w:val="none" w:sz="0" w:space="0" w:color="auto"/>
            <w:bottom w:val="none" w:sz="0" w:space="0" w:color="auto"/>
            <w:right w:val="none" w:sz="0" w:space="0" w:color="auto"/>
          </w:divBdr>
        </w:div>
        <w:div w:id="142083252">
          <w:marLeft w:val="0"/>
          <w:marRight w:val="150"/>
          <w:marTop w:val="45"/>
          <w:marBottom w:val="30"/>
          <w:divBdr>
            <w:top w:val="none" w:sz="0" w:space="0" w:color="auto"/>
            <w:left w:val="none" w:sz="0" w:space="0" w:color="auto"/>
            <w:bottom w:val="none" w:sz="0" w:space="0" w:color="auto"/>
            <w:right w:val="none" w:sz="0" w:space="0" w:color="auto"/>
          </w:divBdr>
        </w:div>
      </w:divsChild>
    </w:div>
    <w:div w:id="676931213">
      <w:bodyDiv w:val="1"/>
      <w:marLeft w:val="0"/>
      <w:marRight w:val="0"/>
      <w:marTop w:val="0"/>
      <w:marBottom w:val="0"/>
      <w:divBdr>
        <w:top w:val="none" w:sz="0" w:space="0" w:color="auto"/>
        <w:left w:val="none" w:sz="0" w:space="0" w:color="auto"/>
        <w:bottom w:val="none" w:sz="0" w:space="0" w:color="auto"/>
        <w:right w:val="none" w:sz="0" w:space="0" w:color="auto"/>
      </w:divBdr>
      <w:divsChild>
        <w:div w:id="732118027">
          <w:marLeft w:val="0"/>
          <w:marRight w:val="150"/>
          <w:marTop w:val="45"/>
          <w:marBottom w:val="30"/>
          <w:divBdr>
            <w:top w:val="none" w:sz="0" w:space="0" w:color="auto"/>
            <w:left w:val="none" w:sz="0" w:space="0" w:color="auto"/>
            <w:bottom w:val="none" w:sz="0" w:space="0" w:color="auto"/>
            <w:right w:val="none" w:sz="0" w:space="0" w:color="auto"/>
          </w:divBdr>
        </w:div>
        <w:div w:id="121383620">
          <w:marLeft w:val="0"/>
          <w:marRight w:val="150"/>
          <w:marTop w:val="45"/>
          <w:marBottom w:val="30"/>
          <w:divBdr>
            <w:top w:val="none" w:sz="0" w:space="0" w:color="auto"/>
            <w:left w:val="none" w:sz="0" w:space="0" w:color="auto"/>
            <w:bottom w:val="none" w:sz="0" w:space="0" w:color="auto"/>
            <w:right w:val="none" w:sz="0" w:space="0" w:color="auto"/>
          </w:divBdr>
        </w:div>
        <w:div w:id="742264932">
          <w:marLeft w:val="0"/>
          <w:marRight w:val="150"/>
          <w:marTop w:val="45"/>
          <w:marBottom w:val="30"/>
          <w:divBdr>
            <w:top w:val="none" w:sz="0" w:space="0" w:color="auto"/>
            <w:left w:val="none" w:sz="0" w:space="0" w:color="auto"/>
            <w:bottom w:val="none" w:sz="0" w:space="0" w:color="auto"/>
            <w:right w:val="none" w:sz="0" w:space="0" w:color="auto"/>
          </w:divBdr>
        </w:div>
      </w:divsChild>
    </w:div>
    <w:div w:id="698357493">
      <w:bodyDiv w:val="1"/>
      <w:marLeft w:val="0"/>
      <w:marRight w:val="0"/>
      <w:marTop w:val="0"/>
      <w:marBottom w:val="0"/>
      <w:divBdr>
        <w:top w:val="none" w:sz="0" w:space="0" w:color="auto"/>
        <w:left w:val="none" w:sz="0" w:space="0" w:color="auto"/>
        <w:bottom w:val="none" w:sz="0" w:space="0" w:color="auto"/>
        <w:right w:val="none" w:sz="0" w:space="0" w:color="auto"/>
      </w:divBdr>
    </w:div>
    <w:div w:id="794373802">
      <w:bodyDiv w:val="1"/>
      <w:marLeft w:val="0"/>
      <w:marRight w:val="0"/>
      <w:marTop w:val="0"/>
      <w:marBottom w:val="0"/>
      <w:divBdr>
        <w:top w:val="none" w:sz="0" w:space="0" w:color="auto"/>
        <w:left w:val="none" w:sz="0" w:space="0" w:color="auto"/>
        <w:bottom w:val="none" w:sz="0" w:space="0" w:color="auto"/>
        <w:right w:val="none" w:sz="0" w:space="0" w:color="auto"/>
      </w:divBdr>
      <w:divsChild>
        <w:div w:id="2010864552">
          <w:marLeft w:val="0"/>
          <w:marRight w:val="150"/>
          <w:marTop w:val="45"/>
          <w:marBottom w:val="30"/>
          <w:divBdr>
            <w:top w:val="none" w:sz="0" w:space="0" w:color="auto"/>
            <w:left w:val="none" w:sz="0" w:space="0" w:color="auto"/>
            <w:bottom w:val="none" w:sz="0" w:space="0" w:color="auto"/>
            <w:right w:val="none" w:sz="0" w:space="0" w:color="auto"/>
          </w:divBdr>
        </w:div>
      </w:divsChild>
    </w:div>
    <w:div w:id="945229457">
      <w:bodyDiv w:val="1"/>
      <w:marLeft w:val="0"/>
      <w:marRight w:val="0"/>
      <w:marTop w:val="0"/>
      <w:marBottom w:val="0"/>
      <w:divBdr>
        <w:top w:val="none" w:sz="0" w:space="0" w:color="auto"/>
        <w:left w:val="none" w:sz="0" w:space="0" w:color="auto"/>
        <w:bottom w:val="none" w:sz="0" w:space="0" w:color="auto"/>
        <w:right w:val="none" w:sz="0" w:space="0" w:color="auto"/>
      </w:divBdr>
      <w:divsChild>
        <w:div w:id="411660890">
          <w:marLeft w:val="0"/>
          <w:marRight w:val="150"/>
          <w:marTop w:val="45"/>
          <w:marBottom w:val="30"/>
          <w:divBdr>
            <w:top w:val="none" w:sz="0" w:space="0" w:color="auto"/>
            <w:left w:val="none" w:sz="0" w:space="0" w:color="auto"/>
            <w:bottom w:val="none" w:sz="0" w:space="0" w:color="auto"/>
            <w:right w:val="none" w:sz="0" w:space="0" w:color="auto"/>
          </w:divBdr>
        </w:div>
        <w:div w:id="602761385">
          <w:marLeft w:val="0"/>
          <w:marRight w:val="150"/>
          <w:marTop w:val="45"/>
          <w:marBottom w:val="30"/>
          <w:divBdr>
            <w:top w:val="none" w:sz="0" w:space="0" w:color="auto"/>
            <w:left w:val="none" w:sz="0" w:space="0" w:color="auto"/>
            <w:bottom w:val="none" w:sz="0" w:space="0" w:color="auto"/>
            <w:right w:val="none" w:sz="0" w:space="0" w:color="auto"/>
          </w:divBdr>
        </w:div>
        <w:div w:id="1341346838">
          <w:marLeft w:val="0"/>
          <w:marRight w:val="150"/>
          <w:marTop w:val="45"/>
          <w:marBottom w:val="30"/>
          <w:divBdr>
            <w:top w:val="none" w:sz="0" w:space="0" w:color="auto"/>
            <w:left w:val="none" w:sz="0" w:space="0" w:color="auto"/>
            <w:bottom w:val="none" w:sz="0" w:space="0" w:color="auto"/>
            <w:right w:val="none" w:sz="0" w:space="0" w:color="auto"/>
          </w:divBdr>
        </w:div>
        <w:div w:id="1612787078">
          <w:marLeft w:val="0"/>
          <w:marRight w:val="150"/>
          <w:marTop w:val="45"/>
          <w:marBottom w:val="30"/>
          <w:divBdr>
            <w:top w:val="none" w:sz="0" w:space="0" w:color="auto"/>
            <w:left w:val="none" w:sz="0" w:space="0" w:color="auto"/>
            <w:bottom w:val="none" w:sz="0" w:space="0" w:color="auto"/>
            <w:right w:val="none" w:sz="0" w:space="0" w:color="auto"/>
          </w:divBdr>
        </w:div>
      </w:divsChild>
    </w:div>
    <w:div w:id="1073897562">
      <w:bodyDiv w:val="1"/>
      <w:marLeft w:val="0"/>
      <w:marRight w:val="0"/>
      <w:marTop w:val="0"/>
      <w:marBottom w:val="0"/>
      <w:divBdr>
        <w:top w:val="none" w:sz="0" w:space="0" w:color="auto"/>
        <w:left w:val="none" w:sz="0" w:space="0" w:color="auto"/>
        <w:bottom w:val="none" w:sz="0" w:space="0" w:color="auto"/>
        <w:right w:val="none" w:sz="0" w:space="0" w:color="auto"/>
      </w:divBdr>
      <w:divsChild>
        <w:div w:id="199937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215262">
      <w:bodyDiv w:val="1"/>
      <w:marLeft w:val="0"/>
      <w:marRight w:val="0"/>
      <w:marTop w:val="0"/>
      <w:marBottom w:val="0"/>
      <w:divBdr>
        <w:top w:val="none" w:sz="0" w:space="0" w:color="auto"/>
        <w:left w:val="none" w:sz="0" w:space="0" w:color="auto"/>
        <w:bottom w:val="none" w:sz="0" w:space="0" w:color="auto"/>
        <w:right w:val="none" w:sz="0" w:space="0" w:color="auto"/>
      </w:divBdr>
    </w:div>
    <w:div w:id="1427380740">
      <w:bodyDiv w:val="1"/>
      <w:marLeft w:val="0"/>
      <w:marRight w:val="0"/>
      <w:marTop w:val="0"/>
      <w:marBottom w:val="0"/>
      <w:divBdr>
        <w:top w:val="none" w:sz="0" w:space="0" w:color="auto"/>
        <w:left w:val="none" w:sz="0" w:space="0" w:color="auto"/>
        <w:bottom w:val="none" w:sz="0" w:space="0" w:color="auto"/>
        <w:right w:val="none" w:sz="0" w:space="0" w:color="auto"/>
      </w:divBdr>
      <w:divsChild>
        <w:div w:id="2101019137">
          <w:marLeft w:val="0"/>
          <w:marRight w:val="150"/>
          <w:marTop w:val="45"/>
          <w:marBottom w:val="30"/>
          <w:divBdr>
            <w:top w:val="none" w:sz="0" w:space="0" w:color="auto"/>
            <w:left w:val="none" w:sz="0" w:space="0" w:color="auto"/>
            <w:bottom w:val="none" w:sz="0" w:space="0" w:color="auto"/>
            <w:right w:val="none" w:sz="0" w:space="0" w:color="auto"/>
          </w:divBdr>
        </w:div>
      </w:divsChild>
    </w:div>
    <w:div w:id="14988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1545</Words>
  <Characters>8811</Characters>
  <Application>Microsoft Office Word</Application>
  <DocSecurity>0</DocSecurity>
  <Lines>73</Lines>
  <Paragraphs>20</Paragraphs>
  <ScaleCrop>false</ScaleCrop>
  <Company>www.winsoso.com</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197</cp:revision>
  <dcterms:created xsi:type="dcterms:W3CDTF">2018-07-05T06:13:00Z</dcterms:created>
  <dcterms:modified xsi:type="dcterms:W3CDTF">2018-07-05T06:56:00Z</dcterms:modified>
</cp:coreProperties>
</file>