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CF" w:rsidRDefault="00107ECF" w:rsidP="0006645A">
      <w:pPr>
        <w:pStyle w:val="a7"/>
      </w:pPr>
      <w:r>
        <w:rPr>
          <w:rFonts w:hint="eastAsia"/>
        </w:rPr>
        <w:t>URI</w:t>
      </w:r>
      <w:r>
        <w:rPr>
          <w:rFonts w:hint="eastAsia"/>
        </w:rPr>
        <w:t>、</w:t>
      </w:r>
      <w:r>
        <w:rPr>
          <w:rFonts w:hint="eastAsia"/>
        </w:rPr>
        <w:t>URL</w:t>
      </w:r>
    </w:p>
    <w:p w:rsidR="009E2073" w:rsidRDefault="009E2073" w:rsidP="009E2073">
      <w:r>
        <w:t>URI</w:t>
      </w:r>
      <w:r>
        <w:tab/>
      </w:r>
      <w:r w:rsidR="00C52CD7">
        <w:t xml:space="preserve"> </w:t>
      </w:r>
      <w:r w:rsidR="00CE03C9">
        <w:t xml:space="preserve"> </w:t>
      </w:r>
      <w:r>
        <w:t>Represents a Uniform Resource Identifier (URI) reference.</w:t>
      </w:r>
    </w:p>
    <w:p w:rsidR="0006645A" w:rsidRDefault="00C52CD7" w:rsidP="009E2073">
      <w:r>
        <w:t xml:space="preserve">URL  </w:t>
      </w:r>
      <w:r w:rsidR="009E2073">
        <w:t>Class URL represents a Uniform Resource Locator, a pointer to a "resource" on the World Wide Web.</w:t>
      </w:r>
    </w:p>
    <w:p w:rsidR="00CE03C9" w:rsidRDefault="00FB3299" w:rsidP="00587CE3">
      <w:pPr>
        <w:pStyle w:val="1"/>
      </w:pPr>
      <w:r>
        <w:rPr>
          <w:rFonts w:hint="eastAsia"/>
        </w:rPr>
        <w:t>URI</w:t>
      </w:r>
    </w:p>
    <w:p w:rsidR="0033299B" w:rsidRPr="0033299B" w:rsidRDefault="00192F19" w:rsidP="00192F19">
      <w:pPr>
        <w:pStyle w:val="2"/>
        <w:rPr>
          <w:rFonts w:hint="eastAsia"/>
        </w:rPr>
      </w:pPr>
      <w:r>
        <w:rPr>
          <w:rFonts w:hint="eastAsia"/>
        </w:rPr>
        <w:t>继承关系</w:t>
      </w:r>
    </w:p>
    <w:p w:rsidR="00AA6BAF" w:rsidRDefault="00AA6BAF" w:rsidP="000C37FB">
      <w:pPr>
        <w:ind w:firstLine="420"/>
      </w:pPr>
      <w:r>
        <w:t>public final class URI</w:t>
      </w:r>
      <w:r w:rsidR="001D4056">
        <w:t xml:space="preserve"> </w:t>
      </w:r>
      <w:r>
        <w:t>extends Object</w:t>
      </w:r>
      <w:r w:rsidR="001D4056">
        <w:t xml:space="preserve"> </w:t>
      </w:r>
      <w:r>
        <w:t>implements Comparable&lt;URI&gt;, Serializable</w:t>
      </w:r>
    </w:p>
    <w:p w:rsidR="0033531F" w:rsidRDefault="0033531F" w:rsidP="000C37FB">
      <w:pPr>
        <w:ind w:firstLine="420"/>
      </w:pPr>
      <w:r>
        <w:rPr>
          <w:noProof/>
        </w:rPr>
        <w:drawing>
          <wp:inline distT="0" distB="0" distL="0" distR="0" wp14:anchorId="28C18B65" wp14:editId="310187D8">
            <wp:extent cx="1323810" cy="371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810" cy="371429"/>
                    </a:xfrm>
                    <a:prstGeom prst="rect">
                      <a:avLst/>
                    </a:prstGeom>
                  </pic:spPr>
                </pic:pic>
              </a:graphicData>
            </a:graphic>
          </wp:inline>
        </w:drawing>
      </w:r>
    </w:p>
    <w:p w:rsidR="00930E5A" w:rsidRPr="00930E5A" w:rsidRDefault="00930E5A" w:rsidP="00930E5A">
      <w:pPr>
        <w:ind w:firstLine="420"/>
        <w:rPr>
          <w:rFonts w:hint="eastAsia"/>
        </w:rPr>
      </w:pPr>
      <w:r>
        <w:t>All Implemented Interfaces:</w:t>
      </w:r>
      <w:r w:rsidRPr="001D1BA5">
        <w:rPr>
          <w:b/>
        </w:rPr>
        <w:t>Serializable, Comparable&lt;URI&gt;</w:t>
      </w:r>
    </w:p>
    <w:p w:rsidR="00FA523E" w:rsidRDefault="00647611" w:rsidP="000C37FB">
      <w:pPr>
        <w:ind w:firstLine="420"/>
        <w:rPr>
          <w:rFonts w:ascii="Georgia" w:hAnsi="Georgia"/>
          <w:color w:val="474747"/>
          <w:szCs w:val="21"/>
          <w:shd w:val="clear" w:color="auto" w:fill="FFFFFF"/>
        </w:rPr>
      </w:pPr>
      <w:r>
        <w:rPr>
          <w:rFonts w:ascii="Georgia" w:hAnsi="Georgia"/>
          <w:color w:val="474747"/>
          <w:szCs w:val="21"/>
          <w:shd w:val="clear" w:color="auto" w:fill="FFFFFF"/>
        </w:rPr>
        <w:t xml:space="preserve">Represents a </w:t>
      </w:r>
      <w:r w:rsidRPr="009D34FF">
        <w:rPr>
          <w:rFonts w:ascii="Georgia" w:hAnsi="Georgia"/>
          <w:b/>
          <w:color w:val="474747"/>
          <w:szCs w:val="21"/>
          <w:shd w:val="clear" w:color="auto" w:fill="FFFFFF"/>
        </w:rPr>
        <w:t>Uniform Resource Identifier (URI)</w:t>
      </w:r>
      <w:r>
        <w:rPr>
          <w:rFonts w:ascii="Georgia" w:hAnsi="Georgia"/>
          <w:color w:val="474747"/>
          <w:szCs w:val="21"/>
          <w:shd w:val="clear" w:color="auto" w:fill="FFFFFF"/>
        </w:rPr>
        <w:t xml:space="preserve"> reference.</w:t>
      </w:r>
    </w:p>
    <w:p w:rsidR="0033299B" w:rsidRDefault="00FD75E1" w:rsidP="00FD75E1">
      <w:pPr>
        <w:pStyle w:val="2"/>
      </w:pPr>
      <w:r>
        <w:rPr>
          <w:rFonts w:hint="eastAsia"/>
        </w:rPr>
        <w:t>组成要素</w:t>
      </w:r>
    </w:p>
    <w:p w:rsidR="00FD75E1" w:rsidRDefault="00CB1D45" w:rsidP="00FD75E1">
      <w:r>
        <w:rPr>
          <w:noProof/>
        </w:rPr>
        <w:drawing>
          <wp:inline distT="0" distB="0" distL="0" distR="0" wp14:anchorId="06E54D80" wp14:editId="686A9B13">
            <wp:extent cx="1946564" cy="19302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9449" cy="1933067"/>
                    </a:xfrm>
                    <a:prstGeom prst="rect">
                      <a:avLst/>
                    </a:prstGeom>
                  </pic:spPr>
                </pic:pic>
              </a:graphicData>
            </a:graphic>
          </wp:inline>
        </w:drawing>
      </w:r>
    </w:p>
    <w:p w:rsidR="00CB1D45" w:rsidRDefault="00AC4A36" w:rsidP="00AC4A36">
      <w:pPr>
        <w:pStyle w:val="2"/>
      </w:pPr>
      <w:r>
        <w:rPr>
          <w:rFonts w:hint="eastAsia"/>
        </w:rPr>
        <w:t>构造方法</w:t>
      </w:r>
    </w:p>
    <w:p w:rsidR="009223F5" w:rsidRDefault="009223F5" w:rsidP="009223F5">
      <w:r>
        <w:t>URI(String str)</w:t>
      </w:r>
    </w:p>
    <w:p w:rsidR="009223F5" w:rsidRDefault="009223F5" w:rsidP="00DB321C">
      <w:pPr>
        <w:ind w:left="420" w:firstLine="420"/>
      </w:pPr>
      <w:r>
        <w:t>Constructs a URI by parsing the given string.</w:t>
      </w:r>
    </w:p>
    <w:p w:rsidR="009223F5" w:rsidRDefault="009223F5" w:rsidP="009223F5">
      <w:r>
        <w:t>URI(String scheme, String ssp, String fragment)</w:t>
      </w:r>
    </w:p>
    <w:p w:rsidR="009223F5" w:rsidRDefault="009223F5" w:rsidP="001B339D">
      <w:pPr>
        <w:ind w:left="420" w:firstLine="420"/>
      </w:pPr>
      <w:r>
        <w:t>Constructs a URI from the given components.</w:t>
      </w:r>
    </w:p>
    <w:p w:rsidR="009223F5" w:rsidRDefault="009223F5" w:rsidP="009223F5">
      <w:r>
        <w:t>URI(String scheme, String userInfo, String host, int port, String path, String query, String fragment)</w:t>
      </w:r>
    </w:p>
    <w:p w:rsidR="009223F5" w:rsidRDefault="009223F5" w:rsidP="00655F2D">
      <w:pPr>
        <w:ind w:left="420" w:firstLine="420"/>
      </w:pPr>
      <w:r>
        <w:t>Constructs a hierarchical URI from the given components.</w:t>
      </w:r>
    </w:p>
    <w:p w:rsidR="009223F5" w:rsidRDefault="009223F5" w:rsidP="009223F5">
      <w:r>
        <w:t>URI(String scheme, String host, String path, String fragment)</w:t>
      </w:r>
    </w:p>
    <w:p w:rsidR="009223F5" w:rsidRDefault="009223F5" w:rsidP="00ED48BF">
      <w:pPr>
        <w:ind w:left="420" w:firstLine="420"/>
      </w:pPr>
      <w:r>
        <w:t>Constructs a hierarchical URI from the given components.</w:t>
      </w:r>
    </w:p>
    <w:p w:rsidR="009223F5" w:rsidRDefault="009223F5" w:rsidP="009223F5">
      <w:r>
        <w:t>URI(</w:t>
      </w:r>
      <w:r w:rsidRPr="00033DF8">
        <w:rPr>
          <w:u w:val="single"/>
        </w:rPr>
        <w:t>String scheme, String authority, String path, String query, String fragment)</w:t>
      </w:r>
    </w:p>
    <w:p w:rsidR="00AC4A36" w:rsidRDefault="009223F5" w:rsidP="00836F3F">
      <w:pPr>
        <w:ind w:left="420" w:firstLine="420"/>
      </w:pPr>
      <w:r>
        <w:t>Constructs a hierarchical URI from the given components.</w:t>
      </w:r>
    </w:p>
    <w:p w:rsidR="00894B78" w:rsidRDefault="00690CB2" w:rsidP="008D204B">
      <w:pPr>
        <w:pStyle w:val="2"/>
      </w:pPr>
      <w:r>
        <w:rPr>
          <w:rFonts w:hint="eastAsia"/>
        </w:rPr>
        <w:t>一般方法</w:t>
      </w:r>
    </w:p>
    <w:p w:rsidR="00FB5979" w:rsidRDefault="000F050A" w:rsidP="000F050A">
      <w:pPr>
        <w:pStyle w:val="3"/>
        <w:ind w:left="630" w:right="210"/>
      </w:pPr>
      <w:r>
        <w:rPr>
          <w:rFonts w:hint="eastAsia"/>
        </w:rPr>
        <w:t>静态方法</w:t>
      </w:r>
      <w:r w:rsidR="00B41BA6">
        <w:t>create</w:t>
      </w:r>
    </w:p>
    <w:p w:rsidR="000F050A" w:rsidRDefault="000F050A" w:rsidP="000F050A">
      <w:r>
        <w:t>static URI</w:t>
      </w:r>
      <w:r>
        <w:tab/>
        <w:t>create(String str)</w:t>
      </w:r>
    </w:p>
    <w:p w:rsidR="000F050A" w:rsidRPr="00690CB2" w:rsidRDefault="000F050A" w:rsidP="00C9753B">
      <w:pPr>
        <w:ind w:left="420" w:firstLine="420"/>
        <w:rPr>
          <w:rFonts w:hint="eastAsia"/>
        </w:rPr>
      </w:pPr>
      <w:r>
        <w:t>Creates a URI by parsing the given string.</w:t>
      </w:r>
    </w:p>
    <w:p w:rsidR="000F050A" w:rsidRPr="000F050A" w:rsidRDefault="001C1426" w:rsidP="00E1184D">
      <w:pPr>
        <w:pStyle w:val="3"/>
        <w:ind w:left="630" w:right="210"/>
        <w:rPr>
          <w:rFonts w:hint="eastAsia"/>
        </w:rPr>
      </w:pPr>
      <w:r>
        <w:rPr>
          <w:rFonts w:hint="eastAsia"/>
        </w:rPr>
        <w:t>实现了</w:t>
      </w:r>
      <w:r w:rsidR="00A055CA" w:rsidRPr="001D1BA5">
        <w:rPr>
          <w:b/>
        </w:rPr>
        <w:t>Comparable</w:t>
      </w:r>
      <w:r>
        <w:rPr>
          <w:rFonts w:hint="eastAsia"/>
        </w:rPr>
        <w:t>接口：</w:t>
      </w:r>
      <w:r>
        <w:t>compareTo</w:t>
      </w:r>
    </w:p>
    <w:p w:rsidR="00FB5979" w:rsidRDefault="00FB5979" w:rsidP="00FB5979">
      <w:r>
        <w:t>int</w:t>
      </w:r>
      <w:r>
        <w:tab/>
        <w:t>compareTo(URI that)</w:t>
      </w:r>
    </w:p>
    <w:p w:rsidR="00FB5979" w:rsidRDefault="00FB5979" w:rsidP="00A055CA">
      <w:pPr>
        <w:ind w:firstLine="420"/>
      </w:pPr>
      <w:r>
        <w:t>Compares this URI to another object, which must be a URI.</w:t>
      </w:r>
    </w:p>
    <w:p w:rsidR="003A5718" w:rsidRDefault="003A5718" w:rsidP="004900FA">
      <w:pPr>
        <w:pStyle w:val="3"/>
        <w:ind w:left="630" w:right="210"/>
      </w:pPr>
      <w:r>
        <w:rPr>
          <w:rFonts w:hint="eastAsia"/>
        </w:rPr>
        <w:t>equals</w:t>
      </w:r>
    </w:p>
    <w:p w:rsidR="00F468E8" w:rsidRDefault="00F468E8" w:rsidP="00F468E8">
      <w:pPr>
        <w:ind w:firstLine="420"/>
      </w:pPr>
      <w:r>
        <w:lastRenderedPageBreak/>
        <w:t>boolean</w:t>
      </w:r>
      <w:r>
        <w:tab/>
        <w:t>equals(Object ob)</w:t>
      </w:r>
    </w:p>
    <w:p w:rsidR="003A5718" w:rsidRPr="003A5718" w:rsidRDefault="00F468E8" w:rsidP="00F468E8">
      <w:pPr>
        <w:ind w:firstLine="420"/>
      </w:pPr>
      <w:r>
        <w:t>Tests this URI for equality with another object.</w:t>
      </w:r>
    </w:p>
    <w:p w:rsidR="00F86BC3" w:rsidRDefault="00BC134F" w:rsidP="007C290E">
      <w:pPr>
        <w:pStyle w:val="3"/>
        <w:ind w:left="630" w:right="210"/>
      </w:pPr>
      <w:r>
        <w:rPr>
          <w:rFonts w:hint="eastAsia"/>
        </w:rPr>
        <w:t>reso</w:t>
      </w:r>
      <w:r w:rsidR="00EB5A84">
        <w:rPr>
          <w:rFonts w:hint="eastAsia"/>
        </w:rPr>
        <w:t>lve</w:t>
      </w:r>
      <w:r w:rsidR="00EB5A84">
        <w:rPr>
          <w:rFonts w:hint="eastAsia"/>
        </w:rPr>
        <w:t>方法</w:t>
      </w:r>
    </w:p>
    <w:p w:rsidR="00EB5A84" w:rsidRDefault="00EB5A84" w:rsidP="00EB5A84">
      <w:r>
        <w:t>URI</w:t>
      </w:r>
      <w:r>
        <w:tab/>
        <w:t>resolve(String str)</w:t>
      </w:r>
    </w:p>
    <w:p w:rsidR="00EB5A84" w:rsidRDefault="00EB5A84" w:rsidP="00EB5A84">
      <w:pPr>
        <w:ind w:firstLine="420"/>
      </w:pPr>
      <w:r>
        <w:t>Constructs a new URI by parsing the given string and then resolving it against this URI.</w:t>
      </w:r>
    </w:p>
    <w:p w:rsidR="00EB5A84" w:rsidRDefault="00EB5A84" w:rsidP="00EB5A84">
      <w:r>
        <w:t>URI</w:t>
      </w:r>
      <w:r>
        <w:tab/>
        <w:t>resolve(URI uri)</w:t>
      </w:r>
    </w:p>
    <w:p w:rsidR="00EB5A84" w:rsidRDefault="00EB5A84" w:rsidP="00EB5A84">
      <w:pPr>
        <w:ind w:firstLine="420"/>
      </w:pPr>
      <w:r>
        <w:t>Resolves the given URI against this URI.</w:t>
      </w:r>
    </w:p>
    <w:p w:rsidR="00301A61" w:rsidRDefault="00301A61" w:rsidP="00E25452">
      <w:pPr>
        <w:pStyle w:val="3"/>
        <w:ind w:left="630" w:right="210"/>
      </w:pPr>
      <w:r>
        <w:rPr>
          <w:rFonts w:hint="eastAsia"/>
        </w:rPr>
        <w:t>toURL</w:t>
      </w:r>
    </w:p>
    <w:p w:rsidR="00301A61" w:rsidRPr="00301A61" w:rsidRDefault="00506A5E" w:rsidP="00506A5E">
      <w:pPr>
        <w:rPr>
          <w:rFonts w:hint="eastAsia"/>
        </w:rPr>
      </w:pPr>
      <w:r>
        <w:t>URL</w:t>
      </w:r>
      <w:r>
        <w:tab/>
        <w:t>toURL()</w:t>
      </w:r>
      <w:r w:rsidR="00EE193C">
        <w:t xml:space="preserve">   </w:t>
      </w:r>
      <w:r>
        <w:t>Constructs a URL from this URI.</w:t>
      </w:r>
    </w:p>
    <w:p w:rsidR="00004336" w:rsidRPr="00004336" w:rsidRDefault="00004336" w:rsidP="00004336">
      <w:pPr>
        <w:pStyle w:val="3"/>
        <w:ind w:left="630" w:right="210"/>
        <w:rPr>
          <w:rFonts w:hint="eastAsia"/>
        </w:rPr>
      </w:pPr>
      <w:r>
        <w:rPr>
          <w:rFonts w:hint="eastAsia"/>
        </w:rPr>
        <w:t>getXxx</w:t>
      </w:r>
      <w:r>
        <w:rPr>
          <w:rFonts w:hint="eastAsia"/>
        </w:rPr>
        <w:t>方法</w:t>
      </w:r>
      <w:bookmarkStart w:id="0" w:name="_GoBack"/>
      <w:bookmarkEnd w:id="0"/>
    </w:p>
    <w:p w:rsidR="000C37FB" w:rsidRPr="009E2073" w:rsidRDefault="00FB4773" w:rsidP="009D2122">
      <w:pPr>
        <w:pStyle w:val="1"/>
        <w:rPr>
          <w:rFonts w:hint="eastAsia"/>
        </w:rPr>
      </w:pPr>
      <w:r>
        <w:rPr>
          <w:rFonts w:hint="eastAsia"/>
        </w:rPr>
        <w:t>URL</w:t>
      </w:r>
    </w:p>
    <w:p w:rsidR="009C7070" w:rsidRDefault="009C7070" w:rsidP="00175E2D"/>
    <w:p w:rsidR="00FF5325" w:rsidRDefault="00FF5325" w:rsidP="00FF5325">
      <w:pPr>
        <w:pStyle w:val="1"/>
        <w:rPr>
          <w:rFonts w:hint="eastAsia"/>
        </w:rPr>
      </w:pPr>
      <w:r>
        <w:t>URIs, URLs, and URNs</w:t>
      </w:r>
    </w:p>
    <w:p w:rsidR="00FF5325" w:rsidRDefault="00FF5325" w:rsidP="00011F47">
      <w:pPr>
        <w:ind w:left="420" w:firstLine="420"/>
      </w:pPr>
      <w:r>
        <w:t xml:space="preserve">A URI is a </w:t>
      </w:r>
      <w:r w:rsidRPr="00B93DFA">
        <w:rPr>
          <w:b/>
          <w:u w:val="single"/>
        </w:rPr>
        <w:t>uniform resource identifier</w:t>
      </w:r>
      <w:r>
        <w:t xml:space="preserve"> while a URL is </w:t>
      </w:r>
      <w:r w:rsidRPr="0059277F">
        <w:rPr>
          <w:b/>
          <w:color w:val="FF0000"/>
        </w:rPr>
        <w:t>a uniform resource locator</w:t>
      </w:r>
      <w:r>
        <w:t xml:space="preserve">. </w:t>
      </w:r>
      <w:r w:rsidRPr="001A0F58">
        <w:rPr>
          <w:b/>
          <w:u w:val="single"/>
        </w:rPr>
        <w:t>Hence every URL is a URI, abstractly speaking, but not every URI is a URL.</w:t>
      </w:r>
      <w:r>
        <w:t xml:space="preserve"> This is because there is another subcategory of URIs, </w:t>
      </w:r>
      <w:r w:rsidRPr="000A0725">
        <w:rPr>
          <w:u w:val="single"/>
        </w:rPr>
        <w:t>uniform resource names (URNs),</w:t>
      </w:r>
      <w:r>
        <w:t xml:space="preserve"> which name resources but do not specify how to locate them. The mailto, news, and isbn URIs shown above are examples of URNs.</w:t>
      </w:r>
    </w:p>
    <w:p w:rsidR="00FF5325" w:rsidRPr="003D0501" w:rsidRDefault="00FF5325" w:rsidP="008D0A9E">
      <w:pPr>
        <w:ind w:left="420" w:firstLine="420"/>
        <w:rPr>
          <w:rFonts w:hint="eastAsia"/>
        </w:rPr>
      </w:pPr>
      <w:r>
        <w:t>The conceptual distinction between URIs and URLs is reflected in the differences between this class and the URL class.</w:t>
      </w:r>
    </w:p>
    <w:p w:rsidR="00FF5325" w:rsidRDefault="00FF5325" w:rsidP="001036D5">
      <w:pPr>
        <w:ind w:left="420" w:firstLine="420"/>
        <w:rPr>
          <w:rFonts w:hint="eastAsia"/>
        </w:rPr>
      </w:pPr>
      <w:r>
        <w:t xml:space="preserve">An instance of this class represents a URI reference in the syntactic sense defined by RFC 2396. </w:t>
      </w:r>
      <w:r w:rsidRPr="00772CB4">
        <w:rPr>
          <w:b/>
          <w:color w:val="FF0000"/>
        </w:rPr>
        <w:t>A URI may be either absolute or relative</w:t>
      </w:r>
      <w:r>
        <w:t>. A URI string is parsed according to the generic syntax without regard to the scheme, if any, that it specifies. No lookup of the host, if any, is performed, and no scheme-dependent stream handler is constructed. Equality, hashing, and comparison are defined strictly in terms of the character content of the instance. In other words, a URI instance is little more than a structured string that supports the syntactic, scheme-independent operations of comparison, normalization, resolution, and relativization.</w:t>
      </w:r>
    </w:p>
    <w:p w:rsidR="00FF5325" w:rsidRDefault="00FF5325" w:rsidP="001036D5">
      <w:pPr>
        <w:ind w:left="420" w:firstLine="420"/>
      </w:pPr>
      <w:r>
        <w:t xml:space="preserve">An instance of </w:t>
      </w:r>
      <w:r w:rsidRPr="00A342EE">
        <w:rPr>
          <w:b/>
        </w:rPr>
        <w:t>the URL class</w:t>
      </w:r>
      <w:r>
        <w:t xml:space="preserve">, by contrast, represents the syntactic components of a URL together with some of the information required to access the resource that it describes. A URL must be absolute, that is, </w:t>
      </w:r>
      <w:r w:rsidRPr="00486769">
        <w:rPr>
          <w:color w:val="FF0000"/>
          <w:u w:val="single"/>
        </w:rPr>
        <w:t>it must always specify a scheme</w:t>
      </w:r>
      <w:r>
        <w:t xml:space="preserve">. A URL string is parsed according to its scheme. A stream handler is always established for a URL, and in fact it is impossible to create a URL instance for a scheme for which no handler is available. Equality and hashing depend upon both the scheme and the Internet address of the host, if any; comparison is not defined. In other words, </w:t>
      </w:r>
      <w:r w:rsidRPr="00151A94">
        <w:rPr>
          <w:color w:val="FF0000"/>
          <w:u w:val="single"/>
        </w:rPr>
        <w:t>a URL is a structured string that supports the syntactic operation of resolution as well as the network I/O operations of looking up the host and opening a connection to the specified resource</w:t>
      </w:r>
      <w:r>
        <w:t>.</w:t>
      </w:r>
    </w:p>
    <w:p w:rsidR="00F426D1" w:rsidRDefault="00CA6500" w:rsidP="001036D5">
      <w:pPr>
        <w:ind w:left="420" w:firstLine="420"/>
      </w:pPr>
      <w:r>
        <w:rPr>
          <w:noProof/>
        </w:rPr>
        <w:lastRenderedPageBreak/>
        <w:drawing>
          <wp:inline distT="0" distB="0" distL="0" distR="0" wp14:anchorId="50475F5D" wp14:editId="0AF8FB3D">
            <wp:extent cx="2687782" cy="245685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525" cy="2460272"/>
                    </a:xfrm>
                    <a:prstGeom prst="rect">
                      <a:avLst/>
                    </a:prstGeom>
                  </pic:spPr>
                </pic:pic>
              </a:graphicData>
            </a:graphic>
          </wp:inline>
        </w:drawing>
      </w:r>
    </w:p>
    <w:p w:rsidR="00BB2EC4" w:rsidRDefault="00BB2EC4" w:rsidP="007B74CB">
      <w:pPr>
        <w:ind w:left="420" w:firstLine="420"/>
        <w:rPr>
          <w:rFonts w:hint="eastAsia"/>
        </w:rPr>
      </w:pPr>
      <w:r>
        <w:rPr>
          <w:rFonts w:hint="eastAsia"/>
        </w:rPr>
        <w:t>URI</w:t>
      </w:r>
      <w:r>
        <w:rPr>
          <w:rFonts w:hint="eastAsia"/>
        </w:rPr>
        <w:t>，</w:t>
      </w:r>
      <w:r>
        <w:rPr>
          <w:rFonts w:hint="eastAsia"/>
        </w:rPr>
        <w:t>URL</w:t>
      </w:r>
      <w:r>
        <w:rPr>
          <w:rFonts w:hint="eastAsia"/>
        </w:rPr>
        <w:t>，</w:t>
      </w:r>
      <w:r w:rsidR="007B74CB">
        <w:rPr>
          <w:rFonts w:hint="eastAsia"/>
        </w:rPr>
        <w:t>URN</w:t>
      </w:r>
    </w:p>
    <w:p w:rsidR="00BB2EC4" w:rsidRDefault="00BB2EC4" w:rsidP="007B74CB">
      <w:pPr>
        <w:ind w:left="420" w:firstLine="420"/>
        <w:rPr>
          <w:rFonts w:hint="eastAsia"/>
        </w:rPr>
      </w:pPr>
      <w:r>
        <w:rPr>
          <w:rFonts w:hint="eastAsia"/>
        </w:rPr>
        <w:t>从上面的那幅图可以看出来，</w:t>
      </w:r>
      <w:r w:rsidRPr="007B74CB">
        <w:rPr>
          <w:rFonts w:hint="eastAsia"/>
          <w:b/>
          <w:color w:val="FF0000"/>
        </w:rPr>
        <w:t>一共有三个不同的概念</w:t>
      </w:r>
      <w:r w:rsidRPr="007B74CB">
        <w:rPr>
          <w:rFonts w:hint="eastAsia"/>
          <w:b/>
          <w:color w:val="FF0000"/>
        </w:rPr>
        <w:t>URI,URL,URN</w:t>
      </w:r>
      <w:r w:rsidRPr="007B74CB">
        <w:rPr>
          <w:rFonts w:hint="eastAsia"/>
          <w:b/>
          <w:color w:val="FF0000"/>
        </w:rPr>
        <w:t>。</w:t>
      </w:r>
      <w:r>
        <w:rPr>
          <w:rFonts w:hint="eastAsia"/>
        </w:rPr>
        <w:t>这讨论这样的问题时，最好的方法就是回到原点啊，这里我们在</w:t>
      </w:r>
      <w:r>
        <w:rPr>
          <w:rFonts w:hint="eastAsia"/>
        </w:rPr>
        <w:t>RFC 3986: Uniform Resource Identifier (URI): Generic Syntax</w:t>
      </w:r>
      <w:r>
        <w:rPr>
          <w:rFonts w:hint="eastAsia"/>
        </w:rPr>
        <w:t>里面收集了点资料：</w:t>
      </w:r>
    </w:p>
    <w:p w:rsidR="00BB2EC4" w:rsidRDefault="00BB2EC4" w:rsidP="007B74CB">
      <w:pPr>
        <w:ind w:left="420" w:firstLine="420"/>
        <w:rPr>
          <w:rFonts w:hint="eastAsia"/>
        </w:rPr>
      </w:pPr>
      <w:r>
        <w:rPr>
          <w:rFonts w:hint="eastAsia"/>
        </w:rPr>
        <w:t>“</w:t>
      </w:r>
      <w:r>
        <w:rPr>
          <w:rFonts w:hint="eastAsia"/>
        </w:rPr>
        <w:t xml:space="preserve">A Uniform Resource Identifier (URI) </w:t>
      </w:r>
      <w:r>
        <w:rPr>
          <w:rFonts w:hint="eastAsia"/>
        </w:rPr>
        <w:t>是一个紧凑的字符串用来标示抽象或物理资源。”</w:t>
      </w:r>
    </w:p>
    <w:p w:rsidR="00BB2EC4" w:rsidRDefault="00BB2EC4" w:rsidP="007B74CB">
      <w:pPr>
        <w:ind w:left="420" w:firstLine="420"/>
        <w:rPr>
          <w:rFonts w:hint="eastAsia"/>
        </w:rPr>
      </w:pPr>
      <w:r>
        <w:rPr>
          <w:rFonts w:hint="eastAsia"/>
        </w:rPr>
        <w:t>“</w:t>
      </w:r>
      <w:r w:rsidRPr="007B74CB">
        <w:rPr>
          <w:rFonts w:hint="eastAsia"/>
          <w:i/>
          <w:color w:val="FF0000"/>
        </w:rPr>
        <w:t xml:space="preserve">A URI </w:t>
      </w:r>
      <w:r w:rsidRPr="007B74CB">
        <w:rPr>
          <w:rFonts w:hint="eastAsia"/>
          <w:i/>
          <w:color w:val="FF0000"/>
        </w:rPr>
        <w:t>可以进一步被分为定位符、名字或两者都是</w:t>
      </w:r>
      <w:r w:rsidRPr="007B74CB">
        <w:rPr>
          <w:rFonts w:hint="eastAsia"/>
          <w:i/>
          <w:color w:val="FF0000"/>
        </w:rPr>
        <w:t>.</w:t>
      </w:r>
      <w:r w:rsidRPr="007B74CB">
        <w:rPr>
          <w:rFonts w:hint="eastAsia"/>
          <w:color w:val="FF0000"/>
        </w:rPr>
        <w:t xml:space="preserve"> </w:t>
      </w:r>
      <w:r>
        <w:rPr>
          <w:rFonts w:hint="eastAsia"/>
        </w:rPr>
        <w:t>术语“</w:t>
      </w:r>
      <w:r>
        <w:rPr>
          <w:rFonts w:hint="eastAsia"/>
        </w:rPr>
        <w:t>Uniform Resource Locator</w:t>
      </w:r>
      <w:r>
        <w:rPr>
          <w:rFonts w:hint="eastAsia"/>
        </w:rPr>
        <w:t>”</w:t>
      </w:r>
      <w:r>
        <w:rPr>
          <w:rFonts w:hint="eastAsia"/>
        </w:rPr>
        <w:t xml:space="preserve"> (URL) </w:t>
      </w:r>
      <w:r>
        <w:rPr>
          <w:rFonts w:hint="eastAsia"/>
        </w:rPr>
        <w:t>是</w:t>
      </w:r>
      <w:r>
        <w:rPr>
          <w:rFonts w:hint="eastAsia"/>
        </w:rPr>
        <w:t>URI</w:t>
      </w:r>
      <w:r>
        <w:rPr>
          <w:rFonts w:hint="eastAsia"/>
        </w:rPr>
        <w:t>的子集</w:t>
      </w:r>
      <w:r>
        <w:rPr>
          <w:rFonts w:hint="eastAsia"/>
        </w:rPr>
        <w:t xml:space="preserve">, </w:t>
      </w:r>
      <w:r>
        <w:rPr>
          <w:rFonts w:hint="eastAsia"/>
        </w:rPr>
        <w:t>除了确定一个资源</w:t>
      </w:r>
      <w:r>
        <w:rPr>
          <w:rFonts w:hint="eastAsia"/>
        </w:rPr>
        <w:t>,</w:t>
      </w:r>
      <w:r>
        <w:rPr>
          <w:rFonts w:hint="eastAsia"/>
        </w:rPr>
        <w:t>还提供一种定位该资源的主要访问机制</w:t>
      </w:r>
      <w:r>
        <w:rPr>
          <w:rFonts w:hint="eastAsia"/>
        </w:rPr>
        <w:t>(</w:t>
      </w:r>
      <w:r>
        <w:rPr>
          <w:rFonts w:hint="eastAsia"/>
        </w:rPr>
        <w:t>如其网络“位置”</w:t>
      </w:r>
      <w:r>
        <w:rPr>
          <w:rFonts w:hint="eastAsia"/>
        </w:rPr>
        <w:t>)</w:t>
      </w:r>
      <w:r>
        <w:rPr>
          <w:rFonts w:hint="eastAsia"/>
        </w:rPr>
        <w:t>。“</w:t>
      </w:r>
    </w:p>
    <w:p w:rsidR="00BB2EC4" w:rsidRDefault="00BB2EC4" w:rsidP="007B74CB">
      <w:pPr>
        <w:ind w:left="420" w:firstLine="420"/>
        <w:rPr>
          <w:rFonts w:hint="eastAsia"/>
        </w:rPr>
      </w:pPr>
      <w:r>
        <w:rPr>
          <w:rFonts w:hint="eastAsia"/>
        </w:rPr>
        <w:t>那我们无所不知的维基百科把这段消化的很好，并描述的更加形象了：</w:t>
      </w:r>
    </w:p>
    <w:p w:rsidR="00BB2EC4" w:rsidRDefault="00BB2EC4" w:rsidP="00DD5965">
      <w:pPr>
        <w:ind w:left="420" w:firstLine="420"/>
        <w:rPr>
          <w:rFonts w:hint="eastAsia"/>
        </w:rPr>
      </w:pPr>
      <w:r>
        <w:rPr>
          <w:rFonts w:hint="eastAsia"/>
        </w:rPr>
        <w:t>“</w:t>
      </w:r>
      <w:r w:rsidRPr="007B74CB">
        <w:rPr>
          <w:rFonts w:hint="eastAsia"/>
          <w:b/>
        </w:rPr>
        <w:t>URI</w:t>
      </w:r>
      <w:r w:rsidRPr="007B74CB">
        <w:rPr>
          <w:rFonts w:hint="eastAsia"/>
          <w:b/>
        </w:rPr>
        <w:t>可以分为</w:t>
      </w:r>
      <w:r w:rsidRPr="007B74CB">
        <w:rPr>
          <w:rFonts w:hint="eastAsia"/>
          <w:b/>
        </w:rPr>
        <w:t>URL,URN</w:t>
      </w:r>
      <w:r w:rsidRPr="007B74CB">
        <w:rPr>
          <w:rFonts w:hint="eastAsia"/>
          <w:b/>
        </w:rPr>
        <w:t>或同时具备</w:t>
      </w:r>
      <w:r w:rsidRPr="007B74CB">
        <w:rPr>
          <w:rFonts w:hint="eastAsia"/>
          <w:b/>
        </w:rPr>
        <w:t xml:space="preserve">locators </w:t>
      </w:r>
      <w:r w:rsidRPr="007B74CB">
        <w:rPr>
          <w:rFonts w:hint="eastAsia"/>
          <w:b/>
        </w:rPr>
        <w:t>和</w:t>
      </w:r>
      <w:r w:rsidRPr="007B74CB">
        <w:rPr>
          <w:rFonts w:hint="eastAsia"/>
          <w:b/>
        </w:rPr>
        <w:t>names</w:t>
      </w:r>
      <w:r w:rsidRPr="007B74CB">
        <w:rPr>
          <w:rFonts w:hint="eastAsia"/>
          <w:b/>
        </w:rPr>
        <w:t>特性的一个东西</w:t>
      </w:r>
      <w:r>
        <w:rPr>
          <w:rFonts w:hint="eastAsia"/>
        </w:rPr>
        <w:t>。</w:t>
      </w:r>
      <w:r>
        <w:rPr>
          <w:rFonts w:hint="eastAsia"/>
        </w:rPr>
        <w:t>URN</w:t>
      </w:r>
      <w:r>
        <w:rPr>
          <w:rFonts w:hint="eastAsia"/>
        </w:rPr>
        <w:t>作用就好像一个人的名字，</w:t>
      </w:r>
      <w:r>
        <w:rPr>
          <w:rFonts w:hint="eastAsia"/>
        </w:rPr>
        <w:t>URL</w:t>
      </w:r>
      <w:r>
        <w:rPr>
          <w:rFonts w:hint="eastAsia"/>
        </w:rPr>
        <w:t>就像一个人的地址。换句话说：</w:t>
      </w:r>
      <w:r>
        <w:rPr>
          <w:rFonts w:hint="eastAsia"/>
        </w:rPr>
        <w:t>URN</w:t>
      </w:r>
      <w:r>
        <w:rPr>
          <w:rFonts w:hint="eastAsia"/>
        </w:rPr>
        <w:t>确定了东西的身份，</w:t>
      </w:r>
      <w:r>
        <w:rPr>
          <w:rFonts w:hint="eastAsia"/>
        </w:rPr>
        <w:t>URL</w:t>
      </w:r>
      <w:r>
        <w:rPr>
          <w:rFonts w:hint="eastAsia"/>
        </w:rPr>
        <w:t>提供了找到它的方式。”</w:t>
      </w:r>
    </w:p>
    <w:p w:rsidR="00BB2EC4" w:rsidRDefault="00BB2EC4" w:rsidP="00DD5965">
      <w:pPr>
        <w:ind w:left="420" w:firstLine="420"/>
        <w:rPr>
          <w:rFonts w:hint="eastAsia"/>
        </w:rPr>
      </w:pPr>
      <w:r>
        <w:rPr>
          <w:rFonts w:hint="eastAsia"/>
        </w:rPr>
        <w:t>通过这些描述我们可以得到一些结论：</w:t>
      </w:r>
    </w:p>
    <w:p w:rsidR="00BB2EC4" w:rsidRDefault="00BB2EC4" w:rsidP="00BB2EC4">
      <w:pPr>
        <w:ind w:left="420" w:firstLine="420"/>
        <w:rPr>
          <w:rFonts w:hint="eastAsia"/>
        </w:rPr>
      </w:pPr>
      <w:r>
        <w:rPr>
          <w:rFonts w:hint="eastAsia"/>
        </w:rPr>
        <w:t>首先，</w:t>
      </w:r>
      <w:r>
        <w:rPr>
          <w:rFonts w:hint="eastAsia"/>
        </w:rPr>
        <w:t>URL</w:t>
      </w:r>
      <w:r>
        <w:rPr>
          <w:rFonts w:hint="eastAsia"/>
        </w:rPr>
        <w:t>是</w:t>
      </w:r>
      <w:r>
        <w:rPr>
          <w:rFonts w:hint="eastAsia"/>
        </w:rPr>
        <w:t>URI</w:t>
      </w:r>
      <w:r>
        <w:rPr>
          <w:rFonts w:hint="eastAsia"/>
        </w:rPr>
        <w:t>的一种（通过那个图就看的出来吧）。所以有人跟你说</w:t>
      </w:r>
      <w:r>
        <w:rPr>
          <w:rFonts w:hint="eastAsia"/>
        </w:rPr>
        <w:t>URL</w:t>
      </w:r>
      <w:r>
        <w:rPr>
          <w:rFonts w:hint="eastAsia"/>
        </w:rPr>
        <w:t>不是</w:t>
      </w:r>
      <w:r>
        <w:rPr>
          <w:rFonts w:hint="eastAsia"/>
        </w:rPr>
        <w:t>URI</w:t>
      </w:r>
      <w:r>
        <w:rPr>
          <w:rFonts w:hint="eastAsia"/>
        </w:rPr>
        <w:t>，他就错了呗。但也不是所有的</w:t>
      </w:r>
      <w:r>
        <w:rPr>
          <w:rFonts w:hint="eastAsia"/>
        </w:rPr>
        <w:t>URI</w:t>
      </w:r>
      <w:r>
        <w:rPr>
          <w:rFonts w:hint="eastAsia"/>
        </w:rPr>
        <w:t>都是</w:t>
      </w:r>
      <w:r>
        <w:rPr>
          <w:rFonts w:hint="eastAsia"/>
        </w:rPr>
        <w:t>URL</w:t>
      </w:r>
      <w:r>
        <w:rPr>
          <w:rFonts w:hint="eastAsia"/>
        </w:rPr>
        <w:t>哦，就好像蝴蝶都会飞，但会飞的可不都是蝴蝶啊，你让苍蝇怎么想！</w:t>
      </w:r>
    </w:p>
    <w:p w:rsidR="00BB2EC4" w:rsidRDefault="00BB2EC4" w:rsidP="00BB2EC4">
      <w:pPr>
        <w:ind w:left="420" w:firstLine="420"/>
        <w:rPr>
          <w:rFonts w:hint="eastAsia"/>
        </w:rPr>
      </w:pPr>
      <w:r>
        <w:rPr>
          <w:rFonts w:hint="eastAsia"/>
        </w:rPr>
        <w:t>让</w:t>
      </w:r>
      <w:r>
        <w:rPr>
          <w:rFonts w:hint="eastAsia"/>
        </w:rPr>
        <w:t>URI</w:t>
      </w:r>
      <w:r>
        <w:rPr>
          <w:rFonts w:hint="eastAsia"/>
        </w:rPr>
        <w:t>能成为</w:t>
      </w:r>
      <w:r>
        <w:rPr>
          <w:rFonts w:hint="eastAsia"/>
        </w:rPr>
        <w:t>URL</w:t>
      </w:r>
      <w:r>
        <w:rPr>
          <w:rFonts w:hint="eastAsia"/>
        </w:rPr>
        <w:t>的当然就是那个“访问机制”，“网络位置”。</w:t>
      </w:r>
      <w:r>
        <w:rPr>
          <w:rFonts w:hint="eastAsia"/>
        </w:rPr>
        <w:t>e.g. http:// or ftp://.</w:t>
      </w:r>
      <w:r>
        <w:rPr>
          <w:rFonts w:hint="eastAsia"/>
        </w:rPr>
        <w:t>。</w:t>
      </w:r>
    </w:p>
    <w:p w:rsidR="00BB2EC4" w:rsidRDefault="00BB2EC4" w:rsidP="00BB2EC4">
      <w:pPr>
        <w:ind w:left="420" w:firstLine="420"/>
        <w:rPr>
          <w:rFonts w:hint="eastAsia"/>
        </w:rPr>
      </w:pPr>
      <w:r>
        <w:rPr>
          <w:rFonts w:hint="eastAsia"/>
        </w:rPr>
        <w:t>URN</w:t>
      </w:r>
      <w:r>
        <w:rPr>
          <w:rFonts w:hint="eastAsia"/>
        </w:rPr>
        <w:t>是唯一标识的一部分，就是一个特殊的名字。</w:t>
      </w:r>
    </w:p>
    <w:p w:rsidR="00BB2EC4" w:rsidRDefault="00BB2EC4" w:rsidP="00BB2EC4">
      <w:pPr>
        <w:ind w:left="420" w:firstLine="420"/>
        <w:rPr>
          <w:rFonts w:hint="eastAsia"/>
        </w:rPr>
      </w:pPr>
      <w:r>
        <w:rPr>
          <w:rFonts w:hint="eastAsia"/>
        </w:rPr>
        <w:t xml:space="preserve">　　下面就来看看例子吧，当来也是来自权威的</w:t>
      </w:r>
      <w:r>
        <w:rPr>
          <w:rFonts w:hint="eastAsia"/>
        </w:rPr>
        <w:t>RFC</w:t>
      </w:r>
      <w:r>
        <w:rPr>
          <w:rFonts w:hint="eastAsia"/>
        </w:rPr>
        <w:t>：</w:t>
      </w:r>
    </w:p>
    <w:p w:rsidR="00BB2EC4" w:rsidRDefault="00BB2EC4" w:rsidP="00BB2EC4">
      <w:pPr>
        <w:ind w:left="420" w:firstLine="420"/>
      </w:pPr>
    </w:p>
    <w:p w:rsidR="00BB2EC4" w:rsidRDefault="00BB2EC4" w:rsidP="00BB2EC4">
      <w:pPr>
        <w:ind w:left="420" w:firstLine="420"/>
      </w:pPr>
      <w:r>
        <w:t>ftp://ftp.is.co.za/rfc/rfc1808.txt (also a URL because of the protocol)</w:t>
      </w:r>
    </w:p>
    <w:p w:rsidR="00BB2EC4" w:rsidRDefault="00BB2EC4" w:rsidP="00BB2EC4">
      <w:pPr>
        <w:ind w:left="420" w:firstLine="420"/>
      </w:pPr>
      <w:r>
        <w:t>http://www.ietf.org/rfc/rfc2396.txt (also a URL because of the protocol)</w:t>
      </w:r>
    </w:p>
    <w:p w:rsidR="00BB2EC4" w:rsidRDefault="00BB2EC4" w:rsidP="00BB2EC4">
      <w:pPr>
        <w:ind w:left="420" w:firstLine="420"/>
      </w:pPr>
      <w:r>
        <w:t>ldap://[2001:db8::7]/c=GB?objectClass?one (also a URL because of the protocol)</w:t>
      </w:r>
    </w:p>
    <w:p w:rsidR="00BB2EC4" w:rsidRDefault="00BB2EC4" w:rsidP="00BB2EC4">
      <w:pPr>
        <w:ind w:left="420" w:firstLine="420"/>
      </w:pPr>
      <w:r>
        <w:t>mailto:John.Doe@example.com (also a URL because of the protocol)</w:t>
      </w:r>
    </w:p>
    <w:p w:rsidR="00BB2EC4" w:rsidRDefault="00BB2EC4" w:rsidP="00BB2EC4">
      <w:pPr>
        <w:ind w:left="420" w:firstLine="420"/>
      </w:pPr>
      <w:r>
        <w:t>news:comp.infosystems.www.servers.unix (also a URL because of the protocol)</w:t>
      </w:r>
    </w:p>
    <w:p w:rsidR="00BB2EC4" w:rsidRDefault="00BB2EC4" w:rsidP="00BB2EC4">
      <w:pPr>
        <w:ind w:left="420" w:firstLine="420"/>
      </w:pPr>
      <w:r>
        <w:t>tel:+1-816-555-1212</w:t>
      </w:r>
    </w:p>
    <w:p w:rsidR="00BB2EC4" w:rsidRDefault="00BB2EC4" w:rsidP="00BB2EC4">
      <w:pPr>
        <w:ind w:left="420" w:firstLine="420"/>
      </w:pPr>
      <w:r>
        <w:t>telnet://192.0.2.16:80/ (also a URL because of the protocol)</w:t>
      </w:r>
    </w:p>
    <w:p w:rsidR="00BB2EC4" w:rsidRDefault="00BB2EC4" w:rsidP="00BB2EC4">
      <w:pPr>
        <w:ind w:left="420" w:firstLine="420"/>
      </w:pPr>
      <w:r>
        <w:t>urn:oasis:names:specification:docbook:dtd:xml:4.1.2</w:t>
      </w:r>
    </w:p>
    <w:p w:rsidR="00BB2EC4" w:rsidRDefault="00BB2EC4" w:rsidP="00BB2EC4">
      <w:pPr>
        <w:ind w:left="420" w:firstLine="420"/>
        <w:rPr>
          <w:rFonts w:hint="eastAsia"/>
        </w:rPr>
      </w:pPr>
      <w:r>
        <w:rPr>
          <w:rFonts w:hint="eastAsia"/>
        </w:rPr>
        <w:t xml:space="preserve">　　这些全都是</w:t>
      </w:r>
      <w:r>
        <w:rPr>
          <w:rFonts w:hint="eastAsia"/>
        </w:rPr>
        <w:t xml:space="preserve">URI, </w:t>
      </w:r>
      <w:r w:rsidR="00DD5965">
        <w:rPr>
          <w:rFonts w:hint="eastAsia"/>
        </w:rPr>
        <w:t>其中有些是</w:t>
      </w:r>
      <w:r>
        <w:rPr>
          <w:rFonts w:hint="eastAsia"/>
        </w:rPr>
        <w:t xml:space="preserve">URL. </w:t>
      </w:r>
      <w:r>
        <w:rPr>
          <w:rFonts w:hint="eastAsia"/>
        </w:rPr>
        <w:t>哪些</w:t>
      </w:r>
      <w:r>
        <w:rPr>
          <w:rFonts w:hint="eastAsia"/>
        </w:rPr>
        <w:t xml:space="preserve">? </w:t>
      </w:r>
      <w:r>
        <w:rPr>
          <w:rFonts w:hint="eastAsia"/>
        </w:rPr>
        <w:t>就是那些提供了</w:t>
      </w:r>
      <w:r w:rsidRPr="00A20887">
        <w:rPr>
          <w:rFonts w:hint="eastAsia"/>
          <w:b/>
        </w:rPr>
        <w:t>访问机制</w:t>
      </w:r>
      <w:r>
        <w:rPr>
          <w:rFonts w:hint="eastAsia"/>
        </w:rPr>
        <w:t>的</w:t>
      </w:r>
      <w:r>
        <w:rPr>
          <w:rFonts w:hint="eastAsia"/>
        </w:rPr>
        <w:t>.</w:t>
      </w:r>
    </w:p>
    <w:p w:rsidR="00BB2EC4" w:rsidRDefault="00BB2EC4" w:rsidP="00BB2EC4">
      <w:pPr>
        <w:ind w:left="420" w:firstLine="420"/>
      </w:pPr>
    </w:p>
    <w:p w:rsidR="00BB2EC4" w:rsidRDefault="0033299B" w:rsidP="0033299B">
      <w:pPr>
        <w:ind w:left="420" w:firstLine="420"/>
        <w:rPr>
          <w:rFonts w:hint="eastAsia"/>
        </w:rPr>
      </w:pPr>
      <w:r>
        <w:lastRenderedPageBreak/>
        <w:t xml:space="preserve"> </w:t>
      </w:r>
    </w:p>
    <w:p w:rsidR="00BB2EC4" w:rsidRDefault="00BB2EC4" w:rsidP="0033299B">
      <w:pPr>
        <w:ind w:left="420" w:firstLine="420"/>
        <w:rPr>
          <w:rFonts w:hint="eastAsia"/>
        </w:rPr>
      </w:pPr>
      <w:r>
        <w:rPr>
          <w:rFonts w:hint="eastAsia"/>
        </w:rPr>
        <w:t>总结</w:t>
      </w:r>
    </w:p>
    <w:p w:rsidR="00BB2EC4" w:rsidRDefault="00BB2EC4" w:rsidP="0033299B">
      <w:pPr>
        <w:ind w:left="420" w:firstLine="420"/>
        <w:rPr>
          <w:rFonts w:hint="eastAsia"/>
        </w:rPr>
      </w:pPr>
      <w:r>
        <w:rPr>
          <w:rFonts w:hint="eastAsia"/>
        </w:rPr>
        <w:t>下面到了回答问题的时候了：</w:t>
      </w:r>
    </w:p>
    <w:p w:rsidR="00BB2EC4" w:rsidRDefault="00BB2EC4" w:rsidP="0033299B">
      <w:pPr>
        <w:ind w:left="420" w:firstLine="420"/>
        <w:rPr>
          <w:rFonts w:hint="eastAsia"/>
        </w:rPr>
      </w:pPr>
      <w:r>
        <w:rPr>
          <w:rFonts w:hint="eastAsia"/>
        </w:rPr>
        <w:t>当我们替代</w:t>
      </w:r>
      <w:r>
        <w:rPr>
          <w:rFonts w:hint="eastAsia"/>
        </w:rPr>
        <w:t>web</w:t>
      </w:r>
      <w:r>
        <w:rPr>
          <w:rFonts w:hint="eastAsia"/>
        </w:rPr>
        <w:t>地址的时候，</w:t>
      </w:r>
      <w:r>
        <w:rPr>
          <w:rFonts w:hint="eastAsia"/>
        </w:rPr>
        <w:t>URI</w:t>
      </w:r>
      <w:r>
        <w:rPr>
          <w:rFonts w:hint="eastAsia"/>
        </w:rPr>
        <w:t>和</w:t>
      </w:r>
      <w:r>
        <w:rPr>
          <w:rFonts w:hint="eastAsia"/>
        </w:rPr>
        <w:t>URL</w:t>
      </w:r>
      <w:r>
        <w:rPr>
          <w:rFonts w:hint="eastAsia"/>
        </w:rPr>
        <w:t>那个更准确？</w:t>
      </w:r>
    </w:p>
    <w:p w:rsidR="00BB2EC4" w:rsidRDefault="00BB2EC4" w:rsidP="0033299B">
      <w:pPr>
        <w:ind w:left="420" w:firstLine="420"/>
        <w:rPr>
          <w:rFonts w:hint="eastAsia"/>
        </w:rPr>
      </w:pPr>
      <w:r>
        <w:rPr>
          <w:rFonts w:hint="eastAsia"/>
        </w:rPr>
        <w:t>基于我读的很多的文章，包括</w:t>
      </w:r>
      <w:r>
        <w:rPr>
          <w:rFonts w:hint="eastAsia"/>
        </w:rPr>
        <w:t>RFC</w:t>
      </w:r>
      <w:r>
        <w:rPr>
          <w:rFonts w:hint="eastAsia"/>
        </w:rPr>
        <w:t>，我想说</w:t>
      </w:r>
      <w:r w:rsidRPr="0033299B">
        <w:rPr>
          <w:rFonts w:hint="eastAsia"/>
          <w:b/>
          <w:color w:val="FF0000"/>
        </w:rPr>
        <w:t>URI</w:t>
      </w:r>
      <w:r w:rsidRPr="0033299B">
        <w:rPr>
          <w:rFonts w:hint="eastAsia"/>
          <w:b/>
          <w:color w:val="FF0000"/>
        </w:rPr>
        <w:t>更准确</w:t>
      </w:r>
      <w:r>
        <w:rPr>
          <w:rFonts w:hint="eastAsia"/>
        </w:rPr>
        <w:t>。</w:t>
      </w:r>
    </w:p>
    <w:p w:rsidR="00BB2EC4" w:rsidRDefault="00BB2EC4" w:rsidP="0033299B">
      <w:pPr>
        <w:ind w:left="420" w:firstLine="420"/>
        <w:rPr>
          <w:rFonts w:hint="eastAsia"/>
        </w:rPr>
      </w:pPr>
      <w:r>
        <w:rPr>
          <w:rFonts w:hint="eastAsia"/>
        </w:rPr>
        <w:t>别急，我有我的理由：</w:t>
      </w:r>
    </w:p>
    <w:p w:rsidR="00BB2EC4" w:rsidRDefault="00BB2EC4" w:rsidP="00BB2EC4">
      <w:pPr>
        <w:ind w:left="420" w:firstLine="420"/>
        <w:rPr>
          <w:rFonts w:hint="eastAsia"/>
        </w:rPr>
      </w:pPr>
      <w:r>
        <w:rPr>
          <w:rFonts w:hint="eastAsia"/>
        </w:rPr>
        <w:t>我们经常使用的</w:t>
      </w:r>
      <w:r>
        <w:rPr>
          <w:rFonts w:hint="eastAsia"/>
        </w:rPr>
        <w:t>URI</w:t>
      </w:r>
      <w:r>
        <w:rPr>
          <w:rFonts w:hint="eastAsia"/>
        </w:rPr>
        <w:t>不是严格技术意义上的</w:t>
      </w:r>
      <w:r>
        <w:rPr>
          <w:rFonts w:hint="eastAsia"/>
        </w:rPr>
        <w:t>URL</w:t>
      </w:r>
      <w:r>
        <w:rPr>
          <w:rFonts w:hint="eastAsia"/>
        </w:rPr>
        <w:t>。例如：你需要的文件在</w:t>
      </w:r>
      <w:r>
        <w:rPr>
          <w:rFonts w:hint="eastAsia"/>
        </w:rPr>
        <w:t xml:space="preserve">files.hp.com. </w:t>
      </w:r>
      <w:r>
        <w:rPr>
          <w:rFonts w:hint="eastAsia"/>
        </w:rPr>
        <w:t>这是</w:t>
      </w:r>
      <w:r>
        <w:rPr>
          <w:rFonts w:hint="eastAsia"/>
        </w:rPr>
        <w:t>URI</w:t>
      </w:r>
      <w:r>
        <w:rPr>
          <w:rFonts w:hint="eastAsia"/>
        </w:rPr>
        <w:t>，但不是</w:t>
      </w:r>
      <w:r>
        <w:rPr>
          <w:rFonts w:hint="eastAsia"/>
        </w:rPr>
        <w:t>URL--</w:t>
      </w:r>
      <w:r>
        <w:rPr>
          <w:rFonts w:hint="eastAsia"/>
        </w:rPr>
        <w:t>系统可能会对很多协议和端口都做出正确的反应。</w:t>
      </w:r>
    </w:p>
    <w:p w:rsidR="00BB2EC4" w:rsidRDefault="00BB2EC4" w:rsidP="00BB2EC4">
      <w:pPr>
        <w:ind w:left="420" w:firstLine="420"/>
        <w:rPr>
          <w:rFonts w:hint="eastAsia"/>
        </w:rPr>
      </w:pPr>
      <w:r>
        <w:rPr>
          <w:rFonts w:hint="eastAsia"/>
        </w:rPr>
        <w:t>你去</w:t>
      </w:r>
      <w:r w:rsidRPr="0033299B">
        <w:rPr>
          <w:rFonts w:hint="eastAsia"/>
          <w:i/>
          <w:u w:val="single"/>
        </w:rPr>
        <w:t xml:space="preserve">http://files.hp.com </w:t>
      </w:r>
      <w:r w:rsidRPr="0033299B">
        <w:rPr>
          <w:rFonts w:hint="eastAsia"/>
          <w:i/>
          <w:u w:val="single"/>
        </w:rPr>
        <w:t>和</w:t>
      </w:r>
      <w:r w:rsidRPr="0033299B">
        <w:rPr>
          <w:rFonts w:hint="eastAsia"/>
          <w:i/>
          <w:u w:val="single"/>
        </w:rPr>
        <w:t>ftp://files.hp.com.</w:t>
      </w:r>
      <w:r w:rsidRPr="0033299B">
        <w:rPr>
          <w:rFonts w:hint="eastAsia"/>
          <w:i/>
          <w:u w:val="single"/>
        </w:rPr>
        <w:t>可能得到完全不同的内容。</w:t>
      </w:r>
      <w:r>
        <w:rPr>
          <w:rFonts w:hint="eastAsia"/>
        </w:rPr>
        <w:t>这种情况可能更加普遍，想想不同谷歌域名上的不同服务啊。</w:t>
      </w:r>
    </w:p>
    <w:p w:rsidR="00BB2EC4" w:rsidRDefault="00BB2EC4" w:rsidP="0033299B">
      <w:pPr>
        <w:ind w:left="420" w:firstLine="420"/>
      </w:pPr>
      <w:r>
        <w:rPr>
          <w:rFonts w:hint="eastAsia"/>
        </w:rPr>
        <w:t>所以，用</w:t>
      </w:r>
      <w:r>
        <w:rPr>
          <w:rFonts w:hint="eastAsia"/>
        </w:rPr>
        <w:t>URI</w:t>
      </w:r>
      <w:r>
        <w:rPr>
          <w:rFonts w:hint="eastAsia"/>
        </w:rPr>
        <w:t>吧，这样你通常技术上是正确的，</w:t>
      </w:r>
      <w:r>
        <w:rPr>
          <w:rFonts w:hint="eastAsia"/>
        </w:rPr>
        <w:t>URL</w:t>
      </w:r>
      <w:r>
        <w:rPr>
          <w:rFonts w:hint="eastAsia"/>
        </w:rPr>
        <w:t>可不一定。最后“</w:t>
      </w:r>
      <w:r>
        <w:rPr>
          <w:rFonts w:hint="eastAsia"/>
        </w:rPr>
        <w:t>URL</w:t>
      </w:r>
      <w:r>
        <w:rPr>
          <w:rFonts w:hint="eastAsia"/>
        </w:rPr>
        <w:t>”这个术语正在被弃用。所以明智吧少年！</w:t>
      </w:r>
    </w:p>
    <w:p w:rsidR="00BB2EC4" w:rsidRDefault="00BB2EC4" w:rsidP="0033299B">
      <w:pPr>
        <w:ind w:left="420" w:firstLine="420"/>
        <w:rPr>
          <w:rFonts w:hint="eastAsia"/>
        </w:rPr>
      </w:pPr>
      <w:r>
        <w:rPr>
          <w:rFonts w:hint="eastAsia"/>
        </w:rPr>
        <w:t>结语</w:t>
      </w:r>
    </w:p>
    <w:p w:rsidR="007A3F1E" w:rsidRPr="00FF5325" w:rsidRDefault="00BB2EC4" w:rsidP="00BB2EC4">
      <w:pPr>
        <w:ind w:left="420" w:firstLine="420"/>
        <w:rPr>
          <w:rFonts w:hint="eastAsia"/>
        </w:rPr>
      </w:pPr>
      <w:r>
        <w:t>If you don’t mind being “that guy”, URI is probably the more accurate term to use. But if you are in the linguist / “use what’s understood” camp, feel free to go with URL.</w:t>
      </w:r>
    </w:p>
    <w:sectPr w:rsidR="007A3F1E" w:rsidRPr="00FF5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604" w:rsidRDefault="00314604" w:rsidP="009D2D5A">
      <w:r>
        <w:separator/>
      </w:r>
    </w:p>
  </w:endnote>
  <w:endnote w:type="continuationSeparator" w:id="0">
    <w:p w:rsidR="00314604" w:rsidRDefault="00314604"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604" w:rsidRDefault="00314604" w:rsidP="009D2D5A">
      <w:r>
        <w:separator/>
      </w:r>
    </w:p>
  </w:footnote>
  <w:footnote w:type="continuationSeparator" w:id="0">
    <w:p w:rsidR="00314604" w:rsidRDefault="00314604"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FE"/>
    <w:rsid w:val="00004336"/>
    <w:rsid w:val="00011F47"/>
    <w:rsid w:val="00033DF8"/>
    <w:rsid w:val="0006645A"/>
    <w:rsid w:val="000A0725"/>
    <w:rsid w:val="000C37FB"/>
    <w:rsid w:val="000F050A"/>
    <w:rsid w:val="001036D5"/>
    <w:rsid w:val="00107ECF"/>
    <w:rsid w:val="00151A94"/>
    <w:rsid w:val="00175E2D"/>
    <w:rsid w:val="00192F19"/>
    <w:rsid w:val="001A0F58"/>
    <w:rsid w:val="001B339D"/>
    <w:rsid w:val="001C1426"/>
    <w:rsid w:val="001D1BA5"/>
    <w:rsid w:val="001D4056"/>
    <w:rsid w:val="00281DD3"/>
    <w:rsid w:val="002C7254"/>
    <w:rsid w:val="00301A61"/>
    <w:rsid w:val="00314604"/>
    <w:rsid w:val="0033299B"/>
    <w:rsid w:val="0033531F"/>
    <w:rsid w:val="003863CF"/>
    <w:rsid w:val="003A5718"/>
    <w:rsid w:val="003D0501"/>
    <w:rsid w:val="00426F79"/>
    <w:rsid w:val="00486769"/>
    <w:rsid w:val="004900FA"/>
    <w:rsid w:val="00506A5E"/>
    <w:rsid w:val="00550C0E"/>
    <w:rsid w:val="00587CE3"/>
    <w:rsid w:val="0059277F"/>
    <w:rsid w:val="00647611"/>
    <w:rsid w:val="00655F2D"/>
    <w:rsid w:val="0068591C"/>
    <w:rsid w:val="00690CB2"/>
    <w:rsid w:val="006B47FE"/>
    <w:rsid w:val="00772CB4"/>
    <w:rsid w:val="007755D2"/>
    <w:rsid w:val="007A3F1E"/>
    <w:rsid w:val="007B74CB"/>
    <w:rsid w:val="007C290E"/>
    <w:rsid w:val="00836F3F"/>
    <w:rsid w:val="00894B78"/>
    <w:rsid w:val="008A0723"/>
    <w:rsid w:val="008B665C"/>
    <w:rsid w:val="008D0A9E"/>
    <w:rsid w:val="008D204B"/>
    <w:rsid w:val="008D44EE"/>
    <w:rsid w:val="009223F5"/>
    <w:rsid w:val="00930E5A"/>
    <w:rsid w:val="00985A14"/>
    <w:rsid w:val="009C7070"/>
    <w:rsid w:val="009D2122"/>
    <w:rsid w:val="009D2D5A"/>
    <w:rsid w:val="009D34FF"/>
    <w:rsid w:val="009E2073"/>
    <w:rsid w:val="00A055CA"/>
    <w:rsid w:val="00A20887"/>
    <w:rsid w:val="00A342EE"/>
    <w:rsid w:val="00AA6BAF"/>
    <w:rsid w:val="00AC0E50"/>
    <w:rsid w:val="00AC4A36"/>
    <w:rsid w:val="00B03858"/>
    <w:rsid w:val="00B41BA6"/>
    <w:rsid w:val="00B93DFA"/>
    <w:rsid w:val="00BB2EC4"/>
    <w:rsid w:val="00BC134F"/>
    <w:rsid w:val="00C44831"/>
    <w:rsid w:val="00C52CD7"/>
    <w:rsid w:val="00C753C3"/>
    <w:rsid w:val="00C9753B"/>
    <w:rsid w:val="00CA6500"/>
    <w:rsid w:val="00CB1D45"/>
    <w:rsid w:val="00CE03C9"/>
    <w:rsid w:val="00D706CA"/>
    <w:rsid w:val="00DB321C"/>
    <w:rsid w:val="00DD556E"/>
    <w:rsid w:val="00DD5965"/>
    <w:rsid w:val="00E1184D"/>
    <w:rsid w:val="00E25452"/>
    <w:rsid w:val="00EB5A84"/>
    <w:rsid w:val="00ED48BF"/>
    <w:rsid w:val="00EE193C"/>
    <w:rsid w:val="00F426D1"/>
    <w:rsid w:val="00F468E8"/>
    <w:rsid w:val="00F86BC3"/>
    <w:rsid w:val="00F90D72"/>
    <w:rsid w:val="00FA523E"/>
    <w:rsid w:val="00FB3299"/>
    <w:rsid w:val="00FB4773"/>
    <w:rsid w:val="00FB5979"/>
    <w:rsid w:val="00FD61CB"/>
    <w:rsid w:val="00FD75E1"/>
    <w:rsid w:val="00FF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3E41E"/>
  <w15:chartTrackingRefBased/>
  <w15:docId w15:val="{6636F388-DF41-444F-8071-E0F019F2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paragraph" w:styleId="4">
    <w:name w:val="heading 4"/>
    <w:basedOn w:val="a"/>
    <w:next w:val="a"/>
    <w:link w:val="40"/>
    <w:uiPriority w:val="9"/>
    <w:unhideWhenUsed/>
    <w:qFormat/>
    <w:rsid w:val="00FF53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40">
    <w:name w:val="标题 4 字符"/>
    <w:basedOn w:val="a0"/>
    <w:link w:val="4"/>
    <w:uiPriority w:val="9"/>
    <w:rsid w:val="00FF532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3899">
      <w:bodyDiv w:val="1"/>
      <w:marLeft w:val="0"/>
      <w:marRight w:val="0"/>
      <w:marTop w:val="0"/>
      <w:marBottom w:val="0"/>
      <w:divBdr>
        <w:top w:val="none" w:sz="0" w:space="0" w:color="auto"/>
        <w:left w:val="none" w:sz="0" w:space="0" w:color="auto"/>
        <w:bottom w:val="none" w:sz="0" w:space="0" w:color="auto"/>
        <w:right w:val="none" w:sz="0" w:space="0" w:color="auto"/>
      </w:divBdr>
    </w:div>
    <w:div w:id="105925651">
      <w:bodyDiv w:val="1"/>
      <w:marLeft w:val="0"/>
      <w:marRight w:val="0"/>
      <w:marTop w:val="0"/>
      <w:marBottom w:val="0"/>
      <w:divBdr>
        <w:top w:val="none" w:sz="0" w:space="0" w:color="auto"/>
        <w:left w:val="none" w:sz="0" w:space="0" w:color="auto"/>
        <w:bottom w:val="none" w:sz="0" w:space="0" w:color="auto"/>
        <w:right w:val="none" w:sz="0" w:space="0" w:color="auto"/>
      </w:divBdr>
    </w:div>
    <w:div w:id="990792402">
      <w:bodyDiv w:val="1"/>
      <w:marLeft w:val="0"/>
      <w:marRight w:val="0"/>
      <w:marTop w:val="0"/>
      <w:marBottom w:val="0"/>
      <w:divBdr>
        <w:top w:val="none" w:sz="0" w:space="0" w:color="auto"/>
        <w:left w:val="none" w:sz="0" w:space="0" w:color="auto"/>
        <w:bottom w:val="none" w:sz="0" w:space="0" w:color="auto"/>
        <w:right w:val="none" w:sz="0" w:space="0" w:color="auto"/>
      </w:divBdr>
      <w:divsChild>
        <w:div w:id="968314633">
          <w:marLeft w:val="0"/>
          <w:marRight w:val="150"/>
          <w:marTop w:val="45"/>
          <w:marBottom w:val="30"/>
          <w:divBdr>
            <w:top w:val="none" w:sz="0" w:space="0" w:color="auto"/>
            <w:left w:val="none" w:sz="0" w:space="0" w:color="auto"/>
            <w:bottom w:val="none" w:sz="0" w:space="0" w:color="auto"/>
            <w:right w:val="none" w:sz="0" w:space="0" w:color="auto"/>
          </w:divBdr>
        </w:div>
        <w:div w:id="518350945">
          <w:marLeft w:val="0"/>
          <w:marRight w:val="150"/>
          <w:marTop w:val="45"/>
          <w:marBottom w:val="30"/>
          <w:divBdr>
            <w:top w:val="none" w:sz="0" w:space="0" w:color="auto"/>
            <w:left w:val="none" w:sz="0" w:space="0" w:color="auto"/>
            <w:bottom w:val="none" w:sz="0" w:space="0" w:color="auto"/>
            <w:right w:val="none" w:sz="0" w:space="0" w:color="auto"/>
          </w:divBdr>
        </w:div>
      </w:divsChild>
    </w:div>
    <w:div w:id="1477868893">
      <w:bodyDiv w:val="1"/>
      <w:marLeft w:val="0"/>
      <w:marRight w:val="0"/>
      <w:marTop w:val="0"/>
      <w:marBottom w:val="0"/>
      <w:divBdr>
        <w:top w:val="none" w:sz="0" w:space="0" w:color="auto"/>
        <w:left w:val="none" w:sz="0" w:space="0" w:color="auto"/>
        <w:bottom w:val="none" w:sz="0" w:space="0" w:color="auto"/>
        <w:right w:val="none" w:sz="0" w:space="0" w:color="auto"/>
      </w:divBdr>
      <w:divsChild>
        <w:div w:id="174350964">
          <w:marLeft w:val="0"/>
          <w:marRight w:val="150"/>
          <w:marTop w:val="45"/>
          <w:marBottom w:val="30"/>
          <w:divBdr>
            <w:top w:val="none" w:sz="0" w:space="0" w:color="auto"/>
            <w:left w:val="none" w:sz="0" w:space="0" w:color="auto"/>
            <w:bottom w:val="none" w:sz="0" w:space="0" w:color="auto"/>
            <w:right w:val="none" w:sz="0" w:space="0" w:color="auto"/>
          </w:divBdr>
        </w:div>
      </w:divsChild>
    </w:div>
    <w:div w:id="1595430057">
      <w:bodyDiv w:val="1"/>
      <w:marLeft w:val="0"/>
      <w:marRight w:val="0"/>
      <w:marTop w:val="0"/>
      <w:marBottom w:val="0"/>
      <w:divBdr>
        <w:top w:val="none" w:sz="0" w:space="0" w:color="auto"/>
        <w:left w:val="none" w:sz="0" w:space="0" w:color="auto"/>
        <w:bottom w:val="none" w:sz="0" w:space="0" w:color="auto"/>
        <w:right w:val="none" w:sz="0" w:space="0" w:color="auto"/>
      </w:divBdr>
    </w:div>
    <w:div w:id="1633900873">
      <w:bodyDiv w:val="1"/>
      <w:marLeft w:val="0"/>
      <w:marRight w:val="0"/>
      <w:marTop w:val="0"/>
      <w:marBottom w:val="0"/>
      <w:divBdr>
        <w:top w:val="none" w:sz="0" w:space="0" w:color="auto"/>
        <w:left w:val="none" w:sz="0" w:space="0" w:color="auto"/>
        <w:bottom w:val="none" w:sz="0" w:space="0" w:color="auto"/>
        <w:right w:val="none" w:sz="0" w:space="0" w:color="auto"/>
      </w:divBdr>
      <w:divsChild>
        <w:div w:id="1525948132">
          <w:marLeft w:val="0"/>
          <w:marRight w:val="150"/>
          <w:marTop w:val="45"/>
          <w:marBottom w:val="30"/>
          <w:divBdr>
            <w:top w:val="none" w:sz="0" w:space="0" w:color="auto"/>
            <w:left w:val="none" w:sz="0" w:space="0" w:color="auto"/>
            <w:bottom w:val="none" w:sz="0" w:space="0" w:color="auto"/>
            <w:right w:val="none" w:sz="0" w:space="0" w:color="auto"/>
          </w:divBdr>
        </w:div>
        <w:div w:id="537594269">
          <w:marLeft w:val="0"/>
          <w:marRight w:val="150"/>
          <w:marTop w:val="45"/>
          <w:marBottom w:val="30"/>
          <w:divBdr>
            <w:top w:val="none" w:sz="0" w:space="0" w:color="auto"/>
            <w:left w:val="none" w:sz="0" w:space="0" w:color="auto"/>
            <w:bottom w:val="none" w:sz="0" w:space="0" w:color="auto"/>
            <w:right w:val="none" w:sz="0" w:space="0" w:color="auto"/>
          </w:divBdr>
        </w:div>
      </w:divsChild>
    </w:div>
    <w:div w:id="2045904567">
      <w:bodyDiv w:val="1"/>
      <w:marLeft w:val="0"/>
      <w:marRight w:val="0"/>
      <w:marTop w:val="0"/>
      <w:marBottom w:val="0"/>
      <w:divBdr>
        <w:top w:val="none" w:sz="0" w:space="0" w:color="auto"/>
        <w:left w:val="none" w:sz="0" w:space="0" w:color="auto"/>
        <w:bottom w:val="none" w:sz="0" w:space="0" w:color="auto"/>
        <w:right w:val="none" w:sz="0" w:space="0" w:color="auto"/>
      </w:divBdr>
      <w:divsChild>
        <w:div w:id="1526596813">
          <w:marLeft w:val="0"/>
          <w:marRight w:val="150"/>
          <w:marTop w:val="45"/>
          <w:marBottom w:val="30"/>
          <w:divBdr>
            <w:top w:val="none" w:sz="0" w:space="0" w:color="auto"/>
            <w:left w:val="none" w:sz="0" w:space="0" w:color="auto"/>
            <w:bottom w:val="none" w:sz="0" w:space="0" w:color="auto"/>
            <w:right w:val="none" w:sz="0" w:space="0" w:color="auto"/>
          </w:divBdr>
        </w:div>
        <w:div w:id="1158031352">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764</Words>
  <Characters>4356</Characters>
  <Application>Microsoft Office Word</Application>
  <DocSecurity>0</DocSecurity>
  <Lines>36</Lines>
  <Paragraphs>10</Paragraphs>
  <ScaleCrop>false</ScaleCrop>
  <Company>www.winsoso.com</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82</cp:revision>
  <dcterms:created xsi:type="dcterms:W3CDTF">2018-07-05T06:47:00Z</dcterms:created>
  <dcterms:modified xsi:type="dcterms:W3CDTF">2018-07-05T13:47:00Z</dcterms:modified>
</cp:coreProperties>
</file>