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49e81c38d82f4f2f" Type="http://schemas.microsoft.com/office/2006/relationships/txt" Target="udata/data.dat"/><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893" w:rsidRDefault="00A052AC" w:rsidP="00A052AC">
      <w:pPr>
        <w:pStyle w:val="a3"/>
      </w:pPr>
      <w:r>
        <w:t>GC</w:t>
      </w:r>
      <w:r>
        <w:t>机制</w:t>
      </w:r>
    </w:p>
    <w:p w:rsidR="002D0471" w:rsidRDefault="002D0471" w:rsidP="002D0471">
      <w:pPr>
        <w:pStyle w:val="1"/>
      </w:pPr>
      <w:r>
        <w:rPr>
          <w:rFonts w:hint="eastAsia"/>
        </w:rPr>
        <w:t>GC</w:t>
      </w:r>
      <w:r>
        <w:rPr>
          <w:rFonts w:hint="eastAsia"/>
        </w:rPr>
        <w:t>机制</w:t>
      </w:r>
    </w:p>
    <w:p w:rsidR="002D0471" w:rsidRDefault="002D0471" w:rsidP="002D0471">
      <w:r>
        <w:t>GC</w:t>
      </w:r>
      <w:r>
        <w:rPr>
          <w:rFonts w:hint="eastAsia"/>
        </w:rPr>
        <w:t>：</w:t>
      </w:r>
      <w:r>
        <w:t>garbage collection</w:t>
      </w:r>
    </w:p>
    <w:p w:rsidR="00527AE9" w:rsidRDefault="005042EB" w:rsidP="00527AE9">
      <w:pPr>
        <w:pStyle w:val="1"/>
      </w:pPr>
      <w:r>
        <w:t>为什么需要</w:t>
      </w:r>
      <w:r>
        <w:t>GC</w:t>
      </w:r>
      <w:r>
        <w:t>垃圾回收</w:t>
      </w:r>
      <w:r>
        <w:rPr>
          <w:rFonts w:hint="eastAsia"/>
        </w:rPr>
        <w:t>？</w:t>
      </w:r>
    </w:p>
    <w:p w:rsidR="00201BB2" w:rsidRDefault="00201BB2" w:rsidP="00201BB2">
      <w:r>
        <w:rPr>
          <w:rFonts w:hint="eastAsia"/>
        </w:rPr>
        <w:t>应用程序对资源操作，通常简单分为以下几个步骤：</w:t>
      </w:r>
    </w:p>
    <w:p w:rsidR="00201BB2" w:rsidRDefault="00201BB2" w:rsidP="00201BB2"/>
    <w:p w:rsidR="00201BB2" w:rsidRDefault="00201BB2" w:rsidP="00201BB2">
      <w:r>
        <w:rPr>
          <w:rFonts w:hint="eastAsia"/>
        </w:rPr>
        <w:t>1</w:t>
      </w:r>
      <w:r>
        <w:rPr>
          <w:rFonts w:hint="eastAsia"/>
        </w:rPr>
        <w:t>、为对应的资源分配内存</w:t>
      </w:r>
    </w:p>
    <w:p w:rsidR="00201BB2" w:rsidRDefault="00201BB2" w:rsidP="00201BB2"/>
    <w:p w:rsidR="00201BB2" w:rsidRDefault="00201BB2" w:rsidP="00201BB2">
      <w:r>
        <w:rPr>
          <w:rFonts w:hint="eastAsia"/>
        </w:rPr>
        <w:t>2</w:t>
      </w:r>
      <w:r>
        <w:rPr>
          <w:rFonts w:hint="eastAsia"/>
        </w:rPr>
        <w:t>、初始化内存</w:t>
      </w:r>
    </w:p>
    <w:p w:rsidR="00201BB2" w:rsidRDefault="00201BB2" w:rsidP="00201BB2"/>
    <w:p w:rsidR="00201BB2" w:rsidRDefault="00201BB2" w:rsidP="00201BB2">
      <w:r>
        <w:rPr>
          <w:rFonts w:hint="eastAsia"/>
        </w:rPr>
        <w:t>3</w:t>
      </w:r>
      <w:r>
        <w:rPr>
          <w:rFonts w:hint="eastAsia"/>
        </w:rPr>
        <w:t>、使用资源</w:t>
      </w:r>
    </w:p>
    <w:p w:rsidR="00201BB2" w:rsidRDefault="00201BB2" w:rsidP="00201BB2"/>
    <w:p w:rsidR="00201BB2" w:rsidRDefault="00201BB2" w:rsidP="00201BB2">
      <w:r>
        <w:rPr>
          <w:rFonts w:hint="eastAsia"/>
        </w:rPr>
        <w:t>4</w:t>
      </w:r>
      <w:r>
        <w:rPr>
          <w:rFonts w:hint="eastAsia"/>
        </w:rPr>
        <w:t>、清理资源</w:t>
      </w:r>
    </w:p>
    <w:p w:rsidR="00201BB2" w:rsidRDefault="00201BB2" w:rsidP="00201BB2"/>
    <w:p w:rsidR="00201BB2" w:rsidRDefault="00201BB2" w:rsidP="00201BB2">
      <w:r>
        <w:rPr>
          <w:rFonts w:hint="eastAsia"/>
        </w:rPr>
        <w:t>5</w:t>
      </w:r>
      <w:r>
        <w:rPr>
          <w:rFonts w:hint="eastAsia"/>
        </w:rPr>
        <w:t>、释放内存</w:t>
      </w:r>
    </w:p>
    <w:p w:rsidR="00201BB2" w:rsidRDefault="00201BB2" w:rsidP="00201BB2"/>
    <w:p w:rsidR="00201BB2" w:rsidRDefault="00201BB2" w:rsidP="00201BB2">
      <w:r>
        <w:rPr>
          <w:rFonts w:hint="eastAsia"/>
        </w:rPr>
        <w:t>应用程序对资源（内存使用）管理的方式，常见的一般有如下几种：</w:t>
      </w:r>
    </w:p>
    <w:p w:rsidR="00201BB2" w:rsidRDefault="00201BB2" w:rsidP="00201BB2"/>
    <w:p w:rsidR="00201BB2" w:rsidRDefault="00201BB2" w:rsidP="00201BB2">
      <w:r>
        <w:rPr>
          <w:rFonts w:hint="eastAsia"/>
        </w:rPr>
        <w:t>1</w:t>
      </w:r>
      <w:r>
        <w:rPr>
          <w:rFonts w:hint="eastAsia"/>
        </w:rPr>
        <w:t>、手动管理：</w:t>
      </w:r>
      <w:r>
        <w:rPr>
          <w:rFonts w:hint="eastAsia"/>
        </w:rPr>
        <w:t>C,C++</w:t>
      </w:r>
    </w:p>
    <w:p w:rsidR="00201BB2" w:rsidRDefault="00201BB2" w:rsidP="00201BB2">
      <w:r>
        <w:rPr>
          <w:rFonts w:hint="eastAsia"/>
        </w:rPr>
        <w:t>2</w:t>
      </w:r>
      <w:r>
        <w:rPr>
          <w:rFonts w:hint="eastAsia"/>
        </w:rPr>
        <w:t>、计数管理：</w:t>
      </w:r>
      <w:r>
        <w:rPr>
          <w:rFonts w:hint="eastAsia"/>
        </w:rPr>
        <w:t>COM</w:t>
      </w:r>
    </w:p>
    <w:p w:rsidR="00201BB2" w:rsidRDefault="00201BB2" w:rsidP="00201BB2">
      <w:r>
        <w:rPr>
          <w:rFonts w:hint="eastAsia"/>
        </w:rPr>
        <w:t>3</w:t>
      </w:r>
      <w:r>
        <w:rPr>
          <w:rFonts w:hint="eastAsia"/>
        </w:rPr>
        <w:t>、</w:t>
      </w:r>
      <w:r w:rsidRPr="00201BB2">
        <w:rPr>
          <w:rFonts w:hint="eastAsia"/>
          <w:b/>
          <w:color w:val="FF0000"/>
        </w:rPr>
        <w:t>自动管理：</w:t>
      </w:r>
      <w:r w:rsidRPr="00201BB2">
        <w:rPr>
          <w:rFonts w:hint="eastAsia"/>
          <w:b/>
          <w:color w:val="FF0000"/>
        </w:rPr>
        <w:t>.NET,Java,PHP,GO</w:t>
      </w:r>
      <w:r w:rsidRPr="00201BB2">
        <w:rPr>
          <w:rFonts w:hint="eastAsia"/>
          <w:b/>
          <w:color w:val="FF0000"/>
        </w:rPr>
        <w:t>…</w:t>
      </w:r>
    </w:p>
    <w:p w:rsidR="00201BB2" w:rsidRDefault="00201BB2" w:rsidP="00201BB2">
      <w:r>
        <w:rPr>
          <w:rFonts w:hint="eastAsia"/>
        </w:rPr>
        <w:t>但是，手动管理和计数管理的复杂性很容易产生以下典型问题：</w:t>
      </w:r>
    </w:p>
    <w:p w:rsidR="00201BB2" w:rsidRDefault="00201BB2" w:rsidP="00201BB2">
      <w:r>
        <w:rPr>
          <w:rFonts w:hint="eastAsia"/>
        </w:rPr>
        <w:t>1.</w:t>
      </w:r>
      <w:r>
        <w:rPr>
          <w:rFonts w:hint="eastAsia"/>
        </w:rPr>
        <w:t>程序员忘记去释放内存</w:t>
      </w:r>
    </w:p>
    <w:p w:rsidR="00201BB2" w:rsidRDefault="00201BB2" w:rsidP="00201BB2">
      <w:r>
        <w:rPr>
          <w:rFonts w:hint="eastAsia"/>
        </w:rPr>
        <w:t>2.</w:t>
      </w:r>
      <w:r>
        <w:rPr>
          <w:rFonts w:hint="eastAsia"/>
        </w:rPr>
        <w:t>应用程序访问已经释放的内存</w:t>
      </w:r>
    </w:p>
    <w:p w:rsidR="00201BB2" w:rsidRDefault="00201BB2" w:rsidP="00201BB2">
      <w:r>
        <w:rPr>
          <w:rFonts w:hint="eastAsia"/>
        </w:rPr>
        <w:t>产生的后果很严重，常见的如内存泄露、数据内容乱码，而且大部分时候，程序的行为会变得怪异而不可预测，还有</w:t>
      </w:r>
      <w:r>
        <w:rPr>
          <w:rFonts w:hint="eastAsia"/>
        </w:rPr>
        <w:t>Access Violation</w:t>
      </w:r>
      <w:r>
        <w:rPr>
          <w:rFonts w:hint="eastAsia"/>
        </w:rPr>
        <w:t>等。</w:t>
      </w:r>
    </w:p>
    <w:p w:rsidR="00201BB2" w:rsidRDefault="00201BB2" w:rsidP="00201BB2">
      <w:r>
        <w:rPr>
          <w:rFonts w:hint="eastAsia"/>
        </w:rPr>
        <w:t>.NET</w:t>
      </w:r>
      <w:r>
        <w:rPr>
          <w:rFonts w:hint="eastAsia"/>
        </w:rPr>
        <w:t>、</w:t>
      </w:r>
      <w:r>
        <w:rPr>
          <w:rFonts w:hint="eastAsia"/>
        </w:rPr>
        <w:t>Java</w:t>
      </w:r>
      <w:r>
        <w:rPr>
          <w:rFonts w:hint="eastAsia"/>
        </w:rPr>
        <w:t>等给出的解决方案，就是通过自动垃圾回收机制</w:t>
      </w:r>
      <w:r>
        <w:rPr>
          <w:rFonts w:hint="eastAsia"/>
        </w:rPr>
        <w:t>GC</w:t>
      </w:r>
      <w:r>
        <w:rPr>
          <w:rFonts w:hint="eastAsia"/>
        </w:rPr>
        <w:t>进行内存管理。这样，问题</w:t>
      </w:r>
      <w:r>
        <w:rPr>
          <w:rFonts w:hint="eastAsia"/>
        </w:rPr>
        <w:t>1</w:t>
      </w:r>
      <w:r>
        <w:rPr>
          <w:rFonts w:hint="eastAsia"/>
        </w:rPr>
        <w:t>自然得到解决，问题</w:t>
      </w:r>
      <w:r>
        <w:rPr>
          <w:rFonts w:hint="eastAsia"/>
        </w:rPr>
        <w:t>2</w:t>
      </w:r>
      <w:r>
        <w:rPr>
          <w:rFonts w:hint="eastAsia"/>
        </w:rPr>
        <w:t>也没有存在的基础。</w:t>
      </w:r>
    </w:p>
    <w:p w:rsidR="00201BB2" w:rsidRDefault="00201BB2" w:rsidP="00201BB2">
      <w:pPr>
        <w:ind w:firstLineChars="200" w:firstLine="480"/>
      </w:pPr>
      <w:r>
        <w:rPr>
          <w:rFonts w:hint="eastAsia"/>
        </w:rPr>
        <w:t>总结：无法自动化的内存管理方式极容易产生</w:t>
      </w:r>
      <w:r>
        <w:rPr>
          <w:rFonts w:hint="eastAsia"/>
        </w:rPr>
        <w:t>bug</w:t>
      </w:r>
      <w:r>
        <w:rPr>
          <w:rFonts w:hint="eastAsia"/>
        </w:rPr>
        <w:t>，影响系统稳定性，尤其是线上多服务器的集群环境，程序出现执行时</w:t>
      </w:r>
      <w:r>
        <w:rPr>
          <w:rFonts w:hint="eastAsia"/>
        </w:rPr>
        <w:t>bug</w:t>
      </w:r>
      <w:r>
        <w:rPr>
          <w:rFonts w:hint="eastAsia"/>
        </w:rPr>
        <w:t>必须定位到某台服务器然后</w:t>
      </w:r>
      <w:r>
        <w:rPr>
          <w:rFonts w:hint="eastAsia"/>
        </w:rPr>
        <w:t>dump</w:t>
      </w:r>
      <w:r>
        <w:rPr>
          <w:rFonts w:hint="eastAsia"/>
        </w:rPr>
        <w:t>内存再分析</w:t>
      </w:r>
      <w:r>
        <w:rPr>
          <w:rFonts w:hint="eastAsia"/>
        </w:rPr>
        <w:t>bug</w:t>
      </w:r>
      <w:r>
        <w:rPr>
          <w:rFonts w:hint="eastAsia"/>
        </w:rPr>
        <w:t>所在，极其打击开发人员编程积极性，而且源源不断的类似</w:t>
      </w:r>
      <w:r>
        <w:rPr>
          <w:rFonts w:hint="eastAsia"/>
        </w:rPr>
        <w:t>bug</w:t>
      </w:r>
      <w:r>
        <w:rPr>
          <w:rFonts w:hint="eastAsia"/>
        </w:rPr>
        <w:t>让人厌恶。</w:t>
      </w:r>
    </w:p>
    <w:p w:rsidR="00201BB2" w:rsidRDefault="00255A1F" w:rsidP="00255A1F">
      <w:pPr>
        <w:pStyle w:val="1"/>
      </w:pPr>
      <w:r>
        <w:t>GC</w:t>
      </w:r>
      <w:r>
        <w:t>是如何工作的</w:t>
      </w:r>
      <w:r>
        <w:rPr>
          <w:rFonts w:hint="eastAsia"/>
        </w:rPr>
        <w:t>？</w:t>
      </w:r>
    </w:p>
    <w:p w:rsidR="00472112" w:rsidRDefault="00472112" w:rsidP="00472112">
      <w:r>
        <w:rPr>
          <w:rFonts w:hint="eastAsia"/>
        </w:rPr>
        <w:t>GC</w:t>
      </w:r>
      <w:r>
        <w:rPr>
          <w:rFonts w:hint="eastAsia"/>
        </w:rPr>
        <w:t>的工作流程主要分为如下几个步骤：</w:t>
      </w:r>
    </w:p>
    <w:p w:rsidR="00472112" w:rsidRDefault="00472112" w:rsidP="00472112">
      <w:r>
        <w:rPr>
          <w:rFonts w:hint="eastAsia"/>
        </w:rPr>
        <w:t>1</w:t>
      </w:r>
      <w:r>
        <w:rPr>
          <w:rFonts w:hint="eastAsia"/>
        </w:rPr>
        <w:t>、标记</w:t>
      </w:r>
      <w:r w:rsidR="00505012">
        <w:rPr>
          <w:rFonts w:hint="eastAsia"/>
        </w:rPr>
        <w:t>(Mark)</w:t>
      </w:r>
    </w:p>
    <w:p w:rsidR="00472112" w:rsidRDefault="00472112" w:rsidP="00472112">
      <w:r>
        <w:rPr>
          <w:rFonts w:hint="eastAsia"/>
        </w:rPr>
        <w:t>2</w:t>
      </w:r>
      <w:r>
        <w:rPr>
          <w:rFonts w:hint="eastAsia"/>
        </w:rPr>
        <w:t>、计划</w:t>
      </w:r>
      <w:r w:rsidR="00505012">
        <w:rPr>
          <w:rFonts w:hint="eastAsia"/>
        </w:rPr>
        <w:t>(Plan)</w:t>
      </w:r>
    </w:p>
    <w:p w:rsidR="00472112" w:rsidRDefault="00472112" w:rsidP="00472112">
      <w:r>
        <w:rPr>
          <w:rFonts w:hint="eastAsia"/>
        </w:rPr>
        <w:t>3</w:t>
      </w:r>
      <w:r>
        <w:rPr>
          <w:rFonts w:hint="eastAsia"/>
        </w:rPr>
        <w:t>、清理</w:t>
      </w:r>
      <w:r w:rsidR="00505012">
        <w:rPr>
          <w:rFonts w:hint="eastAsia"/>
        </w:rPr>
        <w:t>(Sweep)</w:t>
      </w:r>
    </w:p>
    <w:p w:rsidR="00472112" w:rsidRDefault="00472112" w:rsidP="00472112">
      <w:r>
        <w:rPr>
          <w:rFonts w:hint="eastAsia"/>
        </w:rPr>
        <w:t>4</w:t>
      </w:r>
      <w:r>
        <w:rPr>
          <w:rFonts w:hint="eastAsia"/>
        </w:rPr>
        <w:t>、引用更新</w:t>
      </w:r>
      <w:r w:rsidR="00505012">
        <w:rPr>
          <w:rFonts w:hint="eastAsia"/>
        </w:rPr>
        <w:t>(Relocate)</w:t>
      </w:r>
    </w:p>
    <w:p w:rsidR="00255A1F" w:rsidRPr="00255A1F" w:rsidRDefault="00472112" w:rsidP="00472112">
      <w:r>
        <w:rPr>
          <w:rFonts w:hint="eastAsia"/>
        </w:rPr>
        <w:t>5</w:t>
      </w:r>
      <w:r>
        <w:rPr>
          <w:rFonts w:hint="eastAsia"/>
        </w:rPr>
        <w:t>、压缩</w:t>
      </w:r>
      <w:r>
        <w:rPr>
          <w:rFonts w:hint="eastAsia"/>
        </w:rPr>
        <w:t>(Compact)</w:t>
      </w:r>
    </w:p>
    <w:p w:rsidR="005042EB" w:rsidRPr="005042EB" w:rsidRDefault="005042EB" w:rsidP="005042EB"/>
    <w:p w:rsidR="00527AE9" w:rsidRDefault="00505012" w:rsidP="00527AE9">
      <w:r>
        <w:rPr>
          <w:noProof/>
        </w:rPr>
        <w:drawing>
          <wp:inline distT="0" distB="0" distL="0" distR="0" wp14:anchorId="6ED4A842" wp14:editId="05D583AA">
            <wp:extent cx="5274310" cy="33439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43910"/>
                    </a:xfrm>
                    <a:prstGeom prst="rect">
                      <a:avLst/>
                    </a:prstGeom>
                  </pic:spPr>
                </pic:pic>
              </a:graphicData>
            </a:graphic>
          </wp:inline>
        </w:drawing>
      </w:r>
    </w:p>
    <w:p w:rsidR="00505012" w:rsidRDefault="00505012" w:rsidP="00505012">
      <w:r>
        <w:rPr>
          <w:rFonts w:hint="eastAsia"/>
        </w:rPr>
        <w:t>（一）、标记</w:t>
      </w:r>
    </w:p>
    <w:p w:rsidR="00505012" w:rsidRDefault="00505012" w:rsidP="00505012"/>
    <w:p w:rsidR="00505012" w:rsidRDefault="00505012" w:rsidP="00505012">
      <w:r>
        <w:rPr>
          <w:rFonts w:hint="eastAsia"/>
        </w:rPr>
        <w:t>目标：</w:t>
      </w:r>
      <w:r w:rsidRPr="00505012">
        <w:rPr>
          <w:rFonts w:hint="eastAsia"/>
          <w:b/>
        </w:rPr>
        <w:t>找出所有引用不为</w:t>
      </w:r>
      <w:r w:rsidRPr="00505012">
        <w:rPr>
          <w:rFonts w:hint="eastAsia"/>
          <w:b/>
        </w:rPr>
        <w:t>0(live)</w:t>
      </w:r>
      <w:r w:rsidRPr="00505012">
        <w:rPr>
          <w:rFonts w:hint="eastAsia"/>
          <w:b/>
        </w:rPr>
        <w:t>的实例</w:t>
      </w:r>
    </w:p>
    <w:p w:rsidR="00505012" w:rsidRDefault="00505012" w:rsidP="00505012">
      <w:r>
        <w:rPr>
          <w:rFonts w:hint="eastAsia"/>
        </w:rPr>
        <w:t>方法：找到所</w:t>
      </w:r>
      <w:r w:rsidRPr="00AC10E5">
        <w:rPr>
          <w:rFonts w:hint="eastAsia"/>
          <w:b/>
        </w:rPr>
        <w:t>有的</w:t>
      </w:r>
      <w:r w:rsidRPr="00AC10E5">
        <w:rPr>
          <w:rFonts w:hint="eastAsia"/>
          <w:b/>
        </w:rPr>
        <w:t>GC</w:t>
      </w:r>
      <w:r w:rsidRPr="00AC10E5">
        <w:rPr>
          <w:rFonts w:hint="eastAsia"/>
          <w:b/>
        </w:rPr>
        <w:t>的根结点</w:t>
      </w:r>
      <w:r w:rsidRPr="00AC10E5">
        <w:rPr>
          <w:rFonts w:hint="eastAsia"/>
          <w:b/>
        </w:rPr>
        <w:t>(GC Root),</w:t>
      </w:r>
      <w:r>
        <w:rPr>
          <w:rFonts w:hint="eastAsia"/>
        </w:rPr>
        <w:t xml:space="preserve"> </w:t>
      </w:r>
      <w:r>
        <w:rPr>
          <w:rFonts w:hint="eastAsia"/>
        </w:rPr>
        <w:t>将他们放到队列里，然后依次递归地遍历所有的根结点以及引用的所有子节点和子子节点，将所有被遍历到的结点标记成</w:t>
      </w:r>
      <w:r>
        <w:rPr>
          <w:rFonts w:hint="eastAsia"/>
        </w:rPr>
        <w:t>live</w:t>
      </w:r>
      <w:r>
        <w:rPr>
          <w:rFonts w:hint="eastAsia"/>
        </w:rPr>
        <w:t>。弱引用不会被考虑在内</w:t>
      </w:r>
    </w:p>
    <w:p w:rsidR="00505012" w:rsidRDefault="00505012" w:rsidP="00505012">
      <w:r>
        <w:rPr>
          <w:rFonts w:hint="eastAsia"/>
        </w:rPr>
        <w:t>（二）、计划和清理</w:t>
      </w:r>
    </w:p>
    <w:p w:rsidR="00505012" w:rsidRDefault="00505012" w:rsidP="00505012">
      <w:r>
        <w:rPr>
          <w:rFonts w:hint="eastAsia"/>
        </w:rPr>
        <w:t>1</w:t>
      </w:r>
      <w:r>
        <w:rPr>
          <w:rFonts w:hint="eastAsia"/>
        </w:rPr>
        <w:t>、计划</w:t>
      </w:r>
    </w:p>
    <w:p w:rsidR="00505012" w:rsidRDefault="00505012" w:rsidP="00505012">
      <w:r>
        <w:rPr>
          <w:rFonts w:hint="eastAsia"/>
        </w:rPr>
        <w:t>目标：</w:t>
      </w:r>
      <w:r w:rsidRPr="00EC7D8D">
        <w:rPr>
          <w:rFonts w:hint="eastAsia"/>
          <w:b/>
        </w:rPr>
        <w:t>判断是否需要压缩</w:t>
      </w:r>
    </w:p>
    <w:p w:rsidR="00505012" w:rsidRDefault="00505012" w:rsidP="00505012">
      <w:r>
        <w:rPr>
          <w:rFonts w:hint="eastAsia"/>
        </w:rPr>
        <w:t>方法：遍历当前所有的</w:t>
      </w:r>
      <w:r>
        <w:rPr>
          <w:rFonts w:hint="eastAsia"/>
        </w:rPr>
        <w:t>generation</w:t>
      </w:r>
      <w:r>
        <w:rPr>
          <w:rFonts w:hint="eastAsia"/>
        </w:rPr>
        <w:t>上所有的标记</w:t>
      </w:r>
      <w:r>
        <w:rPr>
          <w:rFonts w:hint="eastAsia"/>
        </w:rPr>
        <w:t>(Live),</w:t>
      </w:r>
      <w:r>
        <w:rPr>
          <w:rFonts w:hint="eastAsia"/>
        </w:rPr>
        <w:t>根据特定算法作出决策</w:t>
      </w:r>
    </w:p>
    <w:p w:rsidR="00505012" w:rsidRDefault="00505012" w:rsidP="00505012"/>
    <w:p w:rsidR="00505012" w:rsidRDefault="00505012" w:rsidP="00505012">
      <w:r>
        <w:rPr>
          <w:rFonts w:hint="eastAsia"/>
        </w:rPr>
        <w:t>2</w:t>
      </w:r>
      <w:r>
        <w:rPr>
          <w:rFonts w:hint="eastAsia"/>
        </w:rPr>
        <w:t>、清理</w:t>
      </w:r>
    </w:p>
    <w:p w:rsidR="00505012" w:rsidRDefault="00505012" w:rsidP="00505012">
      <w:r>
        <w:rPr>
          <w:rFonts w:hint="eastAsia"/>
        </w:rPr>
        <w:t>目标：</w:t>
      </w:r>
      <w:r w:rsidRPr="00EC7D8D">
        <w:rPr>
          <w:rFonts w:hint="eastAsia"/>
          <w:b/>
        </w:rPr>
        <w:t>回收所有的</w:t>
      </w:r>
      <w:r w:rsidRPr="00EC7D8D">
        <w:rPr>
          <w:rFonts w:hint="eastAsia"/>
          <w:b/>
        </w:rPr>
        <w:t>free</w:t>
      </w:r>
      <w:r w:rsidRPr="00EC7D8D">
        <w:rPr>
          <w:rFonts w:hint="eastAsia"/>
          <w:b/>
        </w:rPr>
        <w:t>空间</w:t>
      </w:r>
    </w:p>
    <w:p w:rsidR="00505012" w:rsidRDefault="00505012" w:rsidP="00505012"/>
    <w:p w:rsidR="00505012" w:rsidRDefault="00505012" w:rsidP="00505012">
      <w:r>
        <w:rPr>
          <w:rFonts w:hint="eastAsia"/>
        </w:rPr>
        <w:t>方法：遍历当前所有的</w:t>
      </w:r>
      <w:r>
        <w:rPr>
          <w:rFonts w:hint="eastAsia"/>
        </w:rPr>
        <w:t>generation</w:t>
      </w:r>
      <w:r>
        <w:rPr>
          <w:rFonts w:hint="eastAsia"/>
        </w:rPr>
        <w:t>上所有的标记</w:t>
      </w:r>
      <w:r>
        <w:rPr>
          <w:rFonts w:hint="eastAsia"/>
        </w:rPr>
        <w:t>(Live or Dead),</w:t>
      </w:r>
      <w:r>
        <w:rPr>
          <w:rFonts w:hint="eastAsia"/>
        </w:rPr>
        <w:t>把所有处在</w:t>
      </w:r>
      <w:r>
        <w:rPr>
          <w:rFonts w:hint="eastAsia"/>
        </w:rPr>
        <w:t>Live</w:t>
      </w:r>
      <w:r>
        <w:rPr>
          <w:rFonts w:hint="eastAsia"/>
        </w:rPr>
        <w:t>实例中间的内存块加入到可用内存链表中去</w:t>
      </w:r>
    </w:p>
    <w:p w:rsidR="00505012" w:rsidRDefault="00505012" w:rsidP="00505012"/>
    <w:p w:rsidR="00505012" w:rsidRDefault="00505012" w:rsidP="00505012">
      <w:r>
        <w:rPr>
          <w:rFonts w:hint="eastAsia"/>
        </w:rPr>
        <w:t>（三）、引用更新和压缩</w:t>
      </w:r>
    </w:p>
    <w:p w:rsidR="00505012" w:rsidRDefault="00505012" w:rsidP="00505012"/>
    <w:p w:rsidR="00505012" w:rsidRDefault="00505012" w:rsidP="00505012">
      <w:r>
        <w:rPr>
          <w:rFonts w:hint="eastAsia"/>
        </w:rPr>
        <w:t>1</w:t>
      </w:r>
      <w:r>
        <w:rPr>
          <w:rFonts w:hint="eastAsia"/>
        </w:rPr>
        <w:t>、引用更新</w:t>
      </w:r>
    </w:p>
    <w:p w:rsidR="00505012" w:rsidRDefault="00505012" w:rsidP="00505012"/>
    <w:p w:rsidR="00505012" w:rsidRDefault="00505012" w:rsidP="00505012">
      <w:r>
        <w:rPr>
          <w:rFonts w:hint="eastAsia"/>
        </w:rPr>
        <w:t>目标：</w:t>
      </w:r>
      <w:r>
        <w:rPr>
          <w:rFonts w:hint="eastAsia"/>
        </w:rPr>
        <w:t xml:space="preserve"> </w:t>
      </w:r>
      <w:r>
        <w:rPr>
          <w:rFonts w:hint="eastAsia"/>
        </w:rPr>
        <w:t>将所有引用的地址进行更新</w:t>
      </w:r>
    </w:p>
    <w:p w:rsidR="00505012" w:rsidRDefault="00505012" w:rsidP="00505012"/>
    <w:p w:rsidR="00505012" w:rsidRDefault="00505012" w:rsidP="00505012">
      <w:r>
        <w:rPr>
          <w:rFonts w:hint="eastAsia"/>
        </w:rPr>
        <w:t>方法：计算出压缩后每个实例对应的新地址，找到所有的</w:t>
      </w:r>
      <w:r>
        <w:rPr>
          <w:rFonts w:hint="eastAsia"/>
        </w:rPr>
        <w:t>GC</w:t>
      </w:r>
      <w:r>
        <w:rPr>
          <w:rFonts w:hint="eastAsia"/>
        </w:rPr>
        <w:t>的根结点</w:t>
      </w:r>
      <w:r>
        <w:rPr>
          <w:rFonts w:hint="eastAsia"/>
        </w:rPr>
        <w:t xml:space="preserve">(GC Root), </w:t>
      </w:r>
      <w:r>
        <w:rPr>
          <w:rFonts w:hint="eastAsia"/>
        </w:rPr>
        <w:t>将他们放到队列里，然后依次递归地遍历所有的根结点以及引用的所有子节点和子子节点，将所有被遍历到的结点中引用的地址进行更新，包括弱引用。</w:t>
      </w:r>
    </w:p>
    <w:p w:rsidR="00505012" w:rsidRDefault="00505012" w:rsidP="00505012"/>
    <w:p w:rsidR="00505012" w:rsidRDefault="00505012" w:rsidP="00505012">
      <w:r>
        <w:rPr>
          <w:rFonts w:hint="eastAsia"/>
        </w:rPr>
        <w:t>2</w:t>
      </w:r>
      <w:r>
        <w:rPr>
          <w:rFonts w:hint="eastAsia"/>
        </w:rPr>
        <w:t>、压缩</w:t>
      </w:r>
    </w:p>
    <w:p w:rsidR="00505012" w:rsidRDefault="00505012" w:rsidP="00505012"/>
    <w:p w:rsidR="00505012" w:rsidRDefault="00505012" w:rsidP="00505012">
      <w:r>
        <w:rPr>
          <w:rFonts w:hint="eastAsia"/>
        </w:rPr>
        <w:t>目标：减少内存碎片</w:t>
      </w:r>
    </w:p>
    <w:p w:rsidR="00505012" w:rsidRDefault="00505012" w:rsidP="00505012"/>
    <w:p w:rsidR="00505012" w:rsidRDefault="00505012" w:rsidP="00505012">
      <w:r>
        <w:rPr>
          <w:rFonts w:hint="eastAsia"/>
        </w:rPr>
        <w:t>方法：根据计算出来的新地址，把实例移动到相应的位置。</w:t>
      </w:r>
    </w:p>
    <w:p w:rsidR="00EC7D8D" w:rsidRDefault="00EC7D8D" w:rsidP="00505012"/>
    <w:p w:rsidR="00EC7D8D" w:rsidRDefault="00EC7D8D" w:rsidP="00EC7D8D">
      <w:pPr>
        <w:pStyle w:val="1"/>
      </w:pPr>
      <w:r w:rsidRPr="00EC7D8D">
        <w:rPr>
          <w:rFonts w:hint="eastAsia"/>
        </w:rPr>
        <w:t>GC</w:t>
      </w:r>
      <w:r w:rsidRPr="00EC7D8D">
        <w:rPr>
          <w:rFonts w:hint="eastAsia"/>
        </w:rPr>
        <w:t>的根节点</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本文反复出现的</w:t>
      </w:r>
      <w:r>
        <w:rPr>
          <w:rFonts w:ascii="Verdana" w:hAnsi="Verdana"/>
          <w:color w:val="4B4B4B"/>
          <w:sz w:val="20"/>
          <w:szCs w:val="20"/>
        </w:rPr>
        <w:t>GC</w:t>
      </w:r>
      <w:r>
        <w:rPr>
          <w:rFonts w:ascii="Verdana" w:hAnsi="Verdana"/>
          <w:color w:val="4B4B4B"/>
          <w:sz w:val="20"/>
          <w:szCs w:val="20"/>
        </w:rPr>
        <w:t>的根节点也即</w:t>
      </w:r>
      <w:r>
        <w:rPr>
          <w:rFonts w:ascii="Verdana" w:hAnsi="Verdana"/>
          <w:color w:val="4B4B4B"/>
          <w:sz w:val="20"/>
          <w:szCs w:val="20"/>
        </w:rPr>
        <w:t>GC Root</w:t>
      </w:r>
      <w:r>
        <w:rPr>
          <w:rFonts w:ascii="Verdana" w:hAnsi="Verdana"/>
          <w:color w:val="4B4B4B"/>
          <w:sz w:val="20"/>
          <w:szCs w:val="20"/>
        </w:rPr>
        <w:t>是个什么东西呢？</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每个应用程序都包含一组根（</w:t>
      </w:r>
      <w:r>
        <w:rPr>
          <w:rFonts w:ascii="Verdana" w:hAnsi="Verdana"/>
          <w:color w:val="4B4B4B"/>
          <w:sz w:val="20"/>
          <w:szCs w:val="20"/>
        </w:rPr>
        <w:t>root</w:t>
      </w:r>
      <w:r>
        <w:rPr>
          <w:rFonts w:ascii="Verdana" w:hAnsi="Verdana"/>
          <w:color w:val="4B4B4B"/>
          <w:sz w:val="20"/>
          <w:szCs w:val="20"/>
        </w:rPr>
        <w:t>）。每个根都是一个存储位置，其中包含指向引用类型对象的一个指针。该指针要么引用托管堆中的一个对象，要么为</w:t>
      </w:r>
      <w:r>
        <w:rPr>
          <w:rFonts w:ascii="Verdana" w:hAnsi="Verdana"/>
          <w:color w:val="4B4B4B"/>
          <w:sz w:val="20"/>
          <w:szCs w:val="20"/>
        </w:rPr>
        <w:t>null</w:t>
      </w:r>
      <w:r>
        <w:rPr>
          <w:rFonts w:ascii="Verdana" w:hAnsi="Verdana"/>
          <w:color w:val="4B4B4B"/>
          <w:sz w:val="20"/>
          <w:szCs w:val="20"/>
        </w:rPr>
        <w:t>。</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在应用程序中，只要某对象变得不可达，也就是没有根（</w:t>
      </w:r>
      <w:r>
        <w:rPr>
          <w:rFonts w:ascii="Verdana" w:hAnsi="Verdana"/>
          <w:color w:val="4B4B4B"/>
          <w:sz w:val="20"/>
          <w:szCs w:val="20"/>
        </w:rPr>
        <w:t>root</w:t>
      </w:r>
      <w:r>
        <w:rPr>
          <w:rFonts w:ascii="Verdana" w:hAnsi="Verdana"/>
          <w:color w:val="4B4B4B"/>
          <w:sz w:val="20"/>
          <w:szCs w:val="20"/>
        </w:rPr>
        <w:t>）引用该对象，这个对象就会成为垃圾回收器的目标。</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用一句简洁的英文描述就是</w:t>
      </w:r>
      <w:r>
        <w:rPr>
          <w:rFonts w:ascii="Verdana" w:hAnsi="Verdana"/>
          <w:color w:val="4B4B4B"/>
          <w:sz w:val="20"/>
          <w:szCs w:val="20"/>
        </w:rPr>
        <w:t>:</w:t>
      </w:r>
      <w:hyperlink r:id="rId8" w:tgtFrame="_blank" w:history="1">
        <w:r>
          <w:rPr>
            <w:rStyle w:val="a8"/>
            <w:rFonts w:ascii="Verdana" w:hAnsi="Verdana"/>
            <w:color w:val="1A8BC8"/>
            <w:sz w:val="20"/>
            <w:szCs w:val="20"/>
          </w:rPr>
          <w:t>GC roots are not objects in themselves but are instead references to objects.</w:t>
        </w:r>
      </w:hyperlink>
      <w:r>
        <w:rPr>
          <w:rFonts w:ascii="Verdana" w:hAnsi="Verdana"/>
          <w:color w:val="4B4B4B"/>
          <w:sz w:val="20"/>
          <w:szCs w:val="20"/>
        </w:rPr>
        <w:t>而且，</w:t>
      </w:r>
      <w:r>
        <w:rPr>
          <w:rFonts w:ascii="Verdana" w:hAnsi="Verdana"/>
          <w:color w:val="4B4B4B"/>
          <w:sz w:val="20"/>
          <w:szCs w:val="20"/>
        </w:rPr>
        <w:t>Any object referenced by a GC root will automatically survive the next garbage collection.</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br/>
        <w:t>.NET</w:t>
      </w:r>
      <w:r>
        <w:rPr>
          <w:rFonts w:ascii="Verdana" w:hAnsi="Verdana"/>
          <w:color w:val="4B4B4B"/>
          <w:sz w:val="20"/>
          <w:szCs w:val="20"/>
        </w:rPr>
        <w:t>中可以当作</w:t>
      </w:r>
      <w:r>
        <w:rPr>
          <w:rFonts w:ascii="Verdana" w:hAnsi="Verdana"/>
          <w:color w:val="4B4B4B"/>
          <w:sz w:val="20"/>
          <w:szCs w:val="20"/>
        </w:rPr>
        <w:t>GC Root</w:t>
      </w:r>
      <w:r>
        <w:rPr>
          <w:rFonts w:ascii="Verdana" w:hAnsi="Verdana"/>
          <w:color w:val="4B4B4B"/>
          <w:sz w:val="20"/>
          <w:szCs w:val="20"/>
        </w:rPr>
        <w:t>的对象有如下几种：</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、全局变量</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、静态变量</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、栈上的所有局部变量</w:t>
      </w:r>
      <w:r>
        <w:rPr>
          <w:rFonts w:ascii="Verdana" w:hAnsi="Verdana"/>
          <w:color w:val="4B4B4B"/>
          <w:sz w:val="20"/>
          <w:szCs w:val="20"/>
        </w:rPr>
        <w:t>(JIT)</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4</w:t>
      </w:r>
      <w:r>
        <w:rPr>
          <w:rFonts w:ascii="Verdana" w:hAnsi="Verdana"/>
          <w:color w:val="4B4B4B"/>
          <w:sz w:val="20"/>
          <w:szCs w:val="20"/>
        </w:rPr>
        <w:t>、栈上传入的参数变量</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5</w:t>
      </w:r>
      <w:r>
        <w:rPr>
          <w:rFonts w:ascii="Verdana" w:hAnsi="Verdana"/>
          <w:color w:val="4B4B4B"/>
          <w:sz w:val="20"/>
          <w:szCs w:val="20"/>
        </w:rPr>
        <w:t>、寄存器中的变量</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注意，只有引用类型的变量才被认为是根，值类型的变量永远不被认为是根。只有深刻理解引用类型和值类型的内存分配和管理的不同，才能知道为什么</w:t>
      </w:r>
      <w:r>
        <w:rPr>
          <w:rFonts w:ascii="Verdana" w:hAnsi="Verdana"/>
          <w:color w:val="4B4B4B"/>
          <w:sz w:val="20"/>
          <w:szCs w:val="20"/>
        </w:rPr>
        <w:t>root</w:t>
      </w:r>
      <w:r>
        <w:rPr>
          <w:rFonts w:ascii="Verdana" w:hAnsi="Verdana"/>
          <w:color w:val="4B4B4B"/>
          <w:sz w:val="20"/>
          <w:szCs w:val="20"/>
        </w:rPr>
        <w:t>只能是引用类型。</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顺带提一下</w:t>
      </w:r>
      <w:r>
        <w:rPr>
          <w:rFonts w:ascii="Verdana" w:hAnsi="Verdana"/>
          <w:color w:val="4B4B4B"/>
          <w:sz w:val="20"/>
          <w:szCs w:val="20"/>
        </w:rPr>
        <w:t>JAVA</w:t>
      </w:r>
      <w:r>
        <w:rPr>
          <w:rFonts w:ascii="Verdana" w:hAnsi="Verdana"/>
          <w:color w:val="4B4B4B"/>
          <w:sz w:val="20"/>
          <w:szCs w:val="20"/>
        </w:rPr>
        <w:t>，在</w:t>
      </w:r>
      <w:r>
        <w:rPr>
          <w:rFonts w:ascii="Verdana" w:hAnsi="Verdana"/>
          <w:color w:val="4B4B4B"/>
          <w:sz w:val="20"/>
          <w:szCs w:val="20"/>
        </w:rPr>
        <w:t>Java</w:t>
      </w:r>
      <w:r>
        <w:rPr>
          <w:rFonts w:ascii="Verdana" w:hAnsi="Verdana"/>
          <w:color w:val="4B4B4B"/>
          <w:sz w:val="20"/>
          <w:szCs w:val="20"/>
        </w:rPr>
        <w:t>中，可以当做</w:t>
      </w:r>
      <w:r>
        <w:rPr>
          <w:rFonts w:ascii="Verdana" w:hAnsi="Verdana"/>
          <w:color w:val="4B4B4B"/>
          <w:sz w:val="20"/>
          <w:szCs w:val="20"/>
        </w:rPr>
        <w:t>GC Root</w:t>
      </w:r>
      <w:r>
        <w:rPr>
          <w:rFonts w:ascii="Verdana" w:hAnsi="Verdana"/>
          <w:color w:val="4B4B4B"/>
          <w:sz w:val="20"/>
          <w:szCs w:val="20"/>
        </w:rPr>
        <w:t>的对象有以下几种：</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、虚拟机（</w:t>
      </w:r>
      <w:r>
        <w:rPr>
          <w:rFonts w:ascii="Verdana" w:hAnsi="Verdana"/>
          <w:color w:val="4B4B4B"/>
          <w:sz w:val="20"/>
          <w:szCs w:val="20"/>
        </w:rPr>
        <w:t>JVM</w:t>
      </w:r>
      <w:r>
        <w:rPr>
          <w:rFonts w:ascii="Verdana" w:hAnsi="Verdana"/>
          <w:color w:val="4B4B4B"/>
          <w:sz w:val="20"/>
          <w:szCs w:val="20"/>
        </w:rPr>
        <w:t>）栈中的引用的对象</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、方法区中的类静态属性引用的对象</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、方法区中的常量引用的对象（主要指声明为</w:t>
      </w:r>
      <w:r>
        <w:rPr>
          <w:rFonts w:ascii="Verdana" w:hAnsi="Verdana"/>
          <w:color w:val="4B4B4B"/>
          <w:sz w:val="20"/>
          <w:szCs w:val="20"/>
        </w:rPr>
        <w:t>final</w:t>
      </w:r>
      <w:r>
        <w:rPr>
          <w:rFonts w:ascii="Verdana" w:hAnsi="Verdana"/>
          <w:color w:val="4B4B4B"/>
          <w:sz w:val="20"/>
          <w:szCs w:val="20"/>
        </w:rPr>
        <w:t>的常量值）</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4</w:t>
      </w:r>
      <w:r>
        <w:rPr>
          <w:rFonts w:ascii="Verdana" w:hAnsi="Verdana"/>
          <w:color w:val="4B4B4B"/>
          <w:sz w:val="20"/>
          <w:szCs w:val="20"/>
        </w:rPr>
        <w:t>、本地方法栈中</w:t>
      </w:r>
      <w:r>
        <w:rPr>
          <w:rFonts w:ascii="Verdana" w:hAnsi="Verdana"/>
          <w:color w:val="4B4B4B"/>
          <w:sz w:val="20"/>
          <w:szCs w:val="20"/>
        </w:rPr>
        <w:t>JNI</w:t>
      </w:r>
      <w:r>
        <w:rPr>
          <w:rFonts w:ascii="Verdana" w:hAnsi="Verdana"/>
          <w:color w:val="4B4B4B"/>
          <w:sz w:val="20"/>
          <w:szCs w:val="20"/>
        </w:rPr>
        <w:t>的引用的对象</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EC7D8D" w:rsidRDefault="00EC7D8D" w:rsidP="00EC7D8D">
      <w:pPr>
        <w:pStyle w:val="1"/>
      </w:pPr>
      <w:r>
        <w:rPr>
          <w:rFonts w:hint="eastAsia"/>
        </w:rPr>
        <w:t>什么时候发生</w:t>
      </w:r>
      <w:r>
        <w:rPr>
          <w:rFonts w:hint="eastAsia"/>
        </w:rPr>
        <w:t>GC</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、当应用程序分配新的对象，</w:t>
      </w:r>
      <w:r>
        <w:rPr>
          <w:rFonts w:ascii="Verdana" w:hAnsi="Verdana"/>
          <w:color w:val="0000FF"/>
          <w:sz w:val="20"/>
          <w:szCs w:val="20"/>
        </w:rPr>
        <w:t>GC</w:t>
      </w:r>
      <w:r>
        <w:rPr>
          <w:rFonts w:ascii="Verdana" w:hAnsi="Verdana"/>
          <w:color w:val="0000FF"/>
          <w:sz w:val="20"/>
          <w:szCs w:val="20"/>
        </w:rPr>
        <w:t>的代</w:t>
      </w:r>
      <w:r>
        <w:rPr>
          <w:rFonts w:ascii="Verdana" w:hAnsi="Verdana"/>
          <w:color w:val="4B4B4B"/>
          <w:sz w:val="20"/>
          <w:szCs w:val="20"/>
        </w:rPr>
        <w:t>的预算大小已经达到阈值，比如</w:t>
      </w:r>
      <w:r>
        <w:rPr>
          <w:rFonts w:ascii="Verdana" w:hAnsi="Verdana"/>
          <w:color w:val="4B4B4B"/>
          <w:sz w:val="20"/>
          <w:szCs w:val="20"/>
        </w:rPr>
        <w:t>GC</w:t>
      </w:r>
      <w:r>
        <w:rPr>
          <w:rFonts w:ascii="Verdana" w:hAnsi="Verdana"/>
          <w:color w:val="4B4B4B"/>
          <w:sz w:val="20"/>
          <w:szCs w:val="20"/>
        </w:rPr>
        <w:t>的第</w:t>
      </w:r>
      <w:r>
        <w:rPr>
          <w:rFonts w:ascii="Verdana" w:hAnsi="Verdana"/>
          <w:color w:val="4B4B4B"/>
          <w:sz w:val="20"/>
          <w:szCs w:val="20"/>
        </w:rPr>
        <w:t>0</w:t>
      </w:r>
      <w:r>
        <w:rPr>
          <w:rFonts w:ascii="Verdana" w:hAnsi="Verdana"/>
          <w:color w:val="4B4B4B"/>
          <w:sz w:val="20"/>
          <w:szCs w:val="20"/>
        </w:rPr>
        <w:t>代已满</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2</w:t>
      </w:r>
      <w:r>
        <w:rPr>
          <w:rFonts w:ascii="Verdana" w:hAnsi="Verdana"/>
          <w:color w:val="4B4B4B"/>
          <w:sz w:val="20"/>
          <w:szCs w:val="20"/>
        </w:rPr>
        <w:t>、代码主动显式调用</w:t>
      </w:r>
      <w:r>
        <w:rPr>
          <w:rFonts w:ascii="Verdana" w:hAnsi="Verdana"/>
          <w:color w:val="4B4B4B"/>
          <w:sz w:val="20"/>
          <w:szCs w:val="20"/>
        </w:rPr>
        <w:t>System.GC.Collect()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、其他特殊情况，比如，</w:t>
      </w:r>
      <w:r>
        <w:rPr>
          <w:rFonts w:ascii="Verdana" w:hAnsi="Verdana"/>
          <w:color w:val="4B4B4B"/>
          <w:sz w:val="20"/>
          <w:szCs w:val="20"/>
        </w:rPr>
        <w:t>windows</w:t>
      </w:r>
      <w:r>
        <w:rPr>
          <w:rFonts w:ascii="Verdana" w:hAnsi="Verdana"/>
          <w:color w:val="4B4B4B"/>
          <w:sz w:val="20"/>
          <w:szCs w:val="20"/>
        </w:rPr>
        <w:t>报告内存不足、</w:t>
      </w:r>
      <w:r>
        <w:rPr>
          <w:rFonts w:ascii="Verdana" w:hAnsi="Verdana"/>
          <w:color w:val="4B4B4B"/>
          <w:sz w:val="20"/>
          <w:szCs w:val="20"/>
        </w:rPr>
        <w:t>CLR</w:t>
      </w:r>
      <w:r>
        <w:rPr>
          <w:rFonts w:ascii="Verdana" w:hAnsi="Verdana"/>
          <w:color w:val="4B4B4B"/>
          <w:sz w:val="20"/>
          <w:szCs w:val="20"/>
        </w:rPr>
        <w:t>卸载</w:t>
      </w:r>
      <w:r>
        <w:rPr>
          <w:rFonts w:ascii="Verdana" w:hAnsi="Verdana"/>
          <w:color w:val="4B4B4B"/>
          <w:sz w:val="20"/>
          <w:szCs w:val="20"/>
        </w:rPr>
        <w:t>AppDomain</w:t>
      </w:r>
      <w:r>
        <w:rPr>
          <w:rFonts w:ascii="Verdana" w:hAnsi="Verdana"/>
          <w:color w:val="4B4B4B"/>
          <w:sz w:val="20"/>
          <w:szCs w:val="20"/>
        </w:rPr>
        <w:t>、</w:t>
      </w:r>
      <w:r>
        <w:rPr>
          <w:rFonts w:ascii="Verdana" w:hAnsi="Verdana"/>
          <w:color w:val="4B4B4B"/>
          <w:sz w:val="20"/>
          <w:szCs w:val="20"/>
        </w:rPr>
        <w:t>CLR</w:t>
      </w:r>
      <w:r>
        <w:rPr>
          <w:rFonts w:ascii="Verdana" w:hAnsi="Verdana"/>
          <w:color w:val="4B4B4B"/>
          <w:sz w:val="20"/>
          <w:szCs w:val="20"/>
        </w:rPr>
        <w:t>关闭，甚至某些极端情况下系统参数设置改变也可能导致</w:t>
      </w:r>
      <w:r>
        <w:rPr>
          <w:rFonts w:ascii="Verdana" w:hAnsi="Verdana"/>
          <w:color w:val="4B4B4B"/>
          <w:sz w:val="20"/>
          <w:szCs w:val="20"/>
        </w:rPr>
        <w:t>GC</w:t>
      </w:r>
      <w:r>
        <w:rPr>
          <w:rFonts w:ascii="Verdana" w:hAnsi="Verdana"/>
          <w:color w:val="4B4B4B"/>
          <w:sz w:val="20"/>
          <w:szCs w:val="20"/>
        </w:rPr>
        <w:t>回收</w:t>
      </w:r>
    </w:p>
    <w:p w:rsidR="00FF07F2" w:rsidRDefault="00FF07F2" w:rsidP="00FF07F2">
      <w:pPr>
        <w:pStyle w:val="1"/>
      </w:pPr>
      <w:r>
        <w:rPr>
          <w:rFonts w:hint="eastAsia"/>
        </w:rPr>
        <w:t>GC</w:t>
      </w:r>
      <w:r>
        <w:rPr>
          <w:rFonts w:hint="eastAsia"/>
        </w:rPr>
        <w:t>的代</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代（</w:t>
      </w:r>
      <w:r w:rsidRPr="00FF07F2">
        <w:rPr>
          <w:rFonts w:ascii="Verdana" w:eastAsia="宋体" w:hAnsi="Verdana" w:cs="宋体"/>
          <w:color w:val="4B4B4B"/>
          <w:kern w:val="0"/>
          <w:sz w:val="20"/>
          <w:szCs w:val="20"/>
        </w:rPr>
        <w:t>Generation)</w:t>
      </w:r>
      <w:r w:rsidRPr="00FF07F2">
        <w:rPr>
          <w:rFonts w:ascii="Verdana" w:eastAsia="宋体" w:hAnsi="Verdana" w:cs="宋体"/>
          <w:color w:val="4B4B4B"/>
          <w:kern w:val="0"/>
          <w:sz w:val="20"/>
          <w:szCs w:val="20"/>
        </w:rPr>
        <w:t>引入的原因主要是为了提高性能（</w:t>
      </w:r>
      <w:r w:rsidRPr="00FF07F2">
        <w:rPr>
          <w:rFonts w:ascii="Verdana" w:eastAsia="宋体" w:hAnsi="Verdana" w:cs="宋体"/>
          <w:color w:val="4B4B4B"/>
          <w:kern w:val="0"/>
          <w:sz w:val="20"/>
          <w:szCs w:val="20"/>
        </w:rPr>
        <w:t>Performance),</w:t>
      </w:r>
      <w:r w:rsidRPr="00FF07F2">
        <w:rPr>
          <w:rFonts w:ascii="Verdana" w:eastAsia="宋体" w:hAnsi="Verdana" w:cs="宋体"/>
          <w:color w:val="4B4B4B"/>
          <w:kern w:val="0"/>
          <w:sz w:val="20"/>
          <w:szCs w:val="20"/>
        </w:rPr>
        <w:t>以避免收集整个堆（</w:t>
      </w:r>
      <w:r w:rsidRPr="00FF07F2">
        <w:rPr>
          <w:rFonts w:ascii="Verdana" w:eastAsia="宋体" w:hAnsi="Verdana" w:cs="宋体"/>
          <w:color w:val="4B4B4B"/>
          <w:kern w:val="0"/>
          <w:sz w:val="20"/>
          <w:szCs w:val="20"/>
        </w:rPr>
        <w:t>Heap</w:t>
      </w:r>
      <w:r w:rsidRPr="00FF07F2">
        <w:rPr>
          <w:rFonts w:ascii="Verdana" w:eastAsia="宋体" w:hAnsi="Verdana" w:cs="宋体"/>
          <w:color w:val="4B4B4B"/>
          <w:kern w:val="0"/>
          <w:sz w:val="20"/>
          <w:szCs w:val="20"/>
        </w:rPr>
        <w:t>）。一个基于代的垃圾回收器做出了如下几点假设：</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1</w:t>
      </w:r>
      <w:r w:rsidRPr="00FF07F2">
        <w:rPr>
          <w:rFonts w:ascii="Verdana" w:eastAsia="宋体" w:hAnsi="Verdana" w:cs="宋体"/>
          <w:color w:val="4B4B4B"/>
          <w:kern w:val="0"/>
          <w:sz w:val="20"/>
          <w:szCs w:val="20"/>
        </w:rPr>
        <w:t>、对象越新，生存期越短</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2</w:t>
      </w:r>
      <w:r w:rsidRPr="00FF07F2">
        <w:rPr>
          <w:rFonts w:ascii="Verdana" w:eastAsia="宋体" w:hAnsi="Verdana" w:cs="宋体"/>
          <w:color w:val="4B4B4B"/>
          <w:kern w:val="0"/>
          <w:sz w:val="20"/>
          <w:szCs w:val="20"/>
        </w:rPr>
        <w:t>、对象越老，生存期越长</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3</w:t>
      </w:r>
      <w:r w:rsidRPr="00FF07F2">
        <w:rPr>
          <w:rFonts w:ascii="Verdana" w:eastAsia="宋体" w:hAnsi="Verdana" w:cs="宋体"/>
          <w:color w:val="4B4B4B"/>
          <w:kern w:val="0"/>
          <w:sz w:val="20"/>
          <w:szCs w:val="20"/>
        </w:rPr>
        <w:t>、回收堆的一部分，速度快于回收整个堆</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.NET</w:t>
      </w:r>
      <w:r w:rsidRPr="00FF07F2">
        <w:rPr>
          <w:rFonts w:ascii="Verdana" w:eastAsia="宋体" w:hAnsi="Verdana" w:cs="宋体"/>
          <w:color w:val="4B4B4B"/>
          <w:kern w:val="0"/>
          <w:sz w:val="20"/>
          <w:szCs w:val="20"/>
        </w:rPr>
        <w:t>的垃圾收集器将对象分为三代（</w:t>
      </w:r>
      <w:r w:rsidRPr="00FF07F2">
        <w:rPr>
          <w:rFonts w:ascii="Verdana" w:eastAsia="宋体" w:hAnsi="Verdana" w:cs="宋体"/>
          <w:color w:val="4B4B4B"/>
          <w:kern w:val="0"/>
          <w:sz w:val="20"/>
          <w:szCs w:val="20"/>
        </w:rPr>
        <w:t>Generation0,Generation1,Generation2</w:t>
      </w:r>
      <w:r w:rsidRPr="00FF07F2">
        <w:rPr>
          <w:rFonts w:ascii="Verdana" w:eastAsia="宋体" w:hAnsi="Verdana" w:cs="宋体"/>
          <w:color w:val="4B4B4B"/>
          <w:kern w:val="0"/>
          <w:sz w:val="20"/>
          <w:szCs w:val="20"/>
        </w:rPr>
        <w:t>）。不同的代里面的内容如下：</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1</w:t>
      </w:r>
      <w:r w:rsidRPr="00FF07F2">
        <w:rPr>
          <w:rFonts w:ascii="Verdana" w:eastAsia="宋体" w:hAnsi="Verdana" w:cs="宋体"/>
          <w:color w:val="4B4B4B"/>
          <w:kern w:val="0"/>
          <w:sz w:val="20"/>
          <w:szCs w:val="20"/>
        </w:rPr>
        <w:t>、</w:t>
      </w:r>
      <w:r w:rsidRPr="00FF07F2">
        <w:rPr>
          <w:rFonts w:ascii="Verdana" w:eastAsia="宋体" w:hAnsi="Verdana" w:cs="宋体"/>
          <w:color w:val="4B4B4B"/>
          <w:kern w:val="0"/>
          <w:sz w:val="20"/>
          <w:szCs w:val="20"/>
        </w:rPr>
        <w:t xml:space="preserve">G0 </w:t>
      </w:r>
      <w:r w:rsidRPr="00FF07F2">
        <w:rPr>
          <w:rFonts w:ascii="Verdana" w:eastAsia="宋体" w:hAnsi="Verdana" w:cs="宋体"/>
          <w:color w:val="4B4B4B"/>
          <w:kern w:val="0"/>
          <w:sz w:val="20"/>
          <w:szCs w:val="20"/>
        </w:rPr>
        <w:t>小对象</w:t>
      </w:r>
      <w:r w:rsidRPr="00FF07F2">
        <w:rPr>
          <w:rFonts w:ascii="Verdana" w:eastAsia="宋体" w:hAnsi="Verdana" w:cs="宋体"/>
          <w:color w:val="4B4B4B"/>
          <w:kern w:val="0"/>
          <w:sz w:val="20"/>
          <w:szCs w:val="20"/>
        </w:rPr>
        <w:t>(Size&lt;85000Byte)</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2</w:t>
      </w:r>
      <w:r w:rsidRPr="00FF07F2">
        <w:rPr>
          <w:rFonts w:ascii="Verdana" w:eastAsia="宋体" w:hAnsi="Verdana" w:cs="宋体"/>
          <w:color w:val="4B4B4B"/>
          <w:kern w:val="0"/>
          <w:sz w:val="20"/>
          <w:szCs w:val="20"/>
        </w:rPr>
        <w:t>、</w:t>
      </w:r>
      <w:r w:rsidRPr="00FF07F2">
        <w:rPr>
          <w:rFonts w:ascii="Verdana" w:eastAsia="宋体" w:hAnsi="Verdana" w:cs="宋体"/>
          <w:color w:val="4B4B4B"/>
          <w:kern w:val="0"/>
          <w:sz w:val="20"/>
          <w:szCs w:val="20"/>
        </w:rPr>
        <w:t>G1:</w:t>
      </w:r>
      <w:r w:rsidRPr="00FF07F2">
        <w:rPr>
          <w:rFonts w:ascii="Verdana" w:eastAsia="宋体" w:hAnsi="Verdana" w:cs="宋体"/>
          <w:color w:val="4B4B4B"/>
          <w:kern w:val="0"/>
          <w:sz w:val="20"/>
          <w:szCs w:val="20"/>
        </w:rPr>
        <w:t>在</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中幸存下来的</w:t>
      </w:r>
      <w:r w:rsidRPr="00FF07F2">
        <w:rPr>
          <w:rFonts w:ascii="Verdana" w:eastAsia="宋体" w:hAnsi="Verdana" w:cs="宋体"/>
          <w:color w:val="4B4B4B"/>
          <w:kern w:val="0"/>
          <w:sz w:val="20"/>
          <w:szCs w:val="20"/>
        </w:rPr>
        <w:t>G0</w:t>
      </w:r>
      <w:r w:rsidRPr="00FF07F2">
        <w:rPr>
          <w:rFonts w:ascii="Verdana" w:eastAsia="宋体" w:hAnsi="Verdana" w:cs="宋体"/>
          <w:color w:val="4B4B4B"/>
          <w:kern w:val="0"/>
          <w:sz w:val="20"/>
          <w:szCs w:val="20"/>
        </w:rPr>
        <w:t>对象</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3</w:t>
      </w:r>
      <w:r w:rsidRPr="00FF07F2">
        <w:rPr>
          <w:rFonts w:ascii="Verdana" w:eastAsia="宋体" w:hAnsi="Verdana" w:cs="宋体"/>
          <w:color w:val="4B4B4B"/>
          <w:kern w:val="0"/>
          <w:sz w:val="20"/>
          <w:szCs w:val="20"/>
        </w:rPr>
        <w:t>、</w:t>
      </w:r>
      <w:r w:rsidRPr="00FF07F2">
        <w:rPr>
          <w:rFonts w:ascii="Verdana" w:eastAsia="宋体" w:hAnsi="Verdana" w:cs="宋体"/>
          <w:color w:val="4B4B4B"/>
          <w:kern w:val="0"/>
          <w:sz w:val="20"/>
          <w:szCs w:val="20"/>
        </w:rPr>
        <w:t>G2:</w:t>
      </w:r>
      <w:r w:rsidRPr="00FF07F2">
        <w:rPr>
          <w:rFonts w:ascii="Verdana" w:eastAsia="宋体" w:hAnsi="Verdana" w:cs="宋体"/>
          <w:color w:val="4B4B4B"/>
          <w:kern w:val="0"/>
          <w:sz w:val="20"/>
          <w:szCs w:val="20"/>
        </w:rPr>
        <w:t>大对象</w:t>
      </w:r>
      <w:r w:rsidRPr="00FF07F2">
        <w:rPr>
          <w:rFonts w:ascii="Verdana" w:eastAsia="宋体" w:hAnsi="Verdana" w:cs="宋体"/>
          <w:color w:val="4B4B4B"/>
          <w:kern w:val="0"/>
          <w:sz w:val="20"/>
          <w:szCs w:val="20"/>
        </w:rPr>
        <w:t>(Size&gt;=85000Byte);</w:t>
      </w:r>
      <w:r w:rsidRPr="00FF07F2">
        <w:rPr>
          <w:rFonts w:ascii="Verdana" w:eastAsia="宋体" w:hAnsi="Verdana" w:cs="宋体"/>
          <w:color w:val="4B4B4B"/>
          <w:kern w:val="0"/>
          <w:sz w:val="20"/>
          <w:szCs w:val="20"/>
        </w:rPr>
        <w:t>在</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中幸存下来的</w:t>
      </w:r>
      <w:r w:rsidRPr="00FF07F2">
        <w:rPr>
          <w:rFonts w:ascii="Verdana" w:eastAsia="宋体" w:hAnsi="Verdana" w:cs="宋体"/>
          <w:color w:val="4B4B4B"/>
          <w:kern w:val="0"/>
          <w:sz w:val="20"/>
          <w:szCs w:val="20"/>
        </w:rPr>
        <w:t>G1</w:t>
      </w:r>
      <w:r w:rsidRPr="00FF07F2">
        <w:rPr>
          <w:rFonts w:ascii="Verdana" w:eastAsia="宋体" w:hAnsi="Verdana" w:cs="宋体"/>
          <w:color w:val="4B4B4B"/>
          <w:kern w:val="0"/>
          <w:sz w:val="20"/>
          <w:szCs w:val="20"/>
        </w:rPr>
        <w:t>对象</w:t>
      </w:r>
    </w:p>
    <w:p w:rsidR="00FF07F2" w:rsidRPr="00FF07F2" w:rsidRDefault="00FF07F2" w:rsidP="00FF0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FF07F2">
        <w:rPr>
          <w:rFonts w:ascii="宋体" w:eastAsia="宋体" w:hAnsi="宋体" w:cs="宋体"/>
          <w:color w:val="000000"/>
          <w:kern w:val="0"/>
          <w:szCs w:val="24"/>
        </w:rPr>
        <w:t xml:space="preserve">  </w:t>
      </w:r>
      <w:r w:rsidRPr="00FF07F2">
        <w:rPr>
          <w:rFonts w:ascii="宋体" w:eastAsia="宋体" w:hAnsi="宋体" w:cs="宋体"/>
          <w:color w:val="0000FF"/>
          <w:kern w:val="0"/>
          <w:szCs w:val="24"/>
        </w:rPr>
        <w:t>object</w:t>
      </w:r>
      <w:r w:rsidRPr="00FF07F2">
        <w:rPr>
          <w:rFonts w:ascii="宋体" w:eastAsia="宋体" w:hAnsi="宋体" w:cs="宋体"/>
          <w:color w:val="000000"/>
          <w:kern w:val="0"/>
          <w:szCs w:val="24"/>
        </w:rPr>
        <w:t xml:space="preserve"> o = </w:t>
      </w:r>
      <w:r w:rsidRPr="00FF07F2">
        <w:rPr>
          <w:rFonts w:ascii="宋体" w:eastAsia="宋体" w:hAnsi="宋体" w:cs="宋体"/>
          <w:color w:val="0000FF"/>
          <w:kern w:val="0"/>
          <w:szCs w:val="24"/>
        </w:rPr>
        <w:t>new</w:t>
      </w:r>
      <w:r w:rsidRPr="00FF07F2">
        <w:rPr>
          <w:rFonts w:ascii="宋体" w:eastAsia="宋体" w:hAnsi="宋体" w:cs="宋体"/>
          <w:color w:val="000000"/>
          <w:kern w:val="0"/>
          <w:szCs w:val="24"/>
        </w:rPr>
        <w:t xml:space="preserve"> Byte[</w:t>
      </w:r>
      <w:r w:rsidRPr="00FF07F2">
        <w:rPr>
          <w:rFonts w:ascii="宋体" w:eastAsia="宋体" w:hAnsi="宋体" w:cs="宋体"/>
          <w:color w:val="800080"/>
          <w:kern w:val="0"/>
          <w:szCs w:val="24"/>
        </w:rPr>
        <w:t>85000</w:t>
      </w:r>
      <w:r w:rsidRPr="00FF07F2">
        <w:rPr>
          <w:rFonts w:ascii="宋体" w:eastAsia="宋体" w:hAnsi="宋体" w:cs="宋体"/>
          <w:color w:val="000000"/>
          <w:kern w:val="0"/>
          <w:szCs w:val="24"/>
        </w:rPr>
        <w:t xml:space="preserve">]; </w:t>
      </w:r>
      <w:r w:rsidRPr="00FF07F2">
        <w:rPr>
          <w:rFonts w:ascii="宋体" w:eastAsia="宋体" w:hAnsi="宋体" w:cs="宋体"/>
          <w:color w:val="008000"/>
          <w:kern w:val="0"/>
          <w:szCs w:val="24"/>
        </w:rPr>
        <w:t>//large object</w:t>
      </w:r>
    </w:p>
    <w:p w:rsidR="00FF07F2" w:rsidRPr="00FF07F2" w:rsidRDefault="00FF07F2" w:rsidP="00FF0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FF07F2">
        <w:rPr>
          <w:rFonts w:ascii="宋体" w:eastAsia="宋体" w:hAnsi="宋体" w:cs="宋体"/>
          <w:color w:val="000000"/>
          <w:kern w:val="0"/>
          <w:szCs w:val="24"/>
        </w:rPr>
        <w:t xml:space="preserve">  Console.WriteLine(GC.GetGeneration(o)); </w:t>
      </w:r>
      <w:r w:rsidRPr="00FF07F2">
        <w:rPr>
          <w:rFonts w:ascii="宋体" w:eastAsia="宋体" w:hAnsi="宋体" w:cs="宋体"/>
          <w:color w:val="008000"/>
          <w:kern w:val="0"/>
          <w:szCs w:val="24"/>
        </w:rPr>
        <w:t>//output is 2,not 0</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ps</w:t>
      </w:r>
      <w:r w:rsidRPr="00FF07F2">
        <w:rPr>
          <w:rFonts w:ascii="Verdana" w:eastAsia="宋体" w:hAnsi="Verdana" w:cs="宋体"/>
          <w:color w:val="4B4B4B"/>
          <w:kern w:val="0"/>
          <w:sz w:val="20"/>
          <w:szCs w:val="20"/>
        </w:rPr>
        <w:t>，这里必须知道，</w:t>
      </w:r>
      <w:r w:rsidRPr="00FF07F2">
        <w:rPr>
          <w:rFonts w:ascii="Verdana" w:eastAsia="宋体" w:hAnsi="Verdana" w:cs="宋体"/>
          <w:color w:val="4B4B4B"/>
          <w:kern w:val="0"/>
          <w:sz w:val="20"/>
          <w:szCs w:val="20"/>
        </w:rPr>
        <w:t>CLR</w:t>
      </w:r>
      <w:r w:rsidRPr="00FF07F2">
        <w:rPr>
          <w:rFonts w:ascii="Verdana" w:eastAsia="宋体" w:hAnsi="Verdana" w:cs="宋体"/>
          <w:color w:val="4B4B4B"/>
          <w:kern w:val="0"/>
          <w:sz w:val="20"/>
          <w:szCs w:val="20"/>
        </w:rPr>
        <w:t>要求所有的资源都从托管堆（</w:t>
      </w:r>
      <w:r w:rsidRPr="00FF07F2">
        <w:rPr>
          <w:rFonts w:ascii="Verdana" w:eastAsia="宋体" w:hAnsi="Verdana" w:cs="宋体"/>
          <w:color w:val="4B4B4B"/>
          <w:kern w:val="0"/>
          <w:sz w:val="20"/>
          <w:szCs w:val="20"/>
        </w:rPr>
        <w:t>managed heap</w:t>
      </w:r>
      <w:r w:rsidRPr="00FF07F2">
        <w:rPr>
          <w:rFonts w:ascii="Verdana" w:eastAsia="宋体" w:hAnsi="Verdana" w:cs="宋体"/>
          <w:color w:val="4B4B4B"/>
          <w:kern w:val="0"/>
          <w:sz w:val="20"/>
          <w:szCs w:val="20"/>
        </w:rPr>
        <w:t>）分配，</w:t>
      </w:r>
      <w:r w:rsidRPr="00FF07F2">
        <w:rPr>
          <w:rFonts w:ascii="Verdana" w:eastAsia="宋体" w:hAnsi="Verdana" w:cs="宋体"/>
          <w:color w:val="4B4B4B"/>
          <w:kern w:val="0"/>
          <w:sz w:val="20"/>
          <w:szCs w:val="20"/>
        </w:rPr>
        <w:t>CLR</w:t>
      </w:r>
      <w:r w:rsidRPr="00FF07F2">
        <w:rPr>
          <w:rFonts w:ascii="Verdana" w:eastAsia="宋体" w:hAnsi="Verdana" w:cs="宋体"/>
          <w:color w:val="4B4B4B"/>
          <w:kern w:val="0"/>
          <w:sz w:val="20"/>
          <w:szCs w:val="20"/>
        </w:rPr>
        <w:t>会管理两种类型的堆，小对象堆（</w:t>
      </w:r>
      <w:r w:rsidRPr="00FF07F2">
        <w:rPr>
          <w:rFonts w:ascii="Verdana" w:eastAsia="宋体" w:hAnsi="Verdana" w:cs="宋体"/>
          <w:color w:val="4B4B4B"/>
          <w:kern w:val="0"/>
          <w:sz w:val="20"/>
          <w:szCs w:val="20"/>
        </w:rPr>
        <w:t>small object heap</w:t>
      </w:r>
      <w:r w:rsidRPr="00FF07F2">
        <w:rPr>
          <w:rFonts w:ascii="Verdana" w:eastAsia="宋体" w:hAnsi="Verdana" w:cs="宋体"/>
          <w:color w:val="4B4B4B"/>
          <w:kern w:val="0"/>
          <w:sz w:val="20"/>
          <w:szCs w:val="20"/>
        </w:rPr>
        <w:t>，</w:t>
      </w:r>
      <w:r w:rsidRPr="00FF07F2">
        <w:rPr>
          <w:rFonts w:ascii="Verdana" w:eastAsia="宋体" w:hAnsi="Verdana" w:cs="宋体"/>
          <w:color w:val="4B4B4B"/>
          <w:kern w:val="0"/>
          <w:sz w:val="20"/>
          <w:szCs w:val="20"/>
        </w:rPr>
        <w:t>SOH</w:t>
      </w:r>
      <w:r w:rsidRPr="00FF07F2">
        <w:rPr>
          <w:rFonts w:ascii="Verdana" w:eastAsia="宋体" w:hAnsi="Verdana" w:cs="宋体"/>
          <w:color w:val="4B4B4B"/>
          <w:kern w:val="0"/>
          <w:sz w:val="20"/>
          <w:szCs w:val="20"/>
        </w:rPr>
        <w:t>）和大对象堆（</w:t>
      </w:r>
      <w:r w:rsidRPr="00FF07F2">
        <w:rPr>
          <w:rFonts w:ascii="Verdana" w:eastAsia="宋体" w:hAnsi="Verdana" w:cs="宋体"/>
          <w:color w:val="4B4B4B"/>
          <w:kern w:val="0"/>
          <w:sz w:val="20"/>
          <w:szCs w:val="20"/>
        </w:rPr>
        <w:t>large object heap</w:t>
      </w:r>
      <w:r w:rsidRPr="00FF07F2">
        <w:rPr>
          <w:rFonts w:ascii="Verdana" w:eastAsia="宋体" w:hAnsi="Verdana" w:cs="宋体"/>
          <w:color w:val="4B4B4B"/>
          <w:kern w:val="0"/>
          <w:sz w:val="20"/>
          <w:szCs w:val="20"/>
        </w:rPr>
        <w:t>，</w:t>
      </w:r>
      <w:r w:rsidRPr="00FF07F2">
        <w:rPr>
          <w:rFonts w:ascii="Verdana" w:eastAsia="宋体" w:hAnsi="Verdana" w:cs="宋体"/>
          <w:color w:val="4B4B4B"/>
          <w:kern w:val="0"/>
          <w:sz w:val="20"/>
          <w:szCs w:val="20"/>
        </w:rPr>
        <w:t>LOH</w:t>
      </w:r>
      <w:r w:rsidRPr="00FF07F2">
        <w:rPr>
          <w:rFonts w:ascii="Verdana" w:eastAsia="宋体" w:hAnsi="Verdana" w:cs="宋体"/>
          <w:color w:val="4B4B4B"/>
          <w:kern w:val="0"/>
          <w:sz w:val="20"/>
          <w:szCs w:val="20"/>
        </w:rPr>
        <w:t>），其中所有大于</w:t>
      </w:r>
      <w:r w:rsidRPr="00FF07F2">
        <w:rPr>
          <w:rFonts w:ascii="Verdana" w:eastAsia="宋体" w:hAnsi="Verdana" w:cs="宋体"/>
          <w:color w:val="4B4B4B"/>
          <w:kern w:val="0"/>
          <w:sz w:val="20"/>
          <w:szCs w:val="20"/>
        </w:rPr>
        <w:t>85000byte</w:t>
      </w:r>
      <w:r w:rsidRPr="00FF07F2">
        <w:rPr>
          <w:rFonts w:ascii="Verdana" w:eastAsia="宋体" w:hAnsi="Verdana" w:cs="宋体"/>
          <w:color w:val="4B4B4B"/>
          <w:kern w:val="0"/>
          <w:sz w:val="20"/>
          <w:szCs w:val="20"/>
        </w:rPr>
        <w:t>的内存分配都会在</w:t>
      </w:r>
      <w:r w:rsidRPr="00FF07F2">
        <w:rPr>
          <w:rFonts w:ascii="Verdana" w:eastAsia="宋体" w:hAnsi="Verdana" w:cs="宋体"/>
          <w:color w:val="4B4B4B"/>
          <w:kern w:val="0"/>
          <w:sz w:val="20"/>
          <w:szCs w:val="20"/>
        </w:rPr>
        <w:t>LOH</w:t>
      </w:r>
      <w:r w:rsidRPr="00FF07F2">
        <w:rPr>
          <w:rFonts w:ascii="Verdana" w:eastAsia="宋体" w:hAnsi="Verdana" w:cs="宋体"/>
          <w:color w:val="4B4B4B"/>
          <w:kern w:val="0"/>
          <w:sz w:val="20"/>
          <w:szCs w:val="20"/>
        </w:rPr>
        <w:t>上进行。一个有趣的问题是为什么是</w:t>
      </w:r>
      <w:r w:rsidRPr="00FF07F2">
        <w:rPr>
          <w:rFonts w:ascii="Verdana" w:eastAsia="宋体" w:hAnsi="Verdana" w:cs="宋体"/>
          <w:color w:val="4B4B4B"/>
          <w:kern w:val="0"/>
          <w:sz w:val="20"/>
          <w:szCs w:val="20"/>
        </w:rPr>
        <w:t>85000</w:t>
      </w:r>
      <w:r w:rsidRPr="00FF07F2">
        <w:rPr>
          <w:rFonts w:ascii="Verdana" w:eastAsia="宋体" w:hAnsi="Verdana" w:cs="宋体"/>
          <w:color w:val="4B4B4B"/>
          <w:kern w:val="0"/>
          <w:sz w:val="20"/>
          <w:szCs w:val="20"/>
        </w:rPr>
        <w:t>字节？</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代收集规则：当一个代</w:t>
      </w:r>
      <w:r w:rsidRPr="00FF07F2">
        <w:rPr>
          <w:rFonts w:ascii="Verdana" w:eastAsia="宋体" w:hAnsi="Verdana" w:cs="宋体"/>
          <w:color w:val="4B4B4B"/>
          <w:kern w:val="0"/>
          <w:sz w:val="20"/>
          <w:szCs w:val="20"/>
        </w:rPr>
        <w:t>N</w:t>
      </w:r>
      <w:r w:rsidRPr="00FF07F2">
        <w:rPr>
          <w:rFonts w:ascii="Verdana" w:eastAsia="宋体" w:hAnsi="Verdana" w:cs="宋体"/>
          <w:color w:val="4B4B4B"/>
          <w:kern w:val="0"/>
          <w:sz w:val="20"/>
          <w:szCs w:val="20"/>
        </w:rPr>
        <w:t>被收集以后，在这个代里的幸存下来的对象会被标记为</w:t>
      </w:r>
      <w:r w:rsidRPr="00FF07F2">
        <w:rPr>
          <w:rFonts w:ascii="Verdana" w:eastAsia="宋体" w:hAnsi="Verdana" w:cs="宋体"/>
          <w:color w:val="4B4B4B"/>
          <w:kern w:val="0"/>
          <w:sz w:val="20"/>
          <w:szCs w:val="20"/>
        </w:rPr>
        <w:t>N+1</w:t>
      </w:r>
      <w:r w:rsidRPr="00FF07F2">
        <w:rPr>
          <w:rFonts w:ascii="Verdana" w:eastAsia="宋体" w:hAnsi="Verdana" w:cs="宋体"/>
          <w:color w:val="4B4B4B"/>
          <w:kern w:val="0"/>
          <w:sz w:val="20"/>
          <w:szCs w:val="20"/>
        </w:rPr>
        <w:t>代的对象。</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对不同代的对象执行不同的检查策略以优化性能。每个</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周期都会检查第</w:t>
      </w:r>
      <w:r w:rsidRPr="00FF07F2">
        <w:rPr>
          <w:rFonts w:ascii="Verdana" w:eastAsia="宋体" w:hAnsi="Verdana" w:cs="宋体"/>
          <w:color w:val="4B4B4B"/>
          <w:kern w:val="0"/>
          <w:sz w:val="20"/>
          <w:szCs w:val="20"/>
        </w:rPr>
        <w:t>0</w:t>
      </w:r>
      <w:r w:rsidRPr="00FF07F2">
        <w:rPr>
          <w:rFonts w:ascii="Verdana" w:eastAsia="宋体" w:hAnsi="Verdana" w:cs="宋体"/>
          <w:color w:val="4B4B4B"/>
          <w:kern w:val="0"/>
          <w:sz w:val="20"/>
          <w:szCs w:val="20"/>
        </w:rPr>
        <w:t>代对象。大约</w:t>
      </w:r>
      <w:r w:rsidRPr="00FF07F2">
        <w:rPr>
          <w:rFonts w:ascii="Verdana" w:eastAsia="宋体" w:hAnsi="Verdana" w:cs="宋体"/>
          <w:color w:val="4B4B4B"/>
          <w:kern w:val="0"/>
          <w:sz w:val="20"/>
          <w:szCs w:val="20"/>
        </w:rPr>
        <w:t>1/10</w:t>
      </w:r>
      <w:r w:rsidRPr="00FF07F2">
        <w:rPr>
          <w:rFonts w:ascii="Verdana" w:eastAsia="宋体" w:hAnsi="Verdana" w:cs="宋体"/>
          <w:color w:val="4B4B4B"/>
          <w:kern w:val="0"/>
          <w:sz w:val="20"/>
          <w:szCs w:val="20"/>
        </w:rPr>
        <w:t>的</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周期检查第</w:t>
      </w:r>
      <w:r w:rsidRPr="00FF07F2">
        <w:rPr>
          <w:rFonts w:ascii="Verdana" w:eastAsia="宋体" w:hAnsi="Verdana" w:cs="宋体"/>
          <w:color w:val="4B4B4B"/>
          <w:kern w:val="0"/>
          <w:sz w:val="20"/>
          <w:szCs w:val="20"/>
        </w:rPr>
        <w:t>0</w:t>
      </w:r>
      <w:r w:rsidRPr="00FF07F2">
        <w:rPr>
          <w:rFonts w:ascii="Verdana" w:eastAsia="宋体" w:hAnsi="Verdana" w:cs="宋体"/>
          <w:color w:val="4B4B4B"/>
          <w:kern w:val="0"/>
          <w:sz w:val="20"/>
          <w:szCs w:val="20"/>
        </w:rPr>
        <w:t>代和第</w:t>
      </w:r>
      <w:r w:rsidRPr="00FF07F2">
        <w:rPr>
          <w:rFonts w:ascii="Verdana" w:eastAsia="宋体" w:hAnsi="Verdana" w:cs="宋体"/>
          <w:color w:val="4B4B4B"/>
          <w:kern w:val="0"/>
          <w:sz w:val="20"/>
          <w:szCs w:val="20"/>
        </w:rPr>
        <w:t>1</w:t>
      </w:r>
      <w:r w:rsidRPr="00FF07F2">
        <w:rPr>
          <w:rFonts w:ascii="Verdana" w:eastAsia="宋体" w:hAnsi="Verdana" w:cs="宋体"/>
          <w:color w:val="4B4B4B"/>
          <w:kern w:val="0"/>
          <w:sz w:val="20"/>
          <w:szCs w:val="20"/>
        </w:rPr>
        <w:t>代对象。大约</w:t>
      </w:r>
      <w:r w:rsidRPr="00FF07F2">
        <w:rPr>
          <w:rFonts w:ascii="Verdana" w:eastAsia="宋体" w:hAnsi="Verdana" w:cs="宋体"/>
          <w:color w:val="4B4B4B"/>
          <w:kern w:val="0"/>
          <w:sz w:val="20"/>
          <w:szCs w:val="20"/>
        </w:rPr>
        <w:t>1/100</w:t>
      </w:r>
      <w:r w:rsidRPr="00FF07F2">
        <w:rPr>
          <w:rFonts w:ascii="Verdana" w:eastAsia="宋体" w:hAnsi="Verdana" w:cs="宋体"/>
          <w:color w:val="4B4B4B"/>
          <w:kern w:val="0"/>
          <w:sz w:val="20"/>
          <w:szCs w:val="20"/>
        </w:rPr>
        <w:t>的</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周期检查所有的对象。</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 </w:t>
      </w:r>
    </w:p>
    <w:p w:rsidR="00FF07F2" w:rsidRDefault="00FF07F2" w:rsidP="00FF07F2">
      <w:pPr>
        <w:pStyle w:val="1"/>
      </w:pPr>
      <w:r w:rsidRPr="00FF07F2">
        <w:rPr>
          <w:rFonts w:hint="eastAsia"/>
        </w:rPr>
        <w:t>谨慎显式调用</w:t>
      </w:r>
      <w:r w:rsidRPr="00FF07F2">
        <w:rPr>
          <w:rFonts w:hint="eastAsia"/>
        </w:rPr>
        <w:t>GC</w:t>
      </w:r>
    </w:p>
    <w:p w:rsidR="00FF07F2" w:rsidRDefault="00FF07F2" w:rsidP="00FF07F2">
      <w:pPr>
        <w:rPr>
          <w:rFonts w:ascii="Verdana" w:hAnsi="Verdana"/>
          <w:color w:val="4B4B4B"/>
          <w:sz w:val="20"/>
          <w:szCs w:val="20"/>
          <w:shd w:val="clear" w:color="auto" w:fill="FFFFFF"/>
        </w:rPr>
      </w:pPr>
      <w:r>
        <w:rPr>
          <w:rFonts w:ascii="Verdana" w:hAnsi="Verdana"/>
          <w:color w:val="4B4B4B"/>
          <w:sz w:val="20"/>
          <w:szCs w:val="20"/>
          <w:shd w:val="clear" w:color="auto" w:fill="FFFFFF"/>
        </w:rPr>
        <w:t>GC</w:t>
      </w:r>
      <w:r>
        <w:rPr>
          <w:rFonts w:ascii="Verdana" w:hAnsi="Verdana"/>
          <w:color w:val="4B4B4B"/>
          <w:sz w:val="20"/>
          <w:szCs w:val="20"/>
          <w:shd w:val="clear" w:color="auto" w:fill="FFFFFF"/>
        </w:rPr>
        <w:t>的开销通常很大，而且它的运行具有不确定性，微软的编程规范里是强烈建议你不要显式调用</w:t>
      </w:r>
      <w:r>
        <w:rPr>
          <w:rFonts w:ascii="Verdana" w:hAnsi="Verdana"/>
          <w:color w:val="4B4B4B"/>
          <w:sz w:val="20"/>
          <w:szCs w:val="20"/>
          <w:shd w:val="clear" w:color="auto" w:fill="FFFFFF"/>
        </w:rPr>
        <w:t>GC</w:t>
      </w:r>
      <w:r>
        <w:rPr>
          <w:rFonts w:ascii="Verdana" w:hAnsi="Verdana"/>
          <w:color w:val="4B4B4B"/>
          <w:sz w:val="20"/>
          <w:szCs w:val="20"/>
          <w:shd w:val="clear" w:color="auto" w:fill="FFFFFF"/>
        </w:rPr>
        <w:t>。但你的代码中还是可以使用</w:t>
      </w:r>
      <w:r>
        <w:rPr>
          <w:rFonts w:ascii="Verdana" w:hAnsi="Verdana"/>
          <w:color w:val="4B4B4B"/>
          <w:sz w:val="20"/>
          <w:szCs w:val="20"/>
          <w:shd w:val="clear" w:color="auto" w:fill="FFFFFF"/>
        </w:rPr>
        <w:t>framework</w:t>
      </w:r>
      <w:r>
        <w:rPr>
          <w:rFonts w:ascii="Verdana" w:hAnsi="Verdana"/>
          <w:color w:val="4B4B4B"/>
          <w:sz w:val="20"/>
          <w:szCs w:val="20"/>
          <w:shd w:val="clear" w:color="auto" w:fill="FFFFFF"/>
        </w:rPr>
        <w:t>中</w:t>
      </w:r>
      <w:r>
        <w:rPr>
          <w:rFonts w:ascii="Verdana" w:hAnsi="Verdana"/>
          <w:color w:val="4B4B4B"/>
          <w:sz w:val="20"/>
          <w:szCs w:val="20"/>
          <w:shd w:val="clear" w:color="auto" w:fill="FFFFFF"/>
        </w:rPr>
        <w:t>GC</w:t>
      </w:r>
      <w:r>
        <w:rPr>
          <w:rFonts w:ascii="Verdana" w:hAnsi="Verdana"/>
          <w:color w:val="4B4B4B"/>
          <w:sz w:val="20"/>
          <w:szCs w:val="20"/>
          <w:shd w:val="clear" w:color="auto" w:fill="FFFFFF"/>
        </w:rPr>
        <w:t>的某些方法进行手动回收，前提是你必须要深刻理解</w:t>
      </w:r>
      <w:r>
        <w:rPr>
          <w:rFonts w:ascii="Verdana" w:hAnsi="Verdana"/>
          <w:color w:val="4B4B4B"/>
          <w:sz w:val="20"/>
          <w:szCs w:val="20"/>
          <w:shd w:val="clear" w:color="auto" w:fill="FFFFFF"/>
        </w:rPr>
        <w:t>GC</w:t>
      </w:r>
      <w:r>
        <w:rPr>
          <w:rFonts w:ascii="Verdana" w:hAnsi="Verdana"/>
          <w:color w:val="4B4B4B"/>
          <w:sz w:val="20"/>
          <w:szCs w:val="20"/>
          <w:shd w:val="clear" w:color="auto" w:fill="FFFFFF"/>
        </w:rPr>
        <w:t>的回收原理，否则手动调用</w:t>
      </w:r>
      <w:r>
        <w:rPr>
          <w:rFonts w:ascii="Verdana" w:hAnsi="Verdana"/>
          <w:color w:val="4B4B4B"/>
          <w:sz w:val="20"/>
          <w:szCs w:val="20"/>
          <w:shd w:val="clear" w:color="auto" w:fill="FFFFFF"/>
        </w:rPr>
        <w:t>GC</w:t>
      </w:r>
      <w:r>
        <w:rPr>
          <w:rFonts w:ascii="Verdana" w:hAnsi="Verdana"/>
          <w:color w:val="4B4B4B"/>
          <w:sz w:val="20"/>
          <w:szCs w:val="20"/>
          <w:shd w:val="clear" w:color="auto" w:fill="FFFFFF"/>
        </w:rPr>
        <w:t>在特定场景下很容易干扰到</w:t>
      </w:r>
      <w:r>
        <w:rPr>
          <w:rFonts w:ascii="Verdana" w:hAnsi="Verdana"/>
          <w:color w:val="4B4B4B"/>
          <w:sz w:val="20"/>
          <w:szCs w:val="20"/>
          <w:shd w:val="clear" w:color="auto" w:fill="FFFFFF"/>
        </w:rPr>
        <w:t>GC</w:t>
      </w:r>
      <w:r>
        <w:rPr>
          <w:rFonts w:ascii="Verdana" w:hAnsi="Verdana"/>
          <w:color w:val="4B4B4B"/>
          <w:sz w:val="20"/>
          <w:szCs w:val="20"/>
          <w:shd w:val="clear" w:color="auto" w:fill="FFFFFF"/>
        </w:rPr>
        <w:t>的正常回收甚至引入不可预知的错误。</w:t>
      </w:r>
    </w:p>
    <w:p w:rsidR="00FF07F2" w:rsidRDefault="00FF07F2" w:rsidP="00FF07F2">
      <w:pPr>
        <w:rPr>
          <w:rFonts w:ascii="Verdana" w:hAnsi="Verdana"/>
          <w:color w:val="4B4B4B"/>
          <w:sz w:val="20"/>
          <w:szCs w:val="20"/>
          <w:shd w:val="clear" w:color="auto" w:fill="FFFFFF"/>
        </w:rPr>
      </w:pPr>
      <w:r>
        <w:rPr>
          <w:rFonts w:ascii="Verdana" w:hAnsi="Verdana"/>
          <w:color w:val="4B4B4B"/>
          <w:sz w:val="20"/>
          <w:szCs w:val="20"/>
          <w:shd w:val="clear" w:color="auto" w:fill="FFFFFF"/>
        </w:rPr>
        <w:t>比如如下代码：</w:t>
      </w:r>
    </w:p>
    <w:p w:rsidR="00FF07F2" w:rsidRDefault="00FF07F2" w:rsidP="00FF07F2">
      <w:r>
        <w:t>void SomeMethod()</w:t>
      </w:r>
    </w:p>
    <w:p w:rsidR="00FF07F2" w:rsidRDefault="00FF07F2" w:rsidP="00FF07F2">
      <w:r>
        <w:t xml:space="preserve">        {</w:t>
      </w:r>
    </w:p>
    <w:p w:rsidR="00FF07F2" w:rsidRDefault="00FF07F2" w:rsidP="00FF07F2">
      <w:r>
        <w:t xml:space="preserve">            object o1 = new Object();</w:t>
      </w:r>
    </w:p>
    <w:p w:rsidR="00FF07F2" w:rsidRDefault="00FF07F2" w:rsidP="00FF07F2">
      <w:r>
        <w:lastRenderedPageBreak/>
        <w:t xml:space="preserve">            object o2 = new Object();</w:t>
      </w:r>
    </w:p>
    <w:p w:rsidR="00FF07F2" w:rsidRDefault="00FF07F2" w:rsidP="00FF07F2"/>
    <w:p w:rsidR="00FF07F2" w:rsidRDefault="00FF07F2" w:rsidP="00FF07F2">
      <w:r>
        <w:t xml:space="preserve">            o1.ToString();</w:t>
      </w:r>
    </w:p>
    <w:p w:rsidR="00FF07F2" w:rsidRDefault="00FF07F2" w:rsidP="00FF07F2">
      <w:r>
        <w:t xml:space="preserve">            GC.Collect(); // this forces o2 into Gen1, because it's still referenced</w:t>
      </w:r>
    </w:p>
    <w:p w:rsidR="00FF07F2" w:rsidRDefault="00FF07F2" w:rsidP="00FF07F2">
      <w:r>
        <w:t xml:space="preserve">            o2.ToString();</w:t>
      </w:r>
    </w:p>
    <w:p w:rsidR="00FF07F2" w:rsidRDefault="00FF07F2" w:rsidP="00FF07F2">
      <w:r>
        <w:t xml:space="preserve">        }</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如果没有</w:t>
      </w:r>
      <w:r>
        <w:rPr>
          <w:rFonts w:ascii="Verdana" w:hAnsi="Verdana"/>
          <w:color w:val="4B4B4B"/>
          <w:sz w:val="20"/>
          <w:szCs w:val="20"/>
        </w:rPr>
        <w:t>GC.Collect()</w:t>
      </w:r>
      <w:r>
        <w:rPr>
          <w:rFonts w:ascii="Verdana" w:hAnsi="Verdana"/>
          <w:color w:val="4B4B4B"/>
          <w:sz w:val="20"/>
          <w:szCs w:val="20"/>
        </w:rPr>
        <w:t>，</w:t>
      </w:r>
      <w:r>
        <w:rPr>
          <w:rFonts w:ascii="Verdana" w:hAnsi="Verdana"/>
          <w:color w:val="4B4B4B"/>
          <w:sz w:val="20"/>
          <w:szCs w:val="20"/>
        </w:rPr>
        <w:t>o1</w:t>
      </w:r>
      <w:r>
        <w:rPr>
          <w:rFonts w:ascii="Verdana" w:hAnsi="Verdana"/>
          <w:color w:val="4B4B4B"/>
          <w:sz w:val="20"/>
          <w:szCs w:val="20"/>
        </w:rPr>
        <w:t>和</w:t>
      </w:r>
      <w:r>
        <w:rPr>
          <w:rFonts w:ascii="Verdana" w:hAnsi="Verdana"/>
          <w:color w:val="4B4B4B"/>
          <w:sz w:val="20"/>
          <w:szCs w:val="20"/>
        </w:rPr>
        <w:t>o2</w:t>
      </w:r>
      <w:r>
        <w:rPr>
          <w:rFonts w:ascii="Verdana" w:hAnsi="Verdana"/>
          <w:color w:val="4B4B4B"/>
          <w:sz w:val="20"/>
          <w:szCs w:val="20"/>
        </w:rPr>
        <w:t>都将在下一次垃圾自动回收中进入</w:t>
      </w:r>
      <w:r>
        <w:rPr>
          <w:rFonts w:ascii="Verdana" w:hAnsi="Verdana"/>
          <w:color w:val="4B4B4B"/>
          <w:sz w:val="20"/>
          <w:szCs w:val="20"/>
        </w:rPr>
        <w:t>Gen0</w:t>
      </w:r>
      <w:r>
        <w:rPr>
          <w:rFonts w:ascii="Verdana" w:hAnsi="Verdana"/>
          <w:color w:val="4B4B4B"/>
          <w:sz w:val="20"/>
          <w:szCs w:val="20"/>
        </w:rPr>
        <w:t>，但是加上</w:t>
      </w:r>
      <w:r>
        <w:rPr>
          <w:rFonts w:ascii="Verdana" w:hAnsi="Verdana"/>
          <w:color w:val="4B4B4B"/>
          <w:sz w:val="20"/>
          <w:szCs w:val="20"/>
        </w:rPr>
        <w:t>GC.Collect()</w:t>
      </w:r>
      <w:r>
        <w:rPr>
          <w:rFonts w:ascii="Verdana" w:hAnsi="Verdana"/>
          <w:color w:val="4B4B4B"/>
          <w:sz w:val="20"/>
          <w:szCs w:val="20"/>
        </w:rPr>
        <w:t>，</w:t>
      </w:r>
      <w:r>
        <w:rPr>
          <w:rFonts w:ascii="Verdana" w:hAnsi="Verdana"/>
          <w:color w:val="4B4B4B"/>
          <w:sz w:val="20"/>
          <w:szCs w:val="20"/>
        </w:rPr>
        <w:t>o2</w:t>
      </w:r>
      <w:r>
        <w:rPr>
          <w:rFonts w:ascii="Verdana" w:hAnsi="Verdana"/>
          <w:color w:val="4B4B4B"/>
          <w:sz w:val="20"/>
          <w:szCs w:val="20"/>
        </w:rPr>
        <w:t>将被标记为</w:t>
      </w:r>
      <w:r>
        <w:rPr>
          <w:rFonts w:ascii="Verdana" w:hAnsi="Verdana"/>
          <w:color w:val="4B4B4B"/>
          <w:sz w:val="20"/>
          <w:szCs w:val="20"/>
        </w:rPr>
        <w:t>Gen1</w:t>
      </w:r>
      <w:r>
        <w:rPr>
          <w:rFonts w:ascii="Verdana" w:hAnsi="Verdana"/>
          <w:color w:val="4B4B4B"/>
          <w:sz w:val="20"/>
          <w:szCs w:val="20"/>
        </w:rPr>
        <w:t>，也就是</w:t>
      </w:r>
      <w:r>
        <w:rPr>
          <w:rFonts w:ascii="Verdana" w:hAnsi="Verdana"/>
          <w:color w:val="4B4B4B"/>
          <w:sz w:val="20"/>
          <w:szCs w:val="20"/>
        </w:rPr>
        <w:t>0</w:t>
      </w:r>
      <w:r>
        <w:rPr>
          <w:rFonts w:ascii="Verdana" w:hAnsi="Verdana"/>
          <w:color w:val="4B4B4B"/>
          <w:sz w:val="20"/>
          <w:szCs w:val="20"/>
        </w:rPr>
        <w:t>代回收没有释放</w:t>
      </w:r>
      <w:r>
        <w:rPr>
          <w:rFonts w:ascii="Verdana" w:hAnsi="Verdana"/>
          <w:color w:val="4B4B4B"/>
          <w:sz w:val="20"/>
          <w:szCs w:val="20"/>
        </w:rPr>
        <w:t>o2</w:t>
      </w:r>
      <w:r>
        <w:rPr>
          <w:rFonts w:ascii="Verdana" w:hAnsi="Verdana"/>
          <w:color w:val="4B4B4B"/>
          <w:sz w:val="20"/>
          <w:szCs w:val="20"/>
        </w:rPr>
        <w:t>占据的内存</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还有的情况是编程不规范可能导致死锁，比如流传很广的一段代码：</w:t>
      </w:r>
    </w:p>
    <w:p w:rsidR="00FF07F2" w:rsidRDefault="00FF07F2" w:rsidP="00FF07F2">
      <w:pPr>
        <w:pStyle w:val="HTML"/>
        <w:spacing w:line="270" w:lineRule="atLeast"/>
        <w:rPr>
          <w:color w:val="000000"/>
          <w:sz w:val="18"/>
          <w:szCs w:val="18"/>
        </w:rPr>
      </w:pPr>
      <w:r>
        <w:rPr>
          <w:color w:val="000000"/>
          <w:sz w:val="18"/>
          <w:szCs w:val="18"/>
        </w:rPr>
        <w:t xml:space="preserve">   </w:t>
      </w:r>
      <w:r>
        <w:rPr>
          <w:color w:val="0000FF"/>
          <w:sz w:val="18"/>
          <w:szCs w:val="18"/>
        </w:rPr>
        <w:t>public</w:t>
      </w:r>
      <w:r>
        <w:rPr>
          <w:color w:val="000000"/>
          <w:sz w:val="18"/>
          <w:szCs w:val="18"/>
        </w:rPr>
        <w:t xml:space="preserve"> </w:t>
      </w:r>
      <w:r>
        <w:rPr>
          <w:color w:val="0000FF"/>
          <w:sz w:val="18"/>
          <w:szCs w:val="18"/>
        </w:rPr>
        <w:t>class</w:t>
      </w:r>
      <w:r>
        <w:rPr>
          <w:color w:val="000000"/>
          <w:sz w:val="18"/>
          <w:szCs w:val="18"/>
        </w:rPr>
        <w:t xml:space="preserve"> MyClass</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bool</w:t>
      </w:r>
      <w:r>
        <w:rPr>
          <w:color w:val="000000"/>
          <w:sz w:val="18"/>
          <w:szCs w:val="18"/>
        </w:rPr>
        <w:t xml:space="preserve"> isDisposed = </w:t>
      </w:r>
      <w:r>
        <w:rPr>
          <w:color w:val="0000FF"/>
          <w:sz w:val="18"/>
          <w:szCs w:val="18"/>
        </w:rPr>
        <w:t>false</w:t>
      </w:r>
      <w:r>
        <w:rPr>
          <w:color w:val="000000"/>
          <w:sz w:val="18"/>
          <w:szCs w:val="18"/>
        </w:rPr>
        <w:t>;</w:t>
      </w:r>
    </w:p>
    <w:p w:rsidR="00FF07F2" w:rsidRDefault="00FF07F2" w:rsidP="00FF07F2">
      <w:pPr>
        <w:pStyle w:val="HTML"/>
        <w:spacing w:line="270" w:lineRule="atLeast"/>
        <w:rPr>
          <w:color w:val="000000"/>
          <w:sz w:val="18"/>
          <w:szCs w:val="18"/>
        </w:rPr>
      </w:pPr>
    </w:p>
    <w:p w:rsidR="00FF07F2" w:rsidRDefault="00FF07F2" w:rsidP="00FF07F2">
      <w:pPr>
        <w:pStyle w:val="HTML"/>
        <w:spacing w:line="270" w:lineRule="atLeast"/>
        <w:rPr>
          <w:color w:val="000000"/>
          <w:sz w:val="18"/>
          <w:szCs w:val="18"/>
        </w:rPr>
      </w:pPr>
      <w:r>
        <w:rPr>
          <w:color w:val="000000"/>
          <w:sz w:val="18"/>
          <w:szCs w:val="18"/>
        </w:rPr>
        <w:t xml:space="preserve">        ~MyClass()</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Console.WriteLine(</w:t>
      </w:r>
      <w:r>
        <w:rPr>
          <w:color w:val="800000"/>
          <w:sz w:val="18"/>
          <w:szCs w:val="18"/>
        </w:rPr>
        <w:t>"Enter destructor..."</w:t>
      </w:r>
      <w:r>
        <w:rPr>
          <w:color w:val="000000"/>
          <w:sz w:val="18"/>
          <w:szCs w:val="18"/>
        </w:rPr>
        <w:t>);</w:t>
      </w:r>
    </w:p>
    <w:p w:rsidR="00FF07F2" w:rsidRDefault="00FF07F2" w:rsidP="00FF07F2">
      <w:pPr>
        <w:pStyle w:val="HTML"/>
        <w:spacing w:line="270" w:lineRule="atLeast"/>
        <w:rPr>
          <w:color w:val="000000"/>
          <w:sz w:val="18"/>
          <w:szCs w:val="18"/>
        </w:rPr>
      </w:pPr>
    </w:p>
    <w:p w:rsidR="00FF07F2" w:rsidRDefault="00FF07F2" w:rsidP="00FF07F2">
      <w:pPr>
        <w:pStyle w:val="HTML"/>
        <w:spacing w:line="270" w:lineRule="atLeast"/>
        <w:rPr>
          <w:color w:val="000000"/>
          <w:sz w:val="18"/>
          <w:szCs w:val="18"/>
        </w:rPr>
      </w:pPr>
      <w:r>
        <w:rPr>
          <w:color w:val="000000"/>
          <w:sz w:val="18"/>
          <w:szCs w:val="18"/>
        </w:rPr>
        <w:t xml:space="preserve">            </w:t>
      </w:r>
      <w:r>
        <w:rPr>
          <w:color w:val="0000FF"/>
          <w:sz w:val="18"/>
          <w:szCs w:val="18"/>
        </w:rPr>
        <w:t>lock</w:t>
      </w:r>
      <w:r>
        <w:rPr>
          <w:color w:val="000000"/>
          <w:sz w:val="18"/>
          <w:szCs w:val="18"/>
        </w:rPr>
        <w:t xml:space="preserve"> (</w:t>
      </w:r>
      <w:r>
        <w:rPr>
          <w:color w:val="0000FF"/>
          <w:sz w:val="18"/>
          <w:szCs w:val="18"/>
        </w:rPr>
        <w:t>this</w:t>
      </w:r>
      <w:r>
        <w:rPr>
          <w:color w:val="000000"/>
          <w:sz w:val="18"/>
          <w:szCs w:val="18"/>
        </w:rPr>
        <w:t xml:space="preserve">) </w:t>
      </w:r>
      <w:r>
        <w:rPr>
          <w:color w:val="008000"/>
          <w:sz w:val="18"/>
          <w:szCs w:val="18"/>
        </w:rPr>
        <w:t>//some situation lead to deadlock</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 xml:space="preserve"> (!isDisposed)</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Console.WriteLine(</w:t>
      </w:r>
      <w:r>
        <w:rPr>
          <w:color w:val="800000"/>
          <w:sz w:val="18"/>
          <w:szCs w:val="18"/>
        </w:rPr>
        <w:t>"Do Stuff..."</w:t>
      </w:r>
      <w:r>
        <w:rPr>
          <w:color w:val="000000"/>
          <w:sz w:val="18"/>
          <w:szCs w:val="18"/>
        </w:rPr>
        <w:t>);</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 w:rsidR="00FF07F2" w:rsidRDefault="00FF07F2" w:rsidP="00FF07F2">
      <w:pPr>
        <w:rPr>
          <w:rFonts w:ascii="Verdana" w:hAnsi="Verdana"/>
          <w:color w:val="4B4B4B"/>
          <w:sz w:val="20"/>
          <w:szCs w:val="20"/>
          <w:shd w:val="clear" w:color="auto" w:fill="FFFFFF"/>
        </w:rPr>
      </w:pPr>
      <w:r>
        <w:rPr>
          <w:rFonts w:ascii="Verdana" w:hAnsi="Verdana"/>
          <w:color w:val="4B4B4B"/>
          <w:sz w:val="20"/>
          <w:szCs w:val="20"/>
          <w:shd w:val="clear" w:color="auto" w:fill="FFFFFF"/>
        </w:rPr>
        <w:t>通过如下代码进行调用：</w:t>
      </w:r>
    </w:p>
    <w:p w:rsidR="00FF07F2" w:rsidRDefault="00FF07F2" w:rsidP="00FF07F2">
      <w:pPr>
        <w:pStyle w:val="HTML"/>
        <w:spacing w:line="270" w:lineRule="atLeast"/>
        <w:rPr>
          <w:color w:val="000000"/>
          <w:sz w:val="18"/>
          <w:szCs w:val="18"/>
        </w:rPr>
      </w:pPr>
      <w:r>
        <w:rPr>
          <w:color w:val="0000FF"/>
          <w:sz w:val="18"/>
          <w:szCs w:val="18"/>
        </w:rPr>
        <w:t>var</w:t>
      </w:r>
      <w:r>
        <w:rPr>
          <w:color w:val="000000"/>
          <w:sz w:val="18"/>
          <w:szCs w:val="18"/>
        </w:rPr>
        <w:t xml:space="preserve"> instance = </w:t>
      </w:r>
      <w:r>
        <w:rPr>
          <w:color w:val="0000FF"/>
          <w:sz w:val="18"/>
          <w:szCs w:val="18"/>
        </w:rPr>
        <w:t>new</w:t>
      </w:r>
      <w:r>
        <w:rPr>
          <w:color w:val="000000"/>
          <w:sz w:val="18"/>
          <w:szCs w:val="18"/>
        </w:rPr>
        <w:t xml:space="preserve"> MyClass();</w:t>
      </w:r>
    </w:p>
    <w:p w:rsidR="00FF07F2" w:rsidRDefault="00FF07F2" w:rsidP="00FF07F2">
      <w:pPr>
        <w:pStyle w:val="HTML"/>
        <w:spacing w:line="270" w:lineRule="atLeast"/>
        <w:rPr>
          <w:color w:val="000000"/>
          <w:sz w:val="18"/>
          <w:szCs w:val="18"/>
        </w:rPr>
      </w:pPr>
    </w:p>
    <w:p w:rsidR="00FF07F2" w:rsidRDefault="00FF07F2" w:rsidP="00FF07F2">
      <w:pPr>
        <w:pStyle w:val="HTML"/>
        <w:spacing w:line="270" w:lineRule="atLeast"/>
        <w:rPr>
          <w:color w:val="000000"/>
          <w:sz w:val="18"/>
          <w:szCs w:val="18"/>
        </w:rPr>
      </w:pPr>
      <w:r>
        <w:rPr>
          <w:color w:val="000000"/>
          <w:sz w:val="18"/>
          <w:szCs w:val="18"/>
        </w:rPr>
        <w:t xml:space="preserve">            Monitor.Enter(instance);</w:t>
      </w:r>
    </w:p>
    <w:p w:rsidR="00FF07F2" w:rsidRDefault="00FF07F2" w:rsidP="00FF07F2">
      <w:pPr>
        <w:pStyle w:val="HTML"/>
        <w:spacing w:line="270" w:lineRule="atLeast"/>
        <w:rPr>
          <w:color w:val="000000"/>
          <w:sz w:val="18"/>
          <w:szCs w:val="18"/>
        </w:rPr>
      </w:pPr>
      <w:r>
        <w:rPr>
          <w:color w:val="000000"/>
          <w:sz w:val="18"/>
          <w:szCs w:val="18"/>
        </w:rPr>
        <w:t xml:space="preserve">            instance = </w:t>
      </w:r>
      <w:r>
        <w:rPr>
          <w:color w:val="0000FF"/>
          <w:sz w:val="18"/>
          <w:szCs w:val="18"/>
        </w:rPr>
        <w:t>null</w:t>
      </w:r>
      <w:r>
        <w:rPr>
          <w:color w:val="000000"/>
          <w:sz w:val="18"/>
          <w:szCs w:val="18"/>
        </w:rPr>
        <w:t>;</w:t>
      </w:r>
    </w:p>
    <w:p w:rsidR="00FF07F2" w:rsidRDefault="00FF07F2" w:rsidP="00FF07F2">
      <w:pPr>
        <w:pStyle w:val="HTML"/>
        <w:spacing w:line="270" w:lineRule="atLeast"/>
        <w:rPr>
          <w:color w:val="000000"/>
          <w:sz w:val="18"/>
          <w:szCs w:val="18"/>
        </w:rPr>
      </w:pPr>
    </w:p>
    <w:p w:rsidR="00FF07F2" w:rsidRDefault="00FF07F2" w:rsidP="00FF07F2">
      <w:pPr>
        <w:pStyle w:val="HTML"/>
        <w:spacing w:line="270" w:lineRule="atLeast"/>
        <w:rPr>
          <w:color w:val="000000"/>
          <w:sz w:val="18"/>
          <w:szCs w:val="18"/>
        </w:rPr>
      </w:pPr>
      <w:r>
        <w:rPr>
          <w:color w:val="000000"/>
          <w:sz w:val="18"/>
          <w:szCs w:val="18"/>
        </w:rPr>
        <w:t xml:space="preserve">            GC.Collect();</w:t>
      </w:r>
    </w:p>
    <w:p w:rsidR="00FF07F2" w:rsidRDefault="00FF07F2" w:rsidP="00FF07F2">
      <w:pPr>
        <w:pStyle w:val="HTML"/>
        <w:spacing w:line="270" w:lineRule="atLeast"/>
        <w:rPr>
          <w:color w:val="000000"/>
          <w:sz w:val="18"/>
          <w:szCs w:val="18"/>
        </w:rPr>
      </w:pPr>
      <w:r>
        <w:rPr>
          <w:color w:val="000000"/>
          <w:sz w:val="18"/>
          <w:szCs w:val="18"/>
        </w:rPr>
        <w:t xml:space="preserve">            GC.WaitForPendingFinalizers();</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Console.WriteLine(</w:t>
      </w:r>
      <w:r>
        <w:rPr>
          <w:color w:val="800000"/>
          <w:sz w:val="18"/>
          <w:szCs w:val="18"/>
        </w:rPr>
        <w:t>"instance is gabage collected"</w:t>
      </w:r>
      <w:r>
        <w:rPr>
          <w:color w:val="000000"/>
          <w:sz w:val="18"/>
          <w:szCs w:val="18"/>
        </w:rPr>
        <w:t>);</w:t>
      </w:r>
    </w:p>
    <w:p w:rsidR="00FF07F2" w:rsidRDefault="00FF07F2" w:rsidP="00FF07F2"/>
    <w:p w:rsidR="00FF07F2" w:rsidRDefault="00FF07F2" w:rsidP="00FF07F2"/>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上述代码将会导致死锁。原因分析如下：</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、客户端主线程调用代码</w:t>
      </w:r>
      <w:r>
        <w:rPr>
          <w:rFonts w:ascii="Verdana" w:hAnsi="Verdana"/>
          <w:color w:val="4B4B4B"/>
          <w:sz w:val="20"/>
          <w:szCs w:val="20"/>
        </w:rPr>
        <w:t>Monitor.Enter(instance)</w:t>
      </w:r>
      <w:r>
        <w:rPr>
          <w:rFonts w:ascii="Verdana" w:hAnsi="Verdana"/>
          <w:color w:val="4B4B4B"/>
          <w:sz w:val="20"/>
          <w:szCs w:val="20"/>
        </w:rPr>
        <w:t>代码段</w:t>
      </w:r>
      <w:r>
        <w:rPr>
          <w:rFonts w:ascii="Verdana" w:hAnsi="Verdana"/>
          <w:color w:val="4B4B4B"/>
          <w:sz w:val="20"/>
          <w:szCs w:val="20"/>
        </w:rPr>
        <w:t>lock</w:t>
      </w:r>
      <w:r>
        <w:rPr>
          <w:rFonts w:ascii="Verdana" w:hAnsi="Verdana"/>
          <w:color w:val="4B4B4B"/>
          <w:sz w:val="20"/>
          <w:szCs w:val="20"/>
        </w:rPr>
        <w:t>住了</w:t>
      </w:r>
      <w:r>
        <w:rPr>
          <w:rFonts w:ascii="Verdana" w:hAnsi="Verdana"/>
          <w:color w:val="4B4B4B"/>
          <w:sz w:val="20"/>
          <w:szCs w:val="20"/>
        </w:rPr>
        <w:t>instance</w:t>
      </w:r>
      <w:r>
        <w:rPr>
          <w:rFonts w:ascii="Verdana" w:hAnsi="Verdana"/>
          <w:color w:val="4B4B4B"/>
          <w:sz w:val="20"/>
          <w:szCs w:val="20"/>
        </w:rPr>
        <w:t>实例</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2</w:t>
      </w:r>
      <w:r>
        <w:rPr>
          <w:rFonts w:ascii="Verdana" w:hAnsi="Verdana"/>
          <w:color w:val="4B4B4B"/>
          <w:sz w:val="20"/>
          <w:szCs w:val="20"/>
        </w:rPr>
        <w:t>、接着手动执行</w:t>
      </w:r>
      <w:r>
        <w:rPr>
          <w:rFonts w:ascii="Verdana" w:hAnsi="Verdana"/>
          <w:color w:val="4B4B4B"/>
          <w:sz w:val="20"/>
          <w:szCs w:val="20"/>
        </w:rPr>
        <w:t>GC</w:t>
      </w:r>
      <w:r>
        <w:rPr>
          <w:rFonts w:ascii="Verdana" w:hAnsi="Verdana"/>
          <w:color w:val="4B4B4B"/>
          <w:sz w:val="20"/>
          <w:szCs w:val="20"/>
        </w:rPr>
        <w:t>回收，主（</w:t>
      </w:r>
      <w:r>
        <w:rPr>
          <w:rFonts w:ascii="Verdana" w:hAnsi="Verdana"/>
          <w:color w:val="4B4B4B"/>
          <w:sz w:val="20"/>
          <w:szCs w:val="20"/>
        </w:rPr>
        <w:t>Finalizer)</w:t>
      </w:r>
      <w:r>
        <w:rPr>
          <w:rFonts w:ascii="Verdana" w:hAnsi="Verdana"/>
          <w:color w:val="4B4B4B"/>
          <w:sz w:val="20"/>
          <w:szCs w:val="20"/>
        </w:rPr>
        <w:t>线程会执行</w:t>
      </w:r>
      <w:r>
        <w:rPr>
          <w:rFonts w:ascii="Verdana" w:hAnsi="Verdana"/>
          <w:color w:val="4B4B4B"/>
          <w:sz w:val="20"/>
          <w:szCs w:val="20"/>
        </w:rPr>
        <w:t>MyClass</w:t>
      </w:r>
      <w:r>
        <w:rPr>
          <w:rFonts w:ascii="Verdana" w:hAnsi="Verdana"/>
          <w:color w:val="4B4B4B"/>
          <w:sz w:val="20"/>
          <w:szCs w:val="20"/>
        </w:rPr>
        <w:t>析构函数</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、在</w:t>
      </w:r>
      <w:r>
        <w:rPr>
          <w:rFonts w:ascii="Verdana" w:hAnsi="Verdana"/>
          <w:color w:val="4B4B4B"/>
          <w:sz w:val="20"/>
          <w:szCs w:val="20"/>
        </w:rPr>
        <w:t>MyClass</w:t>
      </w:r>
      <w:r>
        <w:rPr>
          <w:rFonts w:ascii="Verdana" w:hAnsi="Verdana"/>
          <w:color w:val="4B4B4B"/>
          <w:sz w:val="20"/>
          <w:szCs w:val="20"/>
        </w:rPr>
        <w:t>析构函数内部，使用了</w:t>
      </w:r>
      <w:r>
        <w:rPr>
          <w:rFonts w:ascii="Verdana" w:hAnsi="Verdana"/>
          <w:color w:val="4B4B4B"/>
          <w:sz w:val="20"/>
          <w:szCs w:val="20"/>
        </w:rPr>
        <w:t>lock (this)</w:t>
      </w:r>
      <w:r>
        <w:rPr>
          <w:rFonts w:ascii="Verdana" w:hAnsi="Verdana"/>
          <w:color w:val="4B4B4B"/>
          <w:sz w:val="20"/>
          <w:szCs w:val="20"/>
        </w:rPr>
        <w:t>代码，而主（</w:t>
      </w:r>
      <w:r>
        <w:rPr>
          <w:rFonts w:ascii="Verdana" w:hAnsi="Verdana"/>
          <w:color w:val="4B4B4B"/>
          <w:sz w:val="20"/>
          <w:szCs w:val="20"/>
        </w:rPr>
        <w:t>Finalizer)</w:t>
      </w:r>
      <w:r>
        <w:rPr>
          <w:rFonts w:ascii="Verdana" w:hAnsi="Verdana"/>
          <w:color w:val="4B4B4B"/>
          <w:sz w:val="20"/>
          <w:szCs w:val="20"/>
        </w:rPr>
        <w:t>线程还没有释放</w:t>
      </w:r>
      <w:r>
        <w:rPr>
          <w:rFonts w:ascii="Verdana" w:hAnsi="Verdana"/>
          <w:color w:val="4B4B4B"/>
          <w:sz w:val="20"/>
          <w:szCs w:val="20"/>
        </w:rPr>
        <w:t>instance</w:t>
      </w:r>
      <w:r>
        <w:rPr>
          <w:rFonts w:ascii="Verdana" w:hAnsi="Verdana"/>
          <w:color w:val="4B4B4B"/>
          <w:sz w:val="20"/>
          <w:szCs w:val="20"/>
        </w:rPr>
        <w:t>（也即这里的</w:t>
      </w:r>
      <w:r>
        <w:rPr>
          <w:rFonts w:ascii="Verdana" w:hAnsi="Verdana"/>
          <w:color w:val="4B4B4B"/>
          <w:sz w:val="20"/>
          <w:szCs w:val="20"/>
        </w:rPr>
        <w:t>this</w:t>
      </w:r>
      <w:r>
        <w:rPr>
          <w:rFonts w:ascii="Verdana" w:hAnsi="Verdana"/>
          <w:color w:val="4B4B4B"/>
          <w:sz w:val="20"/>
          <w:szCs w:val="20"/>
        </w:rPr>
        <w:t>），此时主线程只能等待</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虽然严格来说，上述代码并不是</w:t>
      </w:r>
      <w:r>
        <w:rPr>
          <w:rFonts w:ascii="Verdana" w:hAnsi="Verdana"/>
          <w:color w:val="4B4B4B"/>
          <w:sz w:val="20"/>
          <w:szCs w:val="20"/>
        </w:rPr>
        <w:t>GC</w:t>
      </w:r>
      <w:r>
        <w:rPr>
          <w:rFonts w:ascii="Verdana" w:hAnsi="Verdana"/>
          <w:color w:val="4B4B4B"/>
          <w:sz w:val="20"/>
          <w:szCs w:val="20"/>
        </w:rPr>
        <w:t>的错，和多线程操作似乎也无关，而是</w:t>
      </w:r>
      <w:r>
        <w:rPr>
          <w:rFonts w:ascii="Verdana" w:hAnsi="Verdana"/>
          <w:color w:val="4B4B4B"/>
          <w:sz w:val="20"/>
          <w:szCs w:val="20"/>
        </w:rPr>
        <w:t>Lock</w:t>
      </w:r>
      <w:r>
        <w:rPr>
          <w:rFonts w:ascii="Verdana" w:hAnsi="Verdana"/>
          <w:color w:val="4B4B4B"/>
          <w:sz w:val="20"/>
          <w:szCs w:val="20"/>
        </w:rPr>
        <w:t>使用不正确造成的。</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同时请注意，</w:t>
      </w:r>
      <w:r>
        <w:rPr>
          <w:rFonts w:ascii="Verdana" w:hAnsi="Verdana"/>
          <w:color w:val="4B4B4B"/>
          <w:sz w:val="20"/>
          <w:szCs w:val="20"/>
        </w:rPr>
        <w:t>GC</w:t>
      </w:r>
      <w:r>
        <w:rPr>
          <w:rFonts w:ascii="Verdana" w:hAnsi="Verdana"/>
          <w:color w:val="4B4B4B"/>
          <w:sz w:val="20"/>
          <w:szCs w:val="20"/>
        </w:rPr>
        <w:t>的某些行为在</w:t>
      </w:r>
      <w:r>
        <w:rPr>
          <w:rFonts w:ascii="Verdana" w:hAnsi="Verdana"/>
          <w:color w:val="4B4B4B"/>
          <w:sz w:val="20"/>
          <w:szCs w:val="20"/>
        </w:rPr>
        <w:t>Debug</w:t>
      </w:r>
      <w:r>
        <w:rPr>
          <w:rFonts w:ascii="Verdana" w:hAnsi="Verdana"/>
          <w:color w:val="4B4B4B"/>
          <w:sz w:val="20"/>
          <w:szCs w:val="20"/>
        </w:rPr>
        <w:t>和</w:t>
      </w:r>
      <w:r>
        <w:rPr>
          <w:rFonts w:ascii="Verdana" w:hAnsi="Verdana"/>
          <w:color w:val="4B4B4B"/>
          <w:sz w:val="20"/>
          <w:szCs w:val="20"/>
        </w:rPr>
        <w:t>Release</w:t>
      </w:r>
      <w:r>
        <w:rPr>
          <w:rFonts w:ascii="Verdana" w:hAnsi="Verdana"/>
          <w:color w:val="4B4B4B"/>
          <w:sz w:val="20"/>
          <w:szCs w:val="20"/>
        </w:rPr>
        <w:t>模式下完全不同（</w:t>
      </w:r>
      <w:r>
        <w:rPr>
          <w:rFonts w:ascii="Verdana" w:hAnsi="Verdana"/>
          <w:color w:val="4B4B4B"/>
          <w:sz w:val="20"/>
          <w:szCs w:val="20"/>
        </w:rPr>
        <w:t>Jeffrey Richter</w:t>
      </w:r>
      <w:r>
        <w:rPr>
          <w:rFonts w:ascii="Verdana" w:hAnsi="Verdana"/>
          <w:color w:val="4B4B4B"/>
          <w:sz w:val="20"/>
          <w:szCs w:val="20"/>
        </w:rPr>
        <w:t>在</w:t>
      </w:r>
      <w:r>
        <w:rPr>
          <w:rFonts w:ascii="Verdana" w:hAnsi="Verdana"/>
          <w:color w:val="4B4B4B"/>
          <w:sz w:val="20"/>
          <w:szCs w:val="20"/>
        </w:rPr>
        <w:t>&lt;&lt;CLR Via C#&gt;&gt;</w:t>
      </w:r>
      <w:r>
        <w:rPr>
          <w:rFonts w:ascii="Verdana" w:hAnsi="Verdana"/>
          <w:color w:val="4B4B4B"/>
          <w:sz w:val="20"/>
          <w:szCs w:val="20"/>
        </w:rPr>
        <w:t>举过一个</w:t>
      </w:r>
      <w:r>
        <w:rPr>
          <w:rFonts w:ascii="Verdana" w:hAnsi="Verdana"/>
          <w:color w:val="4B4B4B"/>
          <w:sz w:val="20"/>
          <w:szCs w:val="20"/>
        </w:rPr>
        <w:t>Timer</w:t>
      </w:r>
      <w:r>
        <w:rPr>
          <w:rFonts w:ascii="Verdana" w:hAnsi="Verdana"/>
          <w:color w:val="4B4B4B"/>
          <w:sz w:val="20"/>
          <w:szCs w:val="20"/>
        </w:rPr>
        <w:t>的例子说明这个问题）。比如上述代码，在</w:t>
      </w:r>
      <w:r>
        <w:rPr>
          <w:rFonts w:ascii="Verdana" w:hAnsi="Verdana"/>
          <w:color w:val="4B4B4B"/>
          <w:sz w:val="20"/>
          <w:szCs w:val="20"/>
        </w:rPr>
        <w:t>Debug</w:t>
      </w:r>
      <w:r>
        <w:rPr>
          <w:rFonts w:ascii="Verdana" w:hAnsi="Verdana"/>
          <w:color w:val="4B4B4B"/>
          <w:sz w:val="20"/>
          <w:szCs w:val="20"/>
        </w:rPr>
        <w:t>模式下你可能发现它是正常运行的，而</w:t>
      </w:r>
      <w:r>
        <w:rPr>
          <w:rFonts w:ascii="Verdana" w:hAnsi="Verdana"/>
          <w:color w:val="4B4B4B"/>
          <w:sz w:val="20"/>
          <w:szCs w:val="20"/>
        </w:rPr>
        <w:t>Release</w:t>
      </w:r>
      <w:r>
        <w:rPr>
          <w:rFonts w:ascii="Verdana" w:hAnsi="Verdana"/>
          <w:color w:val="4B4B4B"/>
          <w:sz w:val="20"/>
          <w:szCs w:val="20"/>
        </w:rPr>
        <w:t>模式下则会死锁。</w:t>
      </w:r>
    </w:p>
    <w:p w:rsidR="00FF07F2" w:rsidRDefault="00FF07F2" w:rsidP="00FF07F2">
      <w:pPr>
        <w:pStyle w:val="1"/>
      </w:pPr>
      <w:r>
        <w:rPr>
          <w:rFonts w:hint="eastAsia"/>
        </w:rPr>
        <w:t>当</w:t>
      </w:r>
      <w:r>
        <w:rPr>
          <w:rFonts w:hint="eastAsia"/>
        </w:rPr>
        <w:t>GC</w:t>
      </w:r>
      <w:r>
        <w:rPr>
          <w:rFonts w:hint="eastAsia"/>
        </w:rPr>
        <w:t>遇到多线程</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这一段主要参考</w:t>
      </w:r>
      <w:r>
        <w:rPr>
          <w:rFonts w:ascii="Verdana" w:hAnsi="Verdana"/>
          <w:color w:val="4B4B4B"/>
          <w:sz w:val="20"/>
          <w:szCs w:val="20"/>
        </w:rPr>
        <w:t>&lt;&lt;CLR Via C#&gt;&gt;</w:t>
      </w:r>
      <w:r>
        <w:rPr>
          <w:rFonts w:ascii="Verdana" w:hAnsi="Verdana"/>
          <w:color w:val="4B4B4B"/>
          <w:sz w:val="20"/>
          <w:szCs w:val="20"/>
        </w:rPr>
        <w:t>的</w:t>
      </w:r>
      <w:r>
        <w:rPr>
          <w:rStyle w:val="a4"/>
          <w:rFonts w:ascii="Verdana" w:hAnsi="Verdana"/>
          <w:color w:val="0000FF"/>
          <w:sz w:val="20"/>
          <w:szCs w:val="20"/>
        </w:rPr>
        <w:t>线程劫持</w:t>
      </w:r>
      <w:r>
        <w:rPr>
          <w:rFonts w:ascii="Verdana" w:hAnsi="Verdana"/>
          <w:color w:val="4B4B4B"/>
          <w:sz w:val="20"/>
          <w:szCs w:val="20"/>
        </w:rPr>
        <w:t>一节。</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前面讨论的垃圾回收算法有一个很大的前提就是：只在一个线程运行。而在现实开发中，经常会出现多个线程同时访问托管堆的情况，或至少会有多个线程同时操作堆中的对象。一个线程引发垃圾回收时，其它线程绝对不能访问任何线程，因为垃圾回收器可能移动这些对象，更改它们的内存位置。</w:t>
      </w:r>
      <w:r>
        <w:rPr>
          <w:rFonts w:ascii="Verdana" w:hAnsi="Verdana"/>
          <w:color w:val="4B4B4B"/>
          <w:sz w:val="20"/>
          <w:szCs w:val="20"/>
        </w:rPr>
        <w:t>CLR</w:t>
      </w:r>
      <w:r>
        <w:rPr>
          <w:rFonts w:ascii="Verdana" w:hAnsi="Verdana"/>
          <w:color w:val="4B4B4B"/>
          <w:sz w:val="20"/>
          <w:szCs w:val="20"/>
        </w:rPr>
        <w:t>想要进行垃圾回收时，会立即挂起执行托管代码中的所有线程，正在执行非托管代码的线程不会挂起。然后，</w:t>
      </w:r>
      <w:r>
        <w:rPr>
          <w:rFonts w:ascii="Verdana" w:hAnsi="Verdana"/>
          <w:color w:val="4B4B4B"/>
          <w:sz w:val="20"/>
          <w:szCs w:val="20"/>
        </w:rPr>
        <w:t>CLR</w:t>
      </w:r>
      <w:r>
        <w:rPr>
          <w:rFonts w:ascii="Verdana" w:hAnsi="Verdana"/>
          <w:color w:val="4B4B4B"/>
          <w:sz w:val="20"/>
          <w:szCs w:val="20"/>
        </w:rPr>
        <w:t>检查每个线程的指令指针，判断线程指向到哪里。接着，指令指针与</w:t>
      </w:r>
      <w:r>
        <w:rPr>
          <w:rFonts w:ascii="Verdana" w:hAnsi="Verdana"/>
          <w:color w:val="4B4B4B"/>
          <w:sz w:val="20"/>
          <w:szCs w:val="20"/>
        </w:rPr>
        <w:t>JIT</w:t>
      </w:r>
      <w:r>
        <w:rPr>
          <w:rFonts w:ascii="Verdana" w:hAnsi="Verdana"/>
          <w:color w:val="4B4B4B"/>
          <w:sz w:val="20"/>
          <w:szCs w:val="20"/>
        </w:rPr>
        <w:t>生成的表进行比较，判断线程正在执行什么代码。</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如果线程的指令指针恰好在一个表中标记好的偏移位置，就说明该线程抵达了一个</w:t>
      </w:r>
      <w:r>
        <w:rPr>
          <w:rStyle w:val="a4"/>
          <w:rFonts w:ascii="Verdana" w:hAnsi="Verdana"/>
          <w:color w:val="4B4B4B"/>
          <w:sz w:val="20"/>
          <w:szCs w:val="20"/>
        </w:rPr>
        <w:t>安全点</w:t>
      </w:r>
      <w:r>
        <w:rPr>
          <w:rFonts w:ascii="Verdana" w:hAnsi="Verdana"/>
          <w:color w:val="4B4B4B"/>
          <w:sz w:val="20"/>
          <w:szCs w:val="20"/>
        </w:rPr>
        <w:t>。线程可在安全点安全地挂起，直至垃圾回收结束。如果线程指令指针不在表中标记的偏移位置，则表明该线程不在安全点，</w:t>
      </w:r>
      <w:r>
        <w:rPr>
          <w:rFonts w:ascii="Verdana" w:hAnsi="Verdana"/>
          <w:color w:val="4B4B4B"/>
          <w:sz w:val="20"/>
          <w:szCs w:val="20"/>
        </w:rPr>
        <w:t>CLR</w:t>
      </w:r>
      <w:r>
        <w:rPr>
          <w:rFonts w:ascii="Verdana" w:hAnsi="Verdana"/>
          <w:color w:val="4B4B4B"/>
          <w:sz w:val="20"/>
          <w:szCs w:val="20"/>
        </w:rPr>
        <w:t>也就不会开始垃圾回收。在这种情况下，</w:t>
      </w:r>
      <w:r>
        <w:rPr>
          <w:rFonts w:ascii="Verdana" w:hAnsi="Verdana"/>
          <w:color w:val="4B4B4B"/>
          <w:sz w:val="20"/>
          <w:szCs w:val="20"/>
        </w:rPr>
        <w:t>CLR</w:t>
      </w:r>
      <w:r>
        <w:rPr>
          <w:rFonts w:ascii="Verdana" w:hAnsi="Verdana"/>
          <w:color w:val="4B4B4B"/>
          <w:sz w:val="20"/>
          <w:szCs w:val="20"/>
        </w:rPr>
        <w:t>就会劫持该线程。也就是说，</w:t>
      </w:r>
      <w:r>
        <w:rPr>
          <w:rFonts w:ascii="Verdana" w:hAnsi="Verdana"/>
          <w:color w:val="4B4B4B"/>
          <w:sz w:val="20"/>
          <w:szCs w:val="20"/>
        </w:rPr>
        <w:t>CLR</w:t>
      </w:r>
      <w:r>
        <w:rPr>
          <w:rFonts w:ascii="Verdana" w:hAnsi="Verdana"/>
          <w:color w:val="4B4B4B"/>
          <w:sz w:val="20"/>
          <w:szCs w:val="20"/>
        </w:rPr>
        <w:t>会修改该线程栈，使该线程指向一个</w:t>
      </w:r>
      <w:r>
        <w:rPr>
          <w:rFonts w:ascii="Verdana" w:hAnsi="Verdana"/>
          <w:color w:val="4B4B4B"/>
          <w:sz w:val="20"/>
          <w:szCs w:val="20"/>
        </w:rPr>
        <w:t>CLR</w:t>
      </w:r>
      <w:r>
        <w:rPr>
          <w:rFonts w:ascii="Verdana" w:hAnsi="Verdana"/>
          <w:color w:val="4B4B4B"/>
          <w:sz w:val="20"/>
          <w:szCs w:val="20"/>
        </w:rPr>
        <w:t>内部的一个特殊函数。然后，线程恢复执行。当前的方法执行完后，他就会执行这个特殊函数，这个特殊函数会将该线程安全地挂起。然而，线程有时长时间执行当前所在方法。所以，当线程恢复执行后，大约有</w:t>
      </w:r>
      <w:r>
        <w:rPr>
          <w:rFonts w:ascii="Verdana" w:hAnsi="Verdana"/>
          <w:color w:val="4B4B4B"/>
          <w:sz w:val="20"/>
          <w:szCs w:val="20"/>
        </w:rPr>
        <w:t>250</w:t>
      </w:r>
      <w:r>
        <w:rPr>
          <w:rFonts w:ascii="Verdana" w:hAnsi="Verdana"/>
          <w:color w:val="4B4B4B"/>
          <w:sz w:val="20"/>
          <w:szCs w:val="20"/>
        </w:rPr>
        <w:t>毫秒的时间尝试劫持线程。过了这个时间，</w:t>
      </w:r>
      <w:r>
        <w:rPr>
          <w:rFonts w:ascii="Verdana" w:hAnsi="Verdana"/>
          <w:color w:val="4B4B4B"/>
          <w:sz w:val="20"/>
          <w:szCs w:val="20"/>
        </w:rPr>
        <w:t>CLR</w:t>
      </w:r>
      <w:r>
        <w:rPr>
          <w:rFonts w:ascii="Verdana" w:hAnsi="Verdana"/>
          <w:color w:val="4B4B4B"/>
          <w:sz w:val="20"/>
          <w:szCs w:val="20"/>
        </w:rPr>
        <w:t>会再次挂起线程，并检查该线程的指令指针。如果线程已抵达一个安全点，垃圾回收就可以开始了。但是，如果线程还没有抵达一个安全点，</w:t>
      </w:r>
      <w:r>
        <w:rPr>
          <w:rFonts w:ascii="Verdana" w:hAnsi="Verdana"/>
          <w:color w:val="4B4B4B"/>
          <w:sz w:val="20"/>
          <w:szCs w:val="20"/>
        </w:rPr>
        <w:t>CLR</w:t>
      </w:r>
      <w:r>
        <w:rPr>
          <w:rFonts w:ascii="Verdana" w:hAnsi="Verdana"/>
          <w:color w:val="4B4B4B"/>
          <w:sz w:val="20"/>
          <w:szCs w:val="20"/>
        </w:rPr>
        <w:t>就检查是否调用了另一个方法。如果是，</w:t>
      </w:r>
      <w:r>
        <w:rPr>
          <w:rFonts w:ascii="Verdana" w:hAnsi="Verdana"/>
          <w:color w:val="4B4B4B"/>
          <w:sz w:val="20"/>
          <w:szCs w:val="20"/>
        </w:rPr>
        <w:t>CLR</w:t>
      </w:r>
      <w:r>
        <w:rPr>
          <w:rFonts w:ascii="Verdana" w:hAnsi="Verdana"/>
          <w:color w:val="4B4B4B"/>
          <w:sz w:val="20"/>
          <w:szCs w:val="20"/>
        </w:rPr>
        <w:t>再一次修改线程栈，以便从最近执行的一个方法返回之后劫持线程。然后，</w:t>
      </w:r>
      <w:r>
        <w:rPr>
          <w:rFonts w:ascii="Verdana" w:hAnsi="Verdana"/>
          <w:color w:val="4B4B4B"/>
          <w:sz w:val="20"/>
          <w:szCs w:val="20"/>
        </w:rPr>
        <w:t>CLR</w:t>
      </w:r>
      <w:r>
        <w:rPr>
          <w:rFonts w:ascii="Verdana" w:hAnsi="Verdana"/>
          <w:color w:val="4B4B4B"/>
          <w:sz w:val="20"/>
          <w:szCs w:val="20"/>
        </w:rPr>
        <w:t>恢复线程，进行下一次劫持尝试。所有线程都抵达安全点或被劫持之后，垃圾回收才能使用。垃圾回收完之后，所有线程都会恢复，应用程序继续运行，被劫持的线程返回最初调用它们的方法。</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实际应用中，</w:t>
      </w:r>
      <w:r>
        <w:rPr>
          <w:rFonts w:ascii="Verdana" w:hAnsi="Verdana"/>
          <w:color w:val="4B4B4B"/>
          <w:sz w:val="20"/>
          <w:szCs w:val="20"/>
        </w:rPr>
        <w:t>CLR</w:t>
      </w:r>
      <w:r>
        <w:rPr>
          <w:rFonts w:ascii="Verdana" w:hAnsi="Verdana"/>
          <w:color w:val="4B4B4B"/>
          <w:sz w:val="20"/>
          <w:szCs w:val="20"/>
        </w:rPr>
        <w:t>大多数时候都是通过劫持线程来挂起线程，而不是根据</w:t>
      </w:r>
      <w:r>
        <w:rPr>
          <w:rFonts w:ascii="Verdana" w:hAnsi="Verdana"/>
          <w:color w:val="4B4B4B"/>
          <w:sz w:val="20"/>
          <w:szCs w:val="20"/>
        </w:rPr>
        <w:t>JIT</w:t>
      </w:r>
      <w:r>
        <w:rPr>
          <w:rFonts w:ascii="Verdana" w:hAnsi="Verdana"/>
          <w:color w:val="4B4B4B"/>
          <w:sz w:val="20"/>
          <w:szCs w:val="20"/>
        </w:rPr>
        <w:t>生成的表来判断线程是否到达了一个安全点。之所以如此，原因是</w:t>
      </w:r>
      <w:r>
        <w:rPr>
          <w:rFonts w:ascii="Verdana" w:hAnsi="Verdana"/>
          <w:color w:val="4B4B4B"/>
          <w:sz w:val="20"/>
          <w:szCs w:val="20"/>
        </w:rPr>
        <w:t>JIT</w:t>
      </w:r>
      <w:r>
        <w:rPr>
          <w:rFonts w:ascii="Verdana" w:hAnsi="Verdana"/>
          <w:color w:val="4B4B4B"/>
          <w:sz w:val="20"/>
          <w:szCs w:val="20"/>
        </w:rPr>
        <w:t>生成表需要大量内存，会增大工作集，进而严重影响性能。</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概念叙述到此结束，手都抄软了</w:t>
      </w:r>
      <w:r>
        <w:rPr>
          <w:rFonts w:ascii="Verdana" w:hAnsi="Verdana"/>
          <w:color w:val="4B4B4B"/>
          <w:sz w:val="20"/>
          <w:szCs w:val="20"/>
        </w:rPr>
        <w:t>^_^</w:t>
      </w:r>
      <w:r>
        <w:rPr>
          <w:rFonts w:ascii="Verdana" w:hAnsi="Verdana"/>
          <w:color w:val="4B4B4B"/>
          <w:sz w:val="20"/>
          <w:szCs w:val="20"/>
        </w:rPr>
        <w:t>，这书卖的贵和书里面的理论水平一样有道理。</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这里再说一个真实案例。某</w:t>
      </w:r>
      <w:r>
        <w:rPr>
          <w:rFonts w:ascii="Verdana" w:hAnsi="Verdana"/>
          <w:color w:val="4B4B4B"/>
          <w:sz w:val="20"/>
          <w:szCs w:val="20"/>
        </w:rPr>
        <w:t>web</w:t>
      </w:r>
      <w:r>
        <w:rPr>
          <w:rFonts w:ascii="Verdana" w:hAnsi="Verdana"/>
          <w:color w:val="4B4B4B"/>
          <w:sz w:val="20"/>
          <w:szCs w:val="20"/>
        </w:rPr>
        <w:t>应用程序中大量使用</w:t>
      </w:r>
      <w:r>
        <w:rPr>
          <w:rFonts w:ascii="Verdana" w:hAnsi="Verdana"/>
          <w:color w:val="4B4B4B"/>
          <w:sz w:val="20"/>
          <w:szCs w:val="20"/>
        </w:rPr>
        <w:t>Task</w:t>
      </w:r>
      <w:r>
        <w:rPr>
          <w:rFonts w:ascii="Verdana" w:hAnsi="Verdana"/>
          <w:color w:val="4B4B4B"/>
          <w:sz w:val="20"/>
          <w:szCs w:val="20"/>
        </w:rPr>
        <w:t>，后在生产环境发生莫名其妙的现象，程序时灵时不灵，根据数据库日志（其实还可以根据</w:t>
      </w:r>
      <w:r>
        <w:rPr>
          <w:rFonts w:ascii="Verdana" w:hAnsi="Verdana"/>
          <w:color w:val="4B4B4B"/>
          <w:sz w:val="20"/>
          <w:szCs w:val="20"/>
        </w:rPr>
        <w:t>Windows</w:t>
      </w:r>
      <w:r>
        <w:rPr>
          <w:rFonts w:ascii="Verdana" w:hAnsi="Verdana"/>
          <w:color w:val="4B4B4B"/>
          <w:sz w:val="20"/>
          <w:szCs w:val="20"/>
        </w:rPr>
        <w:t>事件跟踪（</w:t>
      </w:r>
      <w:r>
        <w:rPr>
          <w:rFonts w:ascii="Verdana" w:hAnsi="Verdana"/>
          <w:color w:val="4B4B4B"/>
          <w:sz w:val="20"/>
          <w:szCs w:val="20"/>
        </w:rPr>
        <w:t>ETW</w:t>
      </w:r>
      <w:r>
        <w:rPr>
          <w:rFonts w:ascii="Verdana" w:hAnsi="Verdana"/>
          <w:color w:val="4B4B4B"/>
          <w:sz w:val="20"/>
          <w:szCs w:val="20"/>
        </w:rPr>
        <w:t>）、</w:t>
      </w:r>
      <w:r>
        <w:rPr>
          <w:rFonts w:ascii="Verdana" w:hAnsi="Verdana"/>
          <w:color w:val="4B4B4B"/>
          <w:sz w:val="20"/>
          <w:szCs w:val="20"/>
        </w:rPr>
        <w:t>IIS</w:t>
      </w:r>
      <w:r>
        <w:rPr>
          <w:rFonts w:ascii="Verdana" w:hAnsi="Verdana"/>
          <w:color w:val="4B4B4B"/>
          <w:sz w:val="20"/>
          <w:szCs w:val="20"/>
        </w:rPr>
        <w:t>日志以及</w:t>
      </w:r>
      <w:r>
        <w:rPr>
          <w:rFonts w:ascii="Verdana" w:hAnsi="Verdana"/>
          <w:color w:val="4B4B4B"/>
          <w:sz w:val="20"/>
          <w:szCs w:val="20"/>
        </w:rPr>
        <w:t>dump</w:t>
      </w:r>
      <w:r>
        <w:rPr>
          <w:rFonts w:ascii="Verdana" w:hAnsi="Verdana"/>
          <w:color w:val="4B4B4B"/>
          <w:sz w:val="20"/>
          <w:szCs w:val="20"/>
        </w:rPr>
        <w:t>文件），发现了</w:t>
      </w:r>
      <w:r>
        <w:rPr>
          <w:rFonts w:ascii="Verdana" w:hAnsi="Verdana"/>
          <w:color w:val="4B4B4B"/>
          <w:sz w:val="20"/>
          <w:szCs w:val="20"/>
        </w:rPr>
        <w:t>Task</w:t>
      </w:r>
      <w:r>
        <w:rPr>
          <w:rFonts w:ascii="Verdana" w:hAnsi="Verdana"/>
          <w:color w:val="4B4B4B"/>
          <w:sz w:val="20"/>
          <w:szCs w:val="20"/>
        </w:rPr>
        <w:t>执行过程中有不规律的未处理的异常，分析后怀疑是</w:t>
      </w:r>
      <w:r>
        <w:rPr>
          <w:rFonts w:ascii="Verdana" w:hAnsi="Verdana"/>
          <w:color w:val="4B4B4B"/>
          <w:sz w:val="20"/>
          <w:szCs w:val="20"/>
        </w:rPr>
        <w:t>CLR</w:t>
      </w:r>
      <w:r>
        <w:rPr>
          <w:rFonts w:ascii="Verdana" w:hAnsi="Verdana"/>
          <w:color w:val="4B4B4B"/>
          <w:sz w:val="20"/>
          <w:szCs w:val="20"/>
        </w:rPr>
        <w:t>垃圾回收导致，当然这种情况也只有在高并发条件下才会暴露出来。</w:t>
      </w:r>
    </w:p>
    <w:p w:rsidR="00FF07F2" w:rsidRDefault="00FF07F2" w:rsidP="00FF07F2"/>
    <w:p w:rsidR="00FF07F2" w:rsidRPr="00791835" w:rsidRDefault="00FF07F2" w:rsidP="00FF07F2">
      <w:pPr>
        <w:rPr>
          <w:rFonts w:hint="eastAsia"/>
        </w:rPr>
      </w:pPr>
    </w:p>
    <w:p w:rsidR="00FF07F2" w:rsidRDefault="00FF07F2" w:rsidP="00FF07F2">
      <w:pPr>
        <w:pStyle w:val="1"/>
      </w:pPr>
      <w:r w:rsidRPr="00FF07F2">
        <w:rPr>
          <w:rFonts w:hint="eastAsia"/>
        </w:rPr>
        <w:lastRenderedPageBreak/>
        <w:t>开发中的一些建议和意见</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由于</w:t>
      </w:r>
      <w:r>
        <w:rPr>
          <w:rFonts w:ascii="Verdana" w:hAnsi="Verdana"/>
          <w:color w:val="4B4B4B"/>
          <w:sz w:val="20"/>
          <w:szCs w:val="20"/>
        </w:rPr>
        <w:t>GC</w:t>
      </w:r>
      <w:r>
        <w:rPr>
          <w:rFonts w:ascii="Verdana" w:hAnsi="Verdana"/>
          <w:color w:val="4B4B4B"/>
          <w:sz w:val="20"/>
          <w:szCs w:val="20"/>
        </w:rPr>
        <w:t>的代价很大，平时开发中注意一些良好的编程习惯有可能对</w:t>
      </w:r>
      <w:r>
        <w:rPr>
          <w:rFonts w:ascii="Verdana" w:hAnsi="Verdana"/>
          <w:color w:val="4B4B4B"/>
          <w:sz w:val="20"/>
          <w:szCs w:val="20"/>
        </w:rPr>
        <w:t>GC</w:t>
      </w:r>
      <w:r>
        <w:rPr>
          <w:rFonts w:ascii="Verdana" w:hAnsi="Verdana"/>
          <w:color w:val="4B4B4B"/>
          <w:sz w:val="20"/>
          <w:szCs w:val="20"/>
        </w:rPr>
        <w:t>有积极正面的影响，否则有可能产生不良效果。</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、尽量不要</w:t>
      </w:r>
      <w:r>
        <w:rPr>
          <w:rFonts w:ascii="Verdana" w:hAnsi="Verdana"/>
          <w:color w:val="4B4B4B"/>
          <w:sz w:val="20"/>
          <w:szCs w:val="20"/>
        </w:rPr>
        <w:t>new</w:t>
      </w:r>
      <w:r>
        <w:rPr>
          <w:rFonts w:ascii="Verdana" w:hAnsi="Verdana"/>
          <w:color w:val="4B4B4B"/>
          <w:sz w:val="20"/>
          <w:szCs w:val="20"/>
        </w:rPr>
        <w:t>很大的</w:t>
      </w:r>
      <w:r>
        <w:rPr>
          <w:rFonts w:ascii="Verdana" w:hAnsi="Verdana"/>
          <w:color w:val="4B4B4B"/>
          <w:sz w:val="20"/>
          <w:szCs w:val="20"/>
        </w:rPr>
        <w:t>object</w:t>
      </w:r>
      <w:r>
        <w:rPr>
          <w:rFonts w:ascii="Verdana" w:hAnsi="Verdana"/>
          <w:color w:val="4B4B4B"/>
          <w:sz w:val="20"/>
          <w:szCs w:val="20"/>
        </w:rPr>
        <w:t>，大对象（</w:t>
      </w:r>
      <w:r>
        <w:rPr>
          <w:rFonts w:ascii="Verdana" w:hAnsi="Verdana"/>
          <w:color w:val="4B4B4B"/>
          <w:sz w:val="20"/>
          <w:szCs w:val="20"/>
        </w:rPr>
        <w:t>&gt;=85000Byte</w:t>
      </w:r>
      <w:r>
        <w:rPr>
          <w:rFonts w:ascii="Verdana" w:hAnsi="Verdana"/>
          <w:color w:val="4B4B4B"/>
          <w:sz w:val="20"/>
          <w:szCs w:val="20"/>
        </w:rPr>
        <w:t>）直接归为</w:t>
      </w:r>
      <w:r>
        <w:rPr>
          <w:rFonts w:ascii="Verdana" w:hAnsi="Verdana"/>
          <w:color w:val="4B4B4B"/>
          <w:sz w:val="20"/>
          <w:szCs w:val="20"/>
        </w:rPr>
        <w:t>G2</w:t>
      </w:r>
      <w:r>
        <w:rPr>
          <w:rFonts w:ascii="Verdana" w:hAnsi="Verdana"/>
          <w:color w:val="4B4B4B"/>
          <w:sz w:val="20"/>
          <w:szCs w:val="20"/>
        </w:rPr>
        <w:t>代，</w:t>
      </w:r>
      <w:r>
        <w:rPr>
          <w:rFonts w:ascii="Verdana" w:hAnsi="Verdana"/>
          <w:color w:val="4B4B4B"/>
          <w:sz w:val="20"/>
          <w:szCs w:val="20"/>
        </w:rPr>
        <w:t>GC</w:t>
      </w:r>
      <w:r>
        <w:rPr>
          <w:rFonts w:ascii="Verdana" w:hAnsi="Verdana"/>
          <w:color w:val="4B4B4B"/>
          <w:sz w:val="20"/>
          <w:szCs w:val="20"/>
        </w:rPr>
        <w:t>回收算法从来不对大对象堆（</w:t>
      </w:r>
      <w:r>
        <w:rPr>
          <w:rFonts w:ascii="Verdana" w:hAnsi="Verdana"/>
          <w:color w:val="4B4B4B"/>
          <w:sz w:val="20"/>
          <w:szCs w:val="20"/>
        </w:rPr>
        <w:t>LOH</w:t>
      </w:r>
      <w:r>
        <w:rPr>
          <w:rFonts w:ascii="Verdana" w:hAnsi="Verdana"/>
          <w:color w:val="4B4B4B"/>
          <w:sz w:val="20"/>
          <w:szCs w:val="20"/>
        </w:rPr>
        <w:t>）进行内存压缩整理，因为在堆中下移</w:t>
      </w:r>
      <w:r>
        <w:rPr>
          <w:rFonts w:ascii="Verdana" w:hAnsi="Verdana"/>
          <w:color w:val="4B4B4B"/>
          <w:sz w:val="20"/>
          <w:szCs w:val="20"/>
        </w:rPr>
        <w:t>85000</w:t>
      </w:r>
      <w:r>
        <w:rPr>
          <w:rFonts w:ascii="Verdana" w:hAnsi="Verdana"/>
          <w:color w:val="4B4B4B"/>
          <w:sz w:val="20"/>
          <w:szCs w:val="20"/>
        </w:rPr>
        <w:t>字节或更大的内存块会浪费太多</w:t>
      </w:r>
      <w:r>
        <w:rPr>
          <w:rFonts w:ascii="Verdana" w:hAnsi="Verdana"/>
          <w:color w:val="4B4B4B"/>
          <w:sz w:val="20"/>
          <w:szCs w:val="20"/>
        </w:rPr>
        <w:t>CPU</w:t>
      </w:r>
      <w:r>
        <w:rPr>
          <w:rFonts w:ascii="Verdana" w:hAnsi="Verdana"/>
          <w:color w:val="4B4B4B"/>
          <w:sz w:val="20"/>
          <w:szCs w:val="20"/>
        </w:rPr>
        <w:t>时间</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、不要频繁的</w:t>
      </w:r>
      <w:r>
        <w:rPr>
          <w:rFonts w:ascii="Verdana" w:hAnsi="Verdana"/>
          <w:color w:val="4B4B4B"/>
          <w:sz w:val="20"/>
          <w:szCs w:val="20"/>
        </w:rPr>
        <w:t>new</w:t>
      </w:r>
      <w:r>
        <w:rPr>
          <w:rFonts w:ascii="Verdana" w:hAnsi="Verdana"/>
          <w:color w:val="4B4B4B"/>
          <w:sz w:val="20"/>
          <w:szCs w:val="20"/>
        </w:rPr>
        <w:t>生命周期很短</w:t>
      </w:r>
      <w:r>
        <w:rPr>
          <w:rFonts w:ascii="Verdana" w:hAnsi="Verdana"/>
          <w:color w:val="4B4B4B"/>
          <w:sz w:val="20"/>
          <w:szCs w:val="20"/>
        </w:rPr>
        <w:t>object</w:t>
      </w:r>
      <w:r>
        <w:rPr>
          <w:rFonts w:ascii="Verdana" w:hAnsi="Verdana"/>
          <w:color w:val="4B4B4B"/>
          <w:sz w:val="20"/>
          <w:szCs w:val="20"/>
        </w:rPr>
        <w:t>，这样频繁垃圾回收频繁压缩有可能会导致很多内存碎片，可以使用设计良好稳定运行的对象池（</w:t>
      </w:r>
      <w:r>
        <w:rPr>
          <w:rFonts w:ascii="Verdana" w:hAnsi="Verdana"/>
          <w:color w:val="4B4B4B"/>
          <w:sz w:val="20"/>
          <w:szCs w:val="20"/>
        </w:rPr>
        <w:t>ObjectPool</w:t>
      </w:r>
      <w:r>
        <w:rPr>
          <w:rFonts w:ascii="Verdana" w:hAnsi="Verdana"/>
          <w:color w:val="4B4B4B"/>
          <w:sz w:val="20"/>
          <w:szCs w:val="20"/>
        </w:rPr>
        <w:t>）技术来规避这种问题</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、使用更好的编程技巧，比如更好的算法、更优的数据结构、更佳的解决策略等等</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FF0000"/>
          <w:sz w:val="20"/>
          <w:szCs w:val="20"/>
        </w:rPr>
        <w:t>update</w:t>
      </w:r>
      <w:r>
        <w:rPr>
          <w:rFonts w:ascii="Verdana" w:hAnsi="Verdana"/>
          <w:color w:val="4B4B4B"/>
          <w:sz w:val="20"/>
          <w:szCs w:val="20"/>
        </w:rPr>
        <w:t>:.NET4.5.1</w:t>
      </w:r>
      <w:r>
        <w:rPr>
          <w:rFonts w:ascii="Verdana" w:hAnsi="Verdana"/>
          <w:color w:val="4B4B4B"/>
          <w:sz w:val="20"/>
          <w:szCs w:val="20"/>
        </w:rPr>
        <w:t>及其以上版本已经支持压缩大对象堆，可通过</w:t>
      </w:r>
      <w:r>
        <w:rPr>
          <w:rFonts w:ascii="Verdana" w:hAnsi="Verdana"/>
          <w:color w:val="4B4B4B"/>
          <w:sz w:val="20"/>
          <w:szCs w:val="20"/>
        </w:rPr>
        <w:t>System.Runtime.GCSettings.LargeObjectHeapCompactionMode</w:t>
      </w:r>
      <w:r>
        <w:rPr>
          <w:rFonts w:ascii="Verdana" w:hAnsi="Verdana"/>
          <w:color w:val="4B4B4B"/>
          <w:sz w:val="20"/>
          <w:szCs w:val="20"/>
        </w:rPr>
        <w:t>进行控制实现需要压缩</w:t>
      </w:r>
      <w:r>
        <w:rPr>
          <w:rFonts w:ascii="Verdana" w:hAnsi="Verdana"/>
          <w:color w:val="4B4B4B"/>
          <w:sz w:val="20"/>
          <w:szCs w:val="20"/>
        </w:rPr>
        <w:t>LOH</w:t>
      </w:r>
      <w:r>
        <w:rPr>
          <w:rFonts w:ascii="Verdana" w:hAnsi="Verdana"/>
          <w:color w:val="4B4B4B"/>
          <w:sz w:val="20"/>
          <w:szCs w:val="20"/>
        </w:rPr>
        <w:t>。可参考</w:t>
      </w:r>
      <w:hyperlink r:id="rId9" w:tgtFrame="_blank" w:history="1">
        <w:r>
          <w:rPr>
            <w:rStyle w:val="a8"/>
            <w:rFonts w:ascii="Verdana" w:hAnsi="Verdana"/>
            <w:color w:val="1A8BC8"/>
            <w:sz w:val="20"/>
            <w:szCs w:val="20"/>
          </w:rPr>
          <w:t>这里</w:t>
        </w:r>
      </w:hyperlink>
      <w:r>
        <w:rPr>
          <w:rFonts w:ascii="Verdana" w:hAnsi="Verdana"/>
          <w:color w:val="4B4B4B"/>
          <w:sz w:val="20"/>
          <w:szCs w:val="20"/>
        </w:rPr>
        <w: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根据经验，有时候编程思想里的空间换时间真不能乱用，用的不好，不但系统性能不能保证，说不定就会导致内存溢出（</w:t>
      </w:r>
      <w:r>
        <w:rPr>
          <w:rFonts w:ascii="Verdana" w:hAnsi="Verdana"/>
          <w:color w:val="4B4B4B"/>
          <w:sz w:val="20"/>
          <w:szCs w:val="20"/>
        </w:rPr>
        <w:t>Out Of Memory</w:t>
      </w:r>
      <w:r>
        <w:rPr>
          <w:rFonts w:ascii="Verdana" w:hAnsi="Verdana"/>
          <w:color w:val="4B4B4B"/>
          <w:sz w:val="20"/>
          <w:szCs w:val="20"/>
        </w:rPr>
        <w:t>），关于</w:t>
      </w:r>
      <w:r>
        <w:rPr>
          <w:rFonts w:ascii="Verdana" w:hAnsi="Verdana"/>
          <w:color w:val="4B4B4B"/>
          <w:sz w:val="20"/>
          <w:szCs w:val="20"/>
        </w:rPr>
        <w:t>OOM</w:t>
      </w:r>
      <w:r>
        <w:rPr>
          <w:rFonts w:ascii="Verdana" w:hAnsi="Verdana"/>
          <w:color w:val="4B4B4B"/>
          <w:sz w:val="20"/>
          <w:szCs w:val="20"/>
        </w:rPr>
        <w:t>，可以参考我之前写过的一篇文章</w:t>
      </w:r>
      <w:hyperlink r:id="rId10" w:tgtFrame="_blank" w:history="1">
        <w:r>
          <w:rPr>
            <w:rStyle w:val="a8"/>
            <w:rFonts w:ascii="Verdana" w:hAnsi="Verdana"/>
            <w:color w:val="1A8BC8"/>
            <w:sz w:val="20"/>
            <w:szCs w:val="20"/>
          </w:rPr>
          <w:t>有效预防</w:t>
        </w:r>
        <w:r>
          <w:rPr>
            <w:rStyle w:val="a8"/>
            <w:rFonts w:ascii="Verdana" w:hAnsi="Verdana"/>
            <w:color w:val="1A8BC8"/>
            <w:sz w:val="20"/>
            <w:szCs w:val="20"/>
          </w:rPr>
          <w:t>.NET</w:t>
        </w:r>
        <w:r>
          <w:rPr>
            <w:rStyle w:val="a8"/>
            <w:rFonts w:ascii="Verdana" w:hAnsi="Verdana"/>
            <w:color w:val="1A8BC8"/>
            <w:sz w:val="20"/>
            <w:szCs w:val="20"/>
          </w:rPr>
          <w:t>应用程序</w:t>
        </w:r>
        <w:r>
          <w:rPr>
            <w:rStyle w:val="a8"/>
            <w:rFonts w:ascii="Verdana" w:hAnsi="Verdana"/>
            <w:color w:val="1A8BC8"/>
            <w:sz w:val="20"/>
            <w:szCs w:val="20"/>
          </w:rPr>
          <w:t>OOM</w:t>
        </w:r>
        <w:r>
          <w:rPr>
            <w:rStyle w:val="a8"/>
            <w:rFonts w:ascii="Verdana" w:hAnsi="Verdana"/>
            <w:color w:val="1A8BC8"/>
            <w:sz w:val="20"/>
            <w:szCs w:val="20"/>
          </w:rPr>
          <w:t>的经验备忘</w:t>
        </w:r>
      </w:hyperlink>
      <w:r>
        <w:rPr>
          <w:rFonts w:ascii="Verdana" w:hAnsi="Verdana"/>
          <w:color w:val="4B4B4B"/>
          <w:sz w:val="20"/>
          <w:szCs w:val="20"/>
        </w:rPr>
        <w:t>。</w:t>
      </w:r>
    </w:p>
    <w:p w:rsidR="00FF07F2" w:rsidRPr="00F97B9E" w:rsidRDefault="00FF07F2" w:rsidP="00F97B9E">
      <w:pPr>
        <w:pStyle w:val="a7"/>
        <w:shd w:val="clear" w:color="auto" w:fill="FFFFFF"/>
        <w:spacing w:before="150" w:beforeAutospacing="0" w:after="150" w:afterAutospacing="0" w:line="293" w:lineRule="atLeast"/>
        <w:rPr>
          <w:rFonts w:ascii="Verdana" w:hAnsi="Verdana" w:hint="eastAsia"/>
          <w:color w:val="4B4B4B"/>
          <w:sz w:val="20"/>
          <w:szCs w:val="20"/>
        </w:rPr>
      </w:pPr>
      <w:r>
        <w:rPr>
          <w:rFonts w:ascii="Verdana" w:hAnsi="Verdana"/>
          <w:color w:val="4B4B4B"/>
          <w:sz w:val="20"/>
          <w:szCs w:val="20"/>
        </w:rPr>
        <w:t>之前在维护一个系统的时候，发现有很多大数据量的处理逻辑，但竟然都没有批量和分页处理，随着数据量的不断膨胀，隐藏的问题会不断暴露。然后我在重写的时候，都按照批量多次的思路设计实现，有了多线程、多进程和分布式集群技术，再大的数据量也能很好处理，而且性能不会下降，系统也会变得更加稳定可靠。</w:t>
      </w:r>
    </w:p>
    <w:p w:rsidR="00FF07F2" w:rsidRDefault="00FF07F2" w:rsidP="00FF07F2">
      <w:pPr>
        <w:pStyle w:val="1"/>
      </w:pPr>
      <w:r w:rsidRPr="00FF07F2">
        <w:rPr>
          <w:rFonts w:hint="eastAsia"/>
        </w:rPr>
        <w:t>GC</w:t>
      </w:r>
      <w:r w:rsidRPr="00FF07F2">
        <w:rPr>
          <w:rFonts w:hint="eastAsia"/>
        </w:rPr>
        <w:t>线程和</w:t>
      </w:r>
      <w:r w:rsidRPr="00FF07F2">
        <w:rPr>
          <w:rFonts w:hint="eastAsia"/>
        </w:rPr>
        <w:t>Finalizer</w:t>
      </w:r>
      <w:r w:rsidRPr="00FF07F2">
        <w:rPr>
          <w:rFonts w:hint="eastAsia"/>
        </w:rPr>
        <w:t>线程</w:t>
      </w:r>
    </w:p>
    <w:p w:rsidR="00FF07F2" w:rsidRPr="008000AD" w:rsidRDefault="00FF07F2" w:rsidP="008000AD">
      <w:pPr>
        <w:ind w:firstLineChars="200" w:firstLine="482"/>
        <w:rPr>
          <w:rFonts w:hint="eastAsia"/>
          <w:b/>
        </w:rPr>
      </w:pPr>
      <w:r w:rsidRPr="00FE1E37">
        <w:rPr>
          <w:rFonts w:hint="eastAsia"/>
          <w:b/>
        </w:rPr>
        <w:t>GC</w:t>
      </w:r>
      <w:r w:rsidRPr="00FE1E37">
        <w:rPr>
          <w:rFonts w:hint="eastAsia"/>
          <w:b/>
        </w:rPr>
        <w:t>在一个独立的线程中运行来删除不再被引用的内存。</w:t>
      </w:r>
    </w:p>
    <w:p w:rsidR="00FF07F2" w:rsidRDefault="00FF07F2" w:rsidP="00EC5B52">
      <w:pPr>
        <w:ind w:firstLineChars="200" w:firstLine="480"/>
        <w:rPr>
          <w:rFonts w:hint="eastAsia"/>
        </w:rPr>
      </w:pPr>
      <w:r>
        <w:rPr>
          <w:rFonts w:hint="eastAsia"/>
        </w:rPr>
        <w:t>Finalizer</w:t>
      </w:r>
      <w:r>
        <w:rPr>
          <w:rFonts w:hint="eastAsia"/>
        </w:rPr>
        <w:t>则由另一个独立（高优先级</w:t>
      </w:r>
      <w:r>
        <w:rPr>
          <w:rFonts w:hint="eastAsia"/>
        </w:rPr>
        <w:t>CLR)</w:t>
      </w:r>
      <w:r>
        <w:rPr>
          <w:rFonts w:hint="eastAsia"/>
        </w:rPr>
        <w:t>线程来执行</w:t>
      </w:r>
      <w:r>
        <w:rPr>
          <w:rFonts w:hint="eastAsia"/>
        </w:rPr>
        <w:t>Finalizer</w:t>
      </w:r>
      <w:r>
        <w:rPr>
          <w:rFonts w:hint="eastAsia"/>
        </w:rPr>
        <w:t>的对象的内存回收。</w:t>
      </w:r>
    </w:p>
    <w:p w:rsidR="00FF07F2" w:rsidRDefault="00FF07F2" w:rsidP="00167A54">
      <w:pPr>
        <w:ind w:firstLineChars="200" w:firstLine="480"/>
        <w:rPr>
          <w:rFonts w:hint="eastAsia"/>
        </w:rPr>
      </w:pPr>
      <w:r>
        <w:rPr>
          <w:rFonts w:hint="eastAsia"/>
        </w:rPr>
        <w:t>对象的</w:t>
      </w:r>
      <w:r>
        <w:rPr>
          <w:rFonts w:hint="eastAsia"/>
        </w:rPr>
        <w:t>Finalizer</w:t>
      </w:r>
      <w:r>
        <w:rPr>
          <w:rFonts w:hint="eastAsia"/>
        </w:rPr>
        <w:t>被执行的时间是在对象不再被引用后的某个不确定的时间，并非和</w:t>
      </w:r>
      <w:r>
        <w:rPr>
          <w:rFonts w:hint="eastAsia"/>
        </w:rPr>
        <w:t>C++</w:t>
      </w:r>
      <w:r>
        <w:rPr>
          <w:rFonts w:hint="eastAsia"/>
        </w:rPr>
        <w:t>中一样在对象超出生命周期时立即执行析构函数。</w:t>
      </w:r>
      <w:bookmarkStart w:id="0" w:name="_GoBack"/>
      <w:bookmarkEnd w:id="0"/>
    </w:p>
    <w:p w:rsidR="00FF07F2" w:rsidRDefault="00FF07F2" w:rsidP="00FE1E37">
      <w:pPr>
        <w:ind w:firstLineChars="200" w:firstLine="480"/>
      </w:pPr>
      <w:r>
        <w:rPr>
          <w:rFonts w:hint="eastAsia"/>
        </w:rPr>
        <w:t>GC</w:t>
      </w:r>
      <w:r>
        <w:rPr>
          <w:rFonts w:hint="eastAsia"/>
        </w:rPr>
        <w:t>把每一个需要执行</w:t>
      </w:r>
      <w:r>
        <w:rPr>
          <w:rFonts w:hint="eastAsia"/>
        </w:rPr>
        <w:t>Finalizer</w:t>
      </w:r>
      <w:r>
        <w:rPr>
          <w:rFonts w:hint="eastAsia"/>
        </w:rPr>
        <w:t>的对象放到一个队列</w:t>
      </w:r>
      <w:r>
        <w:rPr>
          <w:rFonts w:hint="eastAsia"/>
        </w:rPr>
        <w:t>(</w:t>
      </w:r>
      <w:r>
        <w:rPr>
          <w:rFonts w:hint="eastAsia"/>
        </w:rPr>
        <w:t>从终结列表移至</w:t>
      </w:r>
      <w:r>
        <w:rPr>
          <w:rFonts w:hint="eastAsia"/>
        </w:rPr>
        <w:t>freachable</w:t>
      </w:r>
      <w:r>
        <w:rPr>
          <w:rFonts w:hint="eastAsia"/>
        </w:rPr>
        <w:t>队列）中去，然后启动另一个线程而不是在</w:t>
      </w:r>
      <w:r>
        <w:rPr>
          <w:rFonts w:hint="eastAsia"/>
        </w:rPr>
        <w:t>GC</w:t>
      </w:r>
      <w:r>
        <w:rPr>
          <w:rFonts w:hint="eastAsia"/>
        </w:rPr>
        <w:t>执行的线程来执行所有这些</w:t>
      </w:r>
      <w:r>
        <w:rPr>
          <w:rFonts w:hint="eastAsia"/>
        </w:rPr>
        <w:t>Finalizer</w:t>
      </w:r>
      <w:r>
        <w:rPr>
          <w:rFonts w:hint="eastAsia"/>
        </w:rPr>
        <w:t>，</w:t>
      </w:r>
      <w:r>
        <w:rPr>
          <w:rFonts w:hint="eastAsia"/>
        </w:rPr>
        <w:t>GC</w:t>
      </w:r>
      <w:r>
        <w:rPr>
          <w:rFonts w:hint="eastAsia"/>
        </w:rPr>
        <w:t>线程继续去删除其他待回收的对象。</w:t>
      </w:r>
    </w:p>
    <w:p w:rsidR="00FF07F2" w:rsidRDefault="00FF07F2" w:rsidP="00FF07F2"/>
    <w:p w:rsidR="00FF07F2" w:rsidRDefault="00FF07F2" w:rsidP="00FE1E37">
      <w:pPr>
        <w:ind w:firstLineChars="200" w:firstLine="480"/>
      </w:pPr>
      <w:r>
        <w:rPr>
          <w:rFonts w:hint="eastAsia"/>
        </w:rPr>
        <w:t>在下一个</w:t>
      </w:r>
      <w:r>
        <w:rPr>
          <w:rFonts w:hint="eastAsia"/>
        </w:rPr>
        <w:t>GC</w:t>
      </w:r>
      <w:r>
        <w:rPr>
          <w:rFonts w:hint="eastAsia"/>
        </w:rPr>
        <w:t>周期，这些执行完</w:t>
      </w:r>
      <w:r>
        <w:rPr>
          <w:rFonts w:hint="eastAsia"/>
        </w:rPr>
        <w:t>Finalizer</w:t>
      </w:r>
      <w:r>
        <w:rPr>
          <w:rFonts w:hint="eastAsia"/>
        </w:rPr>
        <w:t>的对象的内存才会被回收。也就是说</w:t>
      </w:r>
      <w:r w:rsidRPr="00FE1E37">
        <w:rPr>
          <w:rFonts w:hint="eastAsia"/>
          <w:b/>
        </w:rPr>
        <w:t>一个实现了</w:t>
      </w:r>
      <w:r w:rsidRPr="00FE1E37">
        <w:rPr>
          <w:rFonts w:hint="eastAsia"/>
          <w:b/>
        </w:rPr>
        <w:t>Finalize</w:t>
      </w:r>
      <w:r w:rsidRPr="00FE1E37">
        <w:rPr>
          <w:rFonts w:hint="eastAsia"/>
          <w:b/>
        </w:rPr>
        <w:t>方法的对象必需等两次</w:t>
      </w:r>
      <w:r w:rsidRPr="00FE1E37">
        <w:rPr>
          <w:rFonts w:hint="eastAsia"/>
          <w:b/>
        </w:rPr>
        <w:t>GC</w:t>
      </w:r>
      <w:r w:rsidRPr="00FE1E37">
        <w:rPr>
          <w:rFonts w:hint="eastAsia"/>
          <w:b/>
        </w:rPr>
        <w:t>才能被完全释放</w:t>
      </w:r>
      <w:r>
        <w:rPr>
          <w:rFonts w:hint="eastAsia"/>
        </w:rPr>
        <w:t>。这也表明有</w:t>
      </w:r>
      <w:r>
        <w:rPr>
          <w:rFonts w:hint="eastAsia"/>
        </w:rPr>
        <w:t>Finalize</w:t>
      </w:r>
      <w:r>
        <w:rPr>
          <w:rFonts w:hint="eastAsia"/>
        </w:rPr>
        <w:t>的方法（</w:t>
      </w:r>
      <w:r>
        <w:rPr>
          <w:rFonts w:hint="eastAsia"/>
        </w:rPr>
        <w:t>Object</w:t>
      </w:r>
      <w:r>
        <w:rPr>
          <w:rFonts w:hint="eastAsia"/>
        </w:rPr>
        <w:t>默认的不算）的对象会在</w:t>
      </w:r>
      <w:r>
        <w:rPr>
          <w:rFonts w:hint="eastAsia"/>
        </w:rPr>
        <w:t>GC</w:t>
      </w:r>
      <w:r>
        <w:rPr>
          <w:rFonts w:hint="eastAsia"/>
        </w:rPr>
        <w:t>中自动“延长”生存周期。</w:t>
      </w:r>
    </w:p>
    <w:p w:rsidR="00FF07F2" w:rsidRDefault="00FF07F2" w:rsidP="00FF07F2"/>
    <w:p w:rsidR="00FF07F2" w:rsidRDefault="00FF07F2" w:rsidP="00FF07F2">
      <w:r>
        <w:rPr>
          <w:rFonts w:hint="eastAsia"/>
        </w:rPr>
        <w:t>特别注意：</w:t>
      </w:r>
      <w:r w:rsidRPr="00FE1E37">
        <w:rPr>
          <w:rFonts w:hint="eastAsia"/>
          <w:b/>
        </w:rPr>
        <w:t>负责调用</w:t>
      </w:r>
      <w:r w:rsidRPr="00FE1E37">
        <w:rPr>
          <w:rFonts w:hint="eastAsia"/>
          <w:b/>
        </w:rPr>
        <w:t>Finalize</w:t>
      </w:r>
      <w:r w:rsidRPr="00FE1E37">
        <w:rPr>
          <w:rFonts w:hint="eastAsia"/>
          <w:b/>
        </w:rPr>
        <w:t>的线程并不保证各个对象的</w:t>
      </w:r>
      <w:r w:rsidRPr="00FE1E37">
        <w:rPr>
          <w:rFonts w:hint="eastAsia"/>
          <w:b/>
        </w:rPr>
        <w:t>Finalize</w:t>
      </w:r>
      <w:r w:rsidRPr="00FE1E37">
        <w:rPr>
          <w:rFonts w:hint="eastAsia"/>
          <w:b/>
        </w:rPr>
        <w:t>的调用顺序，这可能会带来微妙的依赖性问题</w:t>
      </w:r>
      <w:r>
        <w:rPr>
          <w:rFonts w:hint="eastAsia"/>
        </w:rPr>
        <w:t>(</w:t>
      </w:r>
      <w:r>
        <w:rPr>
          <w:rFonts w:hint="eastAsia"/>
        </w:rPr>
        <w:t>见</w:t>
      </w:r>
      <w:r>
        <w:rPr>
          <w:rFonts w:hint="eastAsia"/>
        </w:rPr>
        <w:t>&lt;&lt;CLR Via C#&gt;&gt;</w:t>
      </w:r>
      <w:r>
        <w:rPr>
          <w:rFonts w:hint="eastAsia"/>
        </w:rPr>
        <w:t>一个有趣的依赖性问题）。</w:t>
      </w:r>
    </w:p>
    <w:p w:rsidR="00FF07F2" w:rsidRDefault="00FF07F2" w:rsidP="00FF07F2"/>
    <w:p w:rsidR="00FF07F2" w:rsidRDefault="00FF07F2" w:rsidP="00FF07F2">
      <w:r>
        <w:rPr>
          <w:rFonts w:hint="eastAsia"/>
        </w:rPr>
        <w:t>最后感慨一下，反复看一本好书远远比看十本二十本不那么靠谱的书收获更多。</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参考：</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&lt;&lt;CLR Via C#&gt;&gt;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&lt;&lt;</w:t>
      </w:r>
      <w:r w:rsidRPr="00FE1E37">
        <w:rPr>
          <w:rFonts w:ascii="Verdana" w:hAnsi="Verdana"/>
          <w:b/>
          <w:color w:val="FF0000"/>
          <w:sz w:val="20"/>
          <w:szCs w:val="20"/>
        </w:rPr>
        <w:t>深入理解</w:t>
      </w:r>
      <w:r w:rsidRPr="00FE1E37">
        <w:rPr>
          <w:rFonts w:ascii="Verdana" w:hAnsi="Verdana"/>
          <w:b/>
          <w:color w:val="FF0000"/>
          <w:sz w:val="20"/>
          <w:szCs w:val="20"/>
        </w:rPr>
        <w:t>Java</w:t>
      </w:r>
      <w:r w:rsidRPr="00FE1E37">
        <w:rPr>
          <w:rFonts w:ascii="Verdana" w:hAnsi="Verdana"/>
          <w:b/>
          <w:color w:val="FF0000"/>
          <w:sz w:val="20"/>
          <w:szCs w:val="20"/>
        </w:rPr>
        <w:t>虚拟机</w:t>
      </w:r>
      <w:r>
        <w:rPr>
          <w:rFonts w:ascii="Verdana" w:hAnsi="Verdana"/>
          <w:color w:val="4B4B4B"/>
          <w:sz w:val="20"/>
          <w:szCs w:val="20"/>
        </w:rPr>
        <w:t>&gt;&gt;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&lt;&lt;C# In Depth&gt;&gt;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&lt;&lt;</w:t>
      </w:r>
      <w:r w:rsidRPr="00FE1E37">
        <w:rPr>
          <w:rFonts w:ascii="Verdana" w:hAnsi="Verdana"/>
          <w:color w:val="FF0000"/>
          <w:sz w:val="20"/>
          <w:szCs w:val="20"/>
        </w:rPr>
        <w:t>Think In Java</w:t>
      </w:r>
      <w:r>
        <w:rPr>
          <w:rFonts w:ascii="Verdana" w:hAnsi="Verdana"/>
          <w:color w:val="4B4B4B"/>
          <w:sz w:val="20"/>
          <w:szCs w:val="20"/>
        </w:rPr>
        <w:t>&gt;&gt;</w:t>
      </w:r>
    </w:p>
    <w:p w:rsidR="00FF07F2" w:rsidRDefault="00C03E9A" w:rsidP="00FF07F2">
      <w:pPr>
        <w:pStyle w:val="a7"/>
        <w:shd w:val="clear" w:color="auto" w:fill="FFFFFF"/>
        <w:spacing w:before="150" w:beforeAutospacing="0" w:after="150" w:afterAutospacing="0" w:line="293" w:lineRule="atLeast"/>
        <w:rPr>
          <w:rFonts w:ascii="Verdana" w:hAnsi="Verdana"/>
          <w:color w:val="4B4B4B"/>
          <w:sz w:val="20"/>
          <w:szCs w:val="20"/>
        </w:rPr>
      </w:pPr>
      <w:hyperlink r:id="rId11" w:tooltip="How To: Use CLR Profiler" w:history="1">
        <w:r w:rsidR="00FF07F2">
          <w:rPr>
            <w:rStyle w:val="a8"/>
            <w:rFonts w:ascii="Verdana" w:hAnsi="Verdana"/>
            <w:color w:val="1A8BC8"/>
            <w:sz w:val="20"/>
            <w:szCs w:val="20"/>
          </w:rPr>
          <w:t>https://msdn.microsoft.com/en-us/library/ms979205.aspx</w:t>
        </w:r>
      </w:hyperlink>
    </w:p>
    <w:p w:rsidR="00FF07F2" w:rsidRDefault="00C03E9A" w:rsidP="00FF07F2">
      <w:pPr>
        <w:pStyle w:val="a7"/>
        <w:shd w:val="clear" w:color="auto" w:fill="FFFFFF"/>
        <w:spacing w:before="150" w:beforeAutospacing="0" w:after="150" w:afterAutospacing="0" w:line="293" w:lineRule="atLeast"/>
        <w:rPr>
          <w:rFonts w:ascii="Verdana" w:hAnsi="Verdana"/>
          <w:color w:val="4B4B4B"/>
          <w:sz w:val="20"/>
          <w:szCs w:val="20"/>
        </w:rPr>
      </w:pPr>
      <w:hyperlink r:id="rId12" w:tooltip="http://msdn.microsoft.com/zh-cn/magazine/cc188793%28en-us%29.aspx" w:history="1">
        <w:r w:rsidR="00FF07F2">
          <w:rPr>
            <w:rStyle w:val="a8"/>
            <w:rFonts w:ascii="Verdana" w:hAnsi="Verdana"/>
            <w:color w:val="1A8BC8"/>
            <w:sz w:val="20"/>
            <w:szCs w:val="20"/>
          </w:rPr>
          <w:t>http://msdn.microsoft.com/zh-cn/magazine/cc188793%28en-us%29.aspx</w:t>
        </w:r>
      </w:hyperlink>
    </w:p>
    <w:p w:rsidR="00FF07F2" w:rsidRPr="00FF07F2" w:rsidRDefault="00FF07F2" w:rsidP="00FF07F2"/>
    <w:sectPr w:rsidR="00FF07F2" w:rsidRPr="00FF07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E9A" w:rsidRDefault="00C03E9A" w:rsidP="00A052AC">
      <w:r>
        <w:separator/>
      </w:r>
    </w:p>
  </w:endnote>
  <w:endnote w:type="continuationSeparator" w:id="0">
    <w:p w:rsidR="00C03E9A" w:rsidRDefault="00C03E9A" w:rsidP="00A0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E9A" w:rsidRDefault="00C03E9A" w:rsidP="00A052AC">
      <w:r>
        <w:separator/>
      </w:r>
    </w:p>
  </w:footnote>
  <w:footnote w:type="continuationSeparator" w:id="0">
    <w:p w:rsidR="00C03E9A" w:rsidRDefault="00C03E9A" w:rsidP="00A052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44576"/>
    <w:multiLevelType w:val="hybridMultilevel"/>
    <w:tmpl w:val="E5E88B04"/>
    <w:lvl w:ilvl="0" w:tplc="F54288E4">
      <w:start w:val="1"/>
      <w:numFmt w:val="upperLetter"/>
      <w:pStyle w:val="3"/>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2A41E96"/>
    <w:multiLevelType w:val="hybridMultilevel"/>
    <w:tmpl w:val="0CD2441C"/>
    <w:lvl w:ilvl="0" w:tplc="FE5838E2">
      <w:start w:val="1"/>
      <w:numFmt w:val="decimal"/>
      <w:pStyle w:val="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F0D766C"/>
    <w:multiLevelType w:val="hybridMultilevel"/>
    <w:tmpl w:val="33325B44"/>
    <w:lvl w:ilvl="0" w:tplc="771E3DCC">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8"/>
    <w:rsid w:val="000312D8"/>
    <w:rsid w:val="000A3893"/>
    <w:rsid w:val="00122572"/>
    <w:rsid w:val="00140A3D"/>
    <w:rsid w:val="00142A99"/>
    <w:rsid w:val="00167A54"/>
    <w:rsid w:val="001C0D83"/>
    <w:rsid w:val="001D4C85"/>
    <w:rsid w:val="001E2E02"/>
    <w:rsid w:val="001F7FDF"/>
    <w:rsid w:val="00201BB2"/>
    <w:rsid w:val="0021518A"/>
    <w:rsid w:val="00255A1F"/>
    <w:rsid w:val="002A7316"/>
    <w:rsid w:val="002D0471"/>
    <w:rsid w:val="002F32D1"/>
    <w:rsid w:val="00364D56"/>
    <w:rsid w:val="003712FC"/>
    <w:rsid w:val="003D6039"/>
    <w:rsid w:val="00445FF2"/>
    <w:rsid w:val="00472112"/>
    <w:rsid w:val="00497CE8"/>
    <w:rsid w:val="004A291A"/>
    <w:rsid w:val="005042EB"/>
    <w:rsid w:val="00505012"/>
    <w:rsid w:val="00527AE9"/>
    <w:rsid w:val="005E6B18"/>
    <w:rsid w:val="00604198"/>
    <w:rsid w:val="0069560D"/>
    <w:rsid w:val="006D23FF"/>
    <w:rsid w:val="006E62D7"/>
    <w:rsid w:val="0073230C"/>
    <w:rsid w:val="00791835"/>
    <w:rsid w:val="007A7300"/>
    <w:rsid w:val="007C7DAC"/>
    <w:rsid w:val="008000AD"/>
    <w:rsid w:val="00821692"/>
    <w:rsid w:val="00836CB8"/>
    <w:rsid w:val="0084075A"/>
    <w:rsid w:val="00844B2A"/>
    <w:rsid w:val="00873BCF"/>
    <w:rsid w:val="00880356"/>
    <w:rsid w:val="008D73AC"/>
    <w:rsid w:val="008E2653"/>
    <w:rsid w:val="008F786F"/>
    <w:rsid w:val="00945F62"/>
    <w:rsid w:val="009973BD"/>
    <w:rsid w:val="009B3204"/>
    <w:rsid w:val="009D6F76"/>
    <w:rsid w:val="009F2BA1"/>
    <w:rsid w:val="009F46FE"/>
    <w:rsid w:val="00A052AC"/>
    <w:rsid w:val="00A23D2B"/>
    <w:rsid w:val="00AA1595"/>
    <w:rsid w:val="00AC10E5"/>
    <w:rsid w:val="00AC3590"/>
    <w:rsid w:val="00AD1804"/>
    <w:rsid w:val="00AD54E9"/>
    <w:rsid w:val="00AE255A"/>
    <w:rsid w:val="00B1670C"/>
    <w:rsid w:val="00B168FE"/>
    <w:rsid w:val="00B339AB"/>
    <w:rsid w:val="00B600AD"/>
    <w:rsid w:val="00BA6462"/>
    <w:rsid w:val="00C03E9A"/>
    <w:rsid w:val="00C91AB1"/>
    <w:rsid w:val="00CA1A38"/>
    <w:rsid w:val="00D85ECE"/>
    <w:rsid w:val="00DB76C3"/>
    <w:rsid w:val="00EC5B52"/>
    <w:rsid w:val="00EC7D8D"/>
    <w:rsid w:val="00ED2E2B"/>
    <w:rsid w:val="00F03AB2"/>
    <w:rsid w:val="00F07743"/>
    <w:rsid w:val="00F200B4"/>
    <w:rsid w:val="00F97B9E"/>
    <w:rsid w:val="00FE1E37"/>
    <w:rsid w:val="00FF0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BA89EE-3782-47F9-A173-2E0C6AE4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45FF2"/>
    <w:pPr>
      <w:keepNext/>
      <w:keepLines/>
      <w:numPr>
        <w:numId w:val="1"/>
      </w:numPr>
      <w:spacing w:line="578" w:lineRule="auto"/>
      <w:outlineLvl w:val="0"/>
    </w:pPr>
    <w:rPr>
      <w:b/>
      <w:bCs/>
      <w:kern w:val="44"/>
      <w:sz w:val="30"/>
      <w:szCs w:val="44"/>
    </w:rPr>
  </w:style>
  <w:style w:type="paragraph" w:styleId="2">
    <w:name w:val="heading 2"/>
    <w:basedOn w:val="a"/>
    <w:next w:val="a"/>
    <w:link w:val="2Char"/>
    <w:uiPriority w:val="9"/>
    <w:unhideWhenUsed/>
    <w:qFormat/>
    <w:rsid w:val="00AC3590"/>
    <w:pPr>
      <w:keepNext/>
      <w:keepLines/>
      <w:numPr>
        <w:numId w:val="2"/>
      </w:numPr>
      <w:spacing w:line="416" w:lineRule="auto"/>
      <w:ind w:leftChars="100" w:left="10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A7300"/>
    <w:pPr>
      <w:keepNext/>
      <w:keepLines/>
      <w:numPr>
        <w:numId w:val="3"/>
      </w:numPr>
      <w:spacing w:before="20" w:after="20" w:line="416" w:lineRule="auto"/>
      <w:outlineLvl w:val="2"/>
    </w:pPr>
    <w:rPr>
      <w:b/>
      <w:bCs/>
      <w:szCs w:val="32"/>
    </w:rPr>
  </w:style>
  <w:style w:type="paragraph" w:styleId="4">
    <w:name w:val="heading 4"/>
    <w:basedOn w:val="a"/>
    <w:next w:val="a"/>
    <w:link w:val="4Char"/>
    <w:uiPriority w:val="9"/>
    <w:semiHidden/>
    <w:unhideWhenUsed/>
    <w:qFormat/>
    <w:rsid w:val="005050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5FF2"/>
    <w:rPr>
      <w:b/>
      <w:bCs/>
      <w:kern w:val="44"/>
      <w:sz w:val="30"/>
      <w:szCs w:val="44"/>
    </w:rPr>
  </w:style>
  <w:style w:type="paragraph" w:styleId="a3">
    <w:name w:val="Title"/>
    <w:basedOn w:val="a"/>
    <w:next w:val="a"/>
    <w:link w:val="Char"/>
    <w:uiPriority w:val="10"/>
    <w:qFormat/>
    <w:rsid w:val="00445FF2"/>
    <w:pPr>
      <w:spacing w:before="12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5FF2"/>
    <w:rPr>
      <w:rFonts w:asciiTheme="majorHAnsi" w:eastAsia="宋体" w:hAnsiTheme="majorHAnsi" w:cstheme="majorBidi"/>
      <w:b/>
      <w:bCs/>
      <w:sz w:val="32"/>
      <w:szCs w:val="32"/>
    </w:rPr>
  </w:style>
  <w:style w:type="character" w:customStyle="1" w:styleId="2Char">
    <w:name w:val="标题 2 Char"/>
    <w:basedOn w:val="a0"/>
    <w:link w:val="2"/>
    <w:uiPriority w:val="9"/>
    <w:rsid w:val="00AC3590"/>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7A7300"/>
    <w:rPr>
      <w:b/>
      <w:bCs/>
      <w:szCs w:val="32"/>
    </w:rPr>
  </w:style>
  <w:style w:type="character" w:styleId="a4">
    <w:name w:val="Strong"/>
    <w:basedOn w:val="a0"/>
    <w:uiPriority w:val="22"/>
    <w:qFormat/>
    <w:rsid w:val="009973BD"/>
    <w:rPr>
      <w:b/>
      <w:bCs/>
    </w:rPr>
  </w:style>
  <w:style w:type="paragraph" w:styleId="a5">
    <w:name w:val="header"/>
    <w:basedOn w:val="a"/>
    <w:link w:val="Char0"/>
    <w:uiPriority w:val="99"/>
    <w:unhideWhenUsed/>
    <w:rsid w:val="00A052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052AC"/>
    <w:rPr>
      <w:sz w:val="18"/>
      <w:szCs w:val="18"/>
    </w:rPr>
  </w:style>
  <w:style w:type="paragraph" w:styleId="a6">
    <w:name w:val="footer"/>
    <w:basedOn w:val="a"/>
    <w:link w:val="Char1"/>
    <w:uiPriority w:val="99"/>
    <w:unhideWhenUsed/>
    <w:rsid w:val="00A052AC"/>
    <w:pPr>
      <w:tabs>
        <w:tab w:val="center" w:pos="4153"/>
        <w:tab w:val="right" w:pos="8306"/>
      </w:tabs>
      <w:snapToGrid w:val="0"/>
      <w:jc w:val="left"/>
    </w:pPr>
    <w:rPr>
      <w:sz w:val="18"/>
      <w:szCs w:val="18"/>
    </w:rPr>
  </w:style>
  <w:style w:type="character" w:customStyle="1" w:styleId="Char1">
    <w:name w:val="页脚 Char"/>
    <w:basedOn w:val="a0"/>
    <w:link w:val="a6"/>
    <w:uiPriority w:val="99"/>
    <w:rsid w:val="00A052AC"/>
    <w:rPr>
      <w:sz w:val="18"/>
      <w:szCs w:val="18"/>
    </w:rPr>
  </w:style>
  <w:style w:type="paragraph" w:styleId="a7">
    <w:name w:val="Normal (Web)"/>
    <w:basedOn w:val="a"/>
    <w:uiPriority w:val="99"/>
    <w:unhideWhenUsed/>
    <w:rsid w:val="005E6B18"/>
    <w:pPr>
      <w:widowControl/>
      <w:spacing w:before="100" w:beforeAutospacing="1" w:after="100" w:afterAutospacing="1"/>
      <w:jc w:val="left"/>
    </w:pPr>
    <w:rPr>
      <w:rFonts w:ascii="宋体" w:eastAsia="宋体" w:hAnsi="宋体" w:cs="宋体"/>
      <w:kern w:val="0"/>
      <w:szCs w:val="24"/>
    </w:rPr>
  </w:style>
  <w:style w:type="character" w:customStyle="1" w:styleId="4Char">
    <w:name w:val="标题 4 Char"/>
    <w:basedOn w:val="a0"/>
    <w:link w:val="4"/>
    <w:uiPriority w:val="9"/>
    <w:semiHidden/>
    <w:rsid w:val="00505012"/>
    <w:rPr>
      <w:rFonts w:asciiTheme="majorHAnsi" w:eastAsiaTheme="majorEastAsia" w:hAnsiTheme="majorHAnsi" w:cstheme="majorBidi"/>
      <w:b/>
      <w:bCs/>
      <w:sz w:val="28"/>
      <w:szCs w:val="28"/>
    </w:rPr>
  </w:style>
  <w:style w:type="character" w:styleId="a8">
    <w:name w:val="Hyperlink"/>
    <w:basedOn w:val="a0"/>
    <w:uiPriority w:val="99"/>
    <w:semiHidden/>
    <w:unhideWhenUsed/>
    <w:rsid w:val="00EC7D8D"/>
    <w:rPr>
      <w:color w:val="0000FF"/>
      <w:u w:val="single"/>
    </w:rPr>
  </w:style>
  <w:style w:type="character" w:customStyle="1" w:styleId="apple-converted-space">
    <w:name w:val="apple-converted-space"/>
    <w:basedOn w:val="a0"/>
    <w:rsid w:val="00EC7D8D"/>
  </w:style>
  <w:style w:type="paragraph" w:styleId="HTML">
    <w:name w:val="HTML Preformatted"/>
    <w:basedOn w:val="a"/>
    <w:link w:val="HTMLChar"/>
    <w:uiPriority w:val="99"/>
    <w:semiHidden/>
    <w:unhideWhenUsed/>
    <w:rsid w:val="00FF0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FF07F2"/>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1099">
      <w:bodyDiv w:val="1"/>
      <w:marLeft w:val="0"/>
      <w:marRight w:val="0"/>
      <w:marTop w:val="0"/>
      <w:marBottom w:val="0"/>
      <w:divBdr>
        <w:top w:val="none" w:sz="0" w:space="0" w:color="auto"/>
        <w:left w:val="none" w:sz="0" w:space="0" w:color="auto"/>
        <w:bottom w:val="none" w:sz="0" w:space="0" w:color="auto"/>
        <w:right w:val="none" w:sz="0" w:space="0" w:color="auto"/>
      </w:divBdr>
    </w:div>
    <w:div w:id="289634121">
      <w:bodyDiv w:val="1"/>
      <w:marLeft w:val="0"/>
      <w:marRight w:val="0"/>
      <w:marTop w:val="0"/>
      <w:marBottom w:val="0"/>
      <w:divBdr>
        <w:top w:val="none" w:sz="0" w:space="0" w:color="auto"/>
        <w:left w:val="none" w:sz="0" w:space="0" w:color="auto"/>
        <w:bottom w:val="none" w:sz="0" w:space="0" w:color="auto"/>
        <w:right w:val="none" w:sz="0" w:space="0" w:color="auto"/>
      </w:divBdr>
    </w:div>
    <w:div w:id="294414457">
      <w:bodyDiv w:val="1"/>
      <w:marLeft w:val="0"/>
      <w:marRight w:val="0"/>
      <w:marTop w:val="0"/>
      <w:marBottom w:val="0"/>
      <w:divBdr>
        <w:top w:val="none" w:sz="0" w:space="0" w:color="auto"/>
        <w:left w:val="none" w:sz="0" w:space="0" w:color="auto"/>
        <w:bottom w:val="none" w:sz="0" w:space="0" w:color="auto"/>
        <w:right w:val="none" w:sz="0" w:space="0" w:color="auto"/>
      </w:divBdr>
    </w:div>
    <w:div w:id="312612458">
      <w:bodyDiv w:val="1"/>
      <w:marLeft w:val="0"/>
      <w:marRight w:val="0"/>
      <w:marTop w:val="0"/>
      <w:marBottom w:val="0"/>
      <w:divBdr>
        <w:top w:val="none" w:sz="0" w:space="0" w:color="auto"/>
        <w:left w:val="none" w:sz="0" w:space="0" w:color="auto"/>
        <w:bottom w:val="none" w:sz="0" w:space="0" w:color="auto"/>
        <w:right w:val="none" w:sz="0" w:space="0" w:color="auto"/>
      </w:divBdr>
    </w:div>
    <w:div w:id="326445424">
      <w:bodyDiv w:val="1"/>
      <w:marLeft w:val="0"/>
      <w:marRight w:val="0"/>
      <w:marTop w:val="0"/>
      <w:marBottom w:val="0"/>
      <w:divBdr>
        <w:top w:val="none" w:sz="0" w:space="0" w:color="auto"/>
        <w:left w:val="none" w:sz="0" w:space="0" w:color="auto"/>
        <w:bottom w:val="none" w:sz="0" w:space="0" w:color="auto"/>
        <w:right w:val="none" w:sz="0" w:space="0" w:color="auto"/>
      </w:divBdr>
    </w:div>
    <w:div w:id="738214975">
      <w:bodyDiv w:val="1"/>
      <w:marLeft w:val="0"/>
      <w:marRight w:val="0"/>
      <w:marTop w:val="0"/>
      <w:marBottom w:val="0"/>
      <w:divBdr>
        <w:top w:val="none" w:sz="0" w:space="0" w:color="auto"/>
        <w:left w:val="none" w:sz="0" w:space="0" w:color="auto"/>
        <w:bottom w:val="none" w:sz="0" w:space="0" w:color="auto"/>
        <w:right w:val="none" w:sz="0" w:space="0" w:color="auto"/>
      </w:divBdr>
    </w:div>
    <w:div w:id="814568223">
      <w:bodyDiv w:val="1"/>
      <w:marLeft w:val="0"/>
      <w:marRight w:val="0"/>
      <w:marTop w:val="0"/>
      <w:marBottom w:val="0"/>
      <w:divBdr>
        <w:top w:val="none" w:sz="0" w:space="0" w:color="auto"/>
        <w:left w:val="none" w:sz="0" w:space="0" w:color="auto"/>
        <w:bottom w:val="none" w:sz="0" w:space="0" w:color="auto"/>
        <w:right w:val="none" w:sz="0" w:space="0" w:color="auto"/>
      </w:divBdr>
    </w:div>
    <w:div w:id="1163278200">
      <w:bodyDiv w:val="1"/>
      <w:marLeft w:val="0"/>
      <w:marRight w:val="0"/>
      <w:marTop w:val="0"/>
      <w:marBottom w:val="0"/>
      <w:divBdr>
        <w:top w:val="none" w:sz="0" w:space="0" w:color="auto"/>
        <w:left w:val="none" w:sz="0" w:space="0" w:color="auto"/>
        <w:bottom w:val="none" w:sz="0" w:space="0" w:color="auto"/>
        <w:right w:val="none" w:sz="0" w:space="0" w:color="auto"/>
      </w:divBdr>
    </w:div>
    <w:div w:id="1183132101">
      <w:bodyDiv w:val="1"/>
      <w:marLeft w:val="0"/>
      <w:marRight w:val="0"/>
      <w:marTop w:val="0"/>
      <w:marBottom w:val="0"/>
      <w:divBdr>
        <w:top w:val="none" w:sz="0" w:space="0" w:color="auto"/>
        <w:left w:val="none" w:sz="0" w:space="0" w:color="auto"/>
        <w:bottom w:val="none" w:sz="0" w:space="0" w:color="auto"/>
        <w:right w:val="none" w:sz="0" w:space="0" w:color="auto"/>
      </w:divBdr>
    </w:div>
    <w:div w:id="1288123786">
      <w:bodyDiv w:val="1"/>
      <w:marLeft w:val="0"/>
      <w:marRight w:val="0"/>
      <w:marTop w:val="0"/>
      <w:marBottom w:val="0"/>
      <w:divBdr>
        <w:top w:val="none" w:sz="0" w:space="0" w:color="auto"/>
        <w:left w:val="none" w:sz="0" w:space="0" w:color="auto"/>
        <w:bottom w:val="none" w:sz="0" w:space="0" w:color="auto"/>
        <w:right w:val="none" w:sz="0" w:space="0" w:color="auto"/>
      </w:divBdr>
    </w:div>
    <w:div w:id="1345130104">
      <w:bodyDiv w:val="1"/>
      <w:marLeft w:val="0"/>
      <w:marRight w:val="0"/>
      <w:marTop w:val="0"/>
      <w:marBottom w:val="0"/>
      <w:divBdr>
        <w:top w:val="none" w:sz="0" w:space="0" w:color="auto"/>
        <w:left w:val="none" w:sz="0" w:space="0" w:color="auto"/>
        <w:bottom w:val="none" w:sz="0" w:space="0" w:color="auto"/>
        <w:right w:val="none" w:sz="0" w:space="0" w:color="auto"/>
      </w:divBdr>
    </w:div>
    <w:div w:id="1404908247">
      <w:bodyDiv w:val="1"/>
      <w:marLeft w:val="0"/>
      <w:marRight w:val="0"/>
      <w:marTop w:val="0"/>
      <w:marBottom w:val="0"/>
      <w:divBdr>
        <w:top w:val="none" w:sz="0" w:space="0" w:color="auto"/>
        <w:left w:val="none" w:sz="0" w:space="0" w:color="auto"/>
        <w:bottom w:val="none" w:sz="0" w:space="0" w:color="auto"/>
        <w:right w:val="none" w:sz="0" w:space="0" w:color="auto"/>
      </w:divBdr>
    </w:div>
    <w:div w:id="1468934817">
      <w:bodyDiv w:val="1"/>
      <w:marLeft w:val="0"/>
      <w:marRight w:val="0"/>
      <w:marTop w:val="0"/>
      <w:marBottom w:val="0"/>
      <w:divBdr>
        <w:top w:val="none" w:sz="0" w:space="0" w:color="auto"/>
        <w:left w:val="none" w:sz="0" w:space="0" w:color="auto"/>
        <w:bottom w:val="none" w:sz="0" w:space="0" w:color="auto"/>
        <w:right w:val="none" w:sz="0" w:space="0" w:color="auto"/>
      </w:divBdr>
    </w:div>
    <w:div w:id="1490099817">
      <w:bodyDiv w:val="1"/>
      <w:marLeft w:val="0"/>
      <w:marRight w:val="0"/>
      <w:marTop w:val="0"/>
      <w:marBottom w:val="0"/>
      <w:divBdr>
        <w:top w:val="none" w:sz="0" w:space="0" w:color="auto"/>
        <w:left w:val="none" w:sz="0" w:space="0" w:color="auto"/>
        <w:bottom w:val="none" w:sz="0" w:space="0" w:color="auto"/>
        <w:right w:val="none" w:sz="0" w:space="0" w:color="auto"/>
      </w:divBdr>
    </w:div>
    <w:div w:id="1496845640">
      <w:bodyDiv w:val="1"/>
      <w:marLeft w:val="0"/>
      <w:marRight w:val="0"/>
      <w:marTop w:val="0"/>
      <w:marBottom w:val="0"/>
      <w:divBdr>
        <w:top w:val="none" w:sz="0" w:space="0" w:color="auto"/>
        <w:left w:val="none" w:sz="0" w:space="0" w:color="auto"/>
        <w:bottom w:val="none" w:sz="0" w:space="0" w:color="auto"/>
        <w:right w:val="none" w:sz="0" w:space="0" w:color="auto"/>
      </w:divBdr>
    </w:div>
    <w:div w:id="1564947760">
      <w:bodyDiv w:val="1"/>
      <w:marLeft w:val="0"/>
      <w:marRight w:val="0"/>
      <w:marTop w:val="0"/>
      <w:marBottom w:val="0"/>
      <w:divBdr>
        <w:top w:val="none" w:sz="0" w:space="0" w:color="auto"/>
        <w:left w:val="none" w:sz="0" w:space="0" w:color="auto"/>
        <w:bottom w:val="none" w:sz="0" w:space="0" w:color="auto"/>
        <w:right w:val="none" w:sz="0" w:space="0" w:color="auto"/>
      </w:divBdr>
    </w:div>
    <w:div w:id="1567913813">
      <w:bodyDiv w:val="1"/>
      <w:marLeft w:val="0"/>
      <w:marRight w:val="0"/>
      <w:marTop w:val="0"/>
      <w:marBottom w:val="0"/>
      <w:divBdr>
        <w:top w:val="none" w:sz="0" w:space="0" w:color="auto"/>
        <w:left w:val="none" w:sz="0" w:space="0" w:color="auto"/>
        <w:bottom w:val="none" w:sz="0" w:space="0" w:color="auto"/>
        <w:right w:val="none" w:sz="0" w:space="0" w:color="auto"/>
      </w:divBdr>
    </w:div>
    <w:div w:id="1590918527">
      <w:bodyDiv w:val="1"/>
      <w:marLeft w:val="0"/>
      <w:marRight w:val="0"/>
      <w:marTop w:val="0"/>
      <w:marBottom w:val="0"/>
      <w:divBdr>
        <w:top w:val="none" w:sz="0" w:space="0" w:color="auto"/>
        <w:left w:val="none" w:sz="0" w:space="0" w:color="auto"/>
        <w:bottom w:val="none" w:sz="0" w:space="0" w:color="auto"/>
        <w:right w:val="none" w:sz="0" w:space="0" w:color="auto"/>
      </w:divBdr>
      <w:divsChild>
        <w:div w:id="5133488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5241973">
      <w:bodyDiv w:val="1"/>
      <w:marLeft w:val="0"/>
      <w:marRight w:val="0"/>
      <w:marTop w:val="0"/>
      <w:marBottom w:val="0"/>
      <w:divBdr>
        <w:top w:val="none" w:sz="0" w:space="0" w:color="auto"/>
        <w:left w:val="none" w:sz="0" w:space="0" w:color="auto"/>
        <w:bottom w:val="none" w:sz="0" w:space="0" w:color="auto"/>
        <w:right w:val="none" w:sz="0" w:space="0" w:color="auto"/>
      </w:divBdr>
    </w:div>
    <w:div w:id="1692025280">
      <w:bodyDiv w:val="1"/>
      <w:marLeft w:val="0"/>
      <w:marRight w:val="0"/>
      <w:marTop w:val="0"/>
      <w:marBottom w:val="0"/>
      <w:divBdr>
        <w:top w:val="none" w:sz="0" w:space="0" w:color="auto"/>
        <w:left w:val="none" w:sz="0" w:space="0" w:color="auto"/>
        <w:bottom w:val="none" w:sz="0" w:space="0" w:color="auto"/>
        <w:right w:val="none" w:sz="0" w:space="0" w:color="auto"/>
      </w:divBdr>
    </w:div>
    <w:div w:id="1704015662">
      <w:bodyDiv w:val="1"/>
      <w:marLeft w:val="0"/>
      <w:marRight w:val="0"/>
      <w:marTop w:val="0"/>
      <w:marBottom w:val="0"/>
      <w:divBdr>
        <w:top w:val="none" w:sz="0" w:space="0" w:color="auto"/>
        <w:left w:val="none" w:sz="0" w:space="0" w:color="auto"/>
        <w:bottom w:val="none" w:sz="0" w:space="0" w:color="auto"/>
        <w:right w:val="none" w:sz="0" w:space="0" w:color="auto"/>
      </w:divBdr>
    </w:div>
    <w:div w:id="1766417792">
      <w:bodyDiv w:val="1"/>
      <w:marLeft w:val="0"/>
      <w:marRight w:val="0"/>
      <w:marTop w:val="0"/>
      <w:marBottom w:val="0"/>
      <w:divBdr>
        <w:top w:val="none" w:sz="0" w:space="0" w:color="auto"/>
        <w:left w:val="none" w:sz="0" w:space="0" w:color="auto"/>
        <w:bottom w:val="none" w:sz="0" w:space="0" w:color="auto"/>
        <w:right w:val="none" w:sz="0" w:space="0" w:color="auto"/>
      </w:divBdr>
    </w:div>
    <w:div w:id="1768966636">
      <w:bodyDiv w:val="1"/>
      <w:marLeft w:val="0"/>
      <w:marRight w:val="0"/>
      <w:marTop w:val="0"/>
      <w:marBottom w:val="0"/>
      <w:divBdr>
        <w:top w:val="none" w:sz="0" w:space="0" w:color="auto"/>
        <w:left w:val="none" w:sz="0" w:space="0" w:color="auto"/>
        <w:bottom w:val="none" w:sz="0" w:space="0" w:color="auto"/>
        <w:right w:val="none" w:sz="0" w:space="0" w:color="auto"/>
      </w:divBdr>
    </w:div>
    <w:div w:id="21123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e-talk.com/dotnet/.net-framework/understanding-garbage-collection-in-.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zh-cn/magazine/cc188793%28en-us%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s979205.aspx" TargetMode="External"/><Relationship Id="rId5" Type="http://schemas.openxmlformats.org/officeDocument/2006/relationships/footnotes" Target="footnotes.xml"/><Relationship Id="rId10" Type="http://schemas.openxmlformats.org/officeDocument/2006/relationships/hyperlink" Target="http://www.cnblogs.com/jeffwongishandsome/archive/2013/02/04/2878919.html" TargetMode="External"/><Relationship Id="rId4" Type="http://schemas.openxmlformats.org/officeDocument/2006/relationships/webSettings" Target="webSettings.xml"/><Relationship Id="rId9" Type="http://schemas.openxmlformats.org/officeDocument/2006/relationships/hyperlink" Target="http://msdn.microsoft.com/en-us/library/system.runtime.gcsettings.largeobjectheapcompactionmode.asp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142</cp:revision>
  <dcterms:created xsi:type="dcterms:W3CDTF">2017-03-10T07:58:00Z</dcterms:created>
  <dcterms:modified xsi:type="dcterms:W3CDTF">2018-07-17T08:12:00Z</dcterms:modified>
</cp:coreProperties>
</file>