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37510" w:rsidP="00337510">
      <w:pPr>
        <w:pStyle w:val="a5"/>
      </w:pPr>
      <w:r w:rsidRPr="00337510">
        <w:rPr>
          <w:rFonts w:hint="eastAsia"/>
        </w:rPr>
        <w:t>JDK1.7</w:t>
      </w:r>
      <w:r w:rsidRPr="00337510">
        <w:rPr>
          <w:rFonts w:hint="eastAsia"/>
        </w:rPr>
        <w:t>的双轴快排原理</w:t>
      </w:r>
      <w:r w:rsidRPr="00337510">
        <w:rPr>
          <w:rFonts w:hint="eastAsia"/>
        </w:rPr>
        <w:t>DualPivotQuickSort</w:t>
      </w:r>
    </w:p>
    <w:p w:rsidR="00337510" w:rsidRPr="00337510" w:rsidRDefault="00337510" w:rsidP="00337510">
      <w:pPr>
        <w:rPr>
          <w:rFonts w:hint="eastAsia"/>
        </w:rPr>
      </w:pPr>
      <w:bookmarkStart w:id="0" w:name="_GoBack"/>
      <w:bookmarkEnd w:id="0"/>
    </w:p>
    <w:sectPr w:rsidR="00337510" w:rsidRPr="00337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A16" w:rsidRDefault="00226A16" w:rsidP="009D2D5A">
      <w:r>
        <w:separator/>
      </w:r>
    </w:p>
  </w:endnote>
  <w:endnote w:type="continuationSeparator" w:id="0">
    <w:p w:rsidR="00226A16" w:rsidRDefault="00226A1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A16" w:rsidRDefault="00226A16" w:rsidP="009D2D5A">
      <w:r>
        <w:separator/>
      </w:r>
    </w:p>
  </w:footnote>
  <w:footnote w:type="continuationSeparator" w:id="0">
    <w:p w:rsidR="00226A16" w:rsidRDefault="00226A1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9F"/>
    <w:rsid w:val="00226A16"/>
    <w:rsid w:val="00337510"/>
    <w:rsid w:val="003863CF"/>
    <w:rsid w:val="00550C0E"/>
    <w:rsid w:val="0068591C"/>
    <w:rsid w:val="007755D2"/>
    <w:rsid w:val="0079709F"/>
    <w:rsid w:val="008D44EE"/>
    <w:rsid w:val="00985A14"/>
    <w:rsid w:val="009C7070"/>
    <w:rsid w:val="009D2D5A"/>
    <w:rsid w:val="00AC0E50"/>
    <w:rsid w:val="00B03858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F3034C-9703-4865-B0C4-DCFF76E6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JDJR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</cp:revision>
  <dcterms:created xsi:type="dcterms:W3CDTF">2018-08-01T05:18:00Z</dcterms:created>
  <dcterms:modified xsi:type="dcterms:W3CDTF">2018-08-01T05:18:00Z</dcterms:modified>
</cp:coreProperties>
</file>