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03867" w:rsidP="0049349F">
      <w:pPr>
        <w:pStyle w:val="a3"/>
      </w:pPr>
      <w:r>
        <w:t>利用</w:t>
      </w:r>
      <w:proofErr w:type="spellStart"/>
      <w:r>
        <w:t>CallableStatement</w:t>
      </w:r>
      <w:proofErr w:type="spellEnd"/>
      <w:r>
        <w:t>接口调用存储过程</w:t>
      </w:r>
      <w:r w:rsidR="0049349F">
        <w:rPr>
          <w:rFonts w:hint="eastAsia"/>
        </w:rPr>
        <w:t>和</w:t>
      </w:r>
      <w:proofErr w:type="spellStart"/>
      <w:r w:rsidR="0049349F">
        <w:t>java</w:t>
      </w:r>
      <w:r w:rsidR="0049349F">
        <w:rPr>
          <w:rFonts w:hint="eastAsia"/>
        </w:rPr>
        <w:t>.sql.Types</w:t>
      </w:r>
      <w:proofErr w:type="spellEnd"/>
    </w:p>
    <w:p w:rsidR="0049349F" w:rsidRPr="0049349F" w:rsidRDefault="0049349F" w:rsidP="0049349F">
      <w:pPr>
        <w:pStyle w:val="a4"/>
        <w:numPr>
          <w:ilvl w:val="0"/>
          <w:numId w:val="1"/>
        </w:numPr>
        <w:ind w:firstLineChars="0"/>
      </w:pPr>
      <w:proofErr w:type="spellStart"/>
      <w:r w:rsidRPr="0038754C">
        <w:t>java.sql.Types</w:t>
      </w:r>
      <w:proofErr w:type="spellEnd"/>
      <w:r>
        <w:t>是一个</w:t>
      </w:r>
      <w:r w:rsidRPr="0038754C">
        <w:rPr>
          <w:b/>
        </w:rPr>
        <w:t>类</w:t>
      </w:r>
      <w:r>
        <w:rPr>
          <w:rFonts w:hint="eastAsia"/>
        </w:rPr>
        <w:t>，</w:t>
      </w:r>
      <w:r>
        <w:t>存在于</w:t>
      </w:r>
      <w:proofErr w:type="spellStart"/>
      <w:r w:rsidRPr="0038754C">
        <w:rPr>
          <w:b/>
        </w:rPr>
        <w:t>java</w:t>
      </w:r>
      <w:r w:rsidRPr="0038754C">
        <w:rPr>
          <w:rFonts w:hint="eastAsia"/>
          <w:b/>
        </w:rPr>
        <w:t>.sql</w:t>
      </w:r>
      <w:proofErr w:type="spellEnd"/>
      <w:r w:rsidRPr="0038754C">
        <w:rPr>
          <w:b/>
        </w:rPr>
        <w:t>包</w:t>
      </w:r>
      <w:r>
        <w:t>中</w:t>
      </w:r>
      <w:r>
        <w:rPr>
          <w:rFonts w:hint="eastAsia"/>
        </w:rPr>
        <w:t>，里面存储的都是字段，包含了</w:t>
      </w:r>
      <w:r>
        <w:rPr>
          <w:rFonts w:hint="eastAsia"/>
        </w:rPr>
        <w:t>SQL</w:t>
      </w:r>
      <w:r>
        <w:rPr>
          <w:rFonts w:hint="eastAsia"/>
        </w:rPr>
        <w:t>中涉及的数据类型，每个数据类型都是一个常量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值代替，且这些字段都是</w:t>
      </w:r>
      <w:r w:rsidRPr="001342EB">
        <w:rPr>
          <w:rFonts w:hint="eastAsia"/>
          <w:b/>
        </w:rPr>
        <w:t>静态的</w:t>
      </w:r>
      <w:r>
        <w:rPr>
          <w:rFonts w:hint="eastAsia"/>
        </w:rPr>
        <w:t>，直接利用</w:t>
      </w:r>
      <w:r w:rsidRPr="002E38F0">
        <w:rPr>
          <w:rFonts w:hint="eastAsia"/>
          <w:b/>
        </w:rPr>
        <w:t>类名</w:t>
      </w:r>
      <w:r w:rsidRPr="002E38F0">
        <w:rPr>
          <w:rFonts w:hint="eastAsia"/>
          <w:b/>
        </w:rPr>
        <w:t>Types</w:t>
      </w:r>
      <w:r>
        <w:rPr>
          <w:rFonts w:hint="eastAsia"/>
        </w:rPr>
        <w:t>进行调用。主要有</w:t>
      </w:r>
      <w:r w:rsidRPr="0049349F">
        <w:rPr>
          <w:rFonts w:hint="eastAsia"/>
          <w:caps/>
        </w:rPr>
        <w:t>int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bigint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float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double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varchar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bit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binary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char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blob</w:t>
      </w:r>
      <w:r w:rsidRPr="0049349F">
        <w:rPr>
          <w:rFonts w:hint="eastAsia"/>
          <w:caps/>
        </w:rPr>
        <w:t>、</w:t>
      </w:r>
      <w:r w:rsidRPr="0049349F">
        <w:rPr>
          <w:rFonts w:hint="eastAsia"/>
          <w:caps/>
        </w:rPr>
        <w:t>Clob</w:t>
      </w:r>
      <w:r>
        <w:rPr>
          <w:rFonts w:hint="eastAsia"/>
        </w:rPr>
        <w:t>等等。</w:t>
      </w:r>
    </w:p>
    <w:p w:rsidR="00503867" w:rsidRDefault="000F7AEB" w:rsidP="00503867">
      <w:pPr>
        <w:pStyle w:val="a4"/>
        <w:numPr>
          <w:ilvl w:val="0"/>
          <w:numId w:val="1"/>
        </w:numPr>
        <w:ind w:firstLineChars="0"/>
      </w:pPr>
      <w:proofErr w:type="spellStart"/>
      <w:r w:rsidRPr="000F7AEB">
        <w:rPr>
          <w:b/>
        </w:rPr>
        <w:t>CallableStatement</w:t>
      </w:r>
      <w:proofErr w:type="spellEnd"/>
      <w:r w:rsidRPr="000F7AEB">
        <w:rPr>
          <w:b/>
        </w:rPr>
        <w:t>接口</w:t>
      </w:r>
      <w:r>
        <w:t>是</w:t>
      </w:r>
      <w:proofErr w:type="spellStart"/>
      <w:r>
        <w:t>PreparedStatement</w:t>
      </w:r>
      <w:proofErr w:type="spellEnd"/>
      <w:r>
        <w:t>接口的子接口</w:t>
      </w:r>
      <w:r>
        <w:rPr>
          <w:rFonts w:hint="eastAsia"/>
        </w:rPr>
        <w:t>，</w:t>
      </w:r>
      <w:r>
        <w:t>而</w:t>
      </w:r>
      <w:proofErr w:type="spellStart"/>
      <w:r w:rsidRPr="004E2A56">
        <w:rPr>
          <w:b/>
        </w:rPr>
        <w:t>PreparedStatement</w:t>
      </w:r>
      <w:proofErr w:type="spellEnd"/>
      <w:r w:rsidRPr="004E2A56">
        <w:rPr>
          <w:b/>
        </w:rPr>
        <w:t>接口</w:t>
      </w:r>
      <w:r>
        <w:t>又是接口</w:t>
      </w:r>
      <w:r w:rsidRPr="000F7AEB">
        <w:rPr>
          <w:b/>
        </w:rPr>
        <w:t>Statement</w:t>
      </w:r>
      <w:r w:rsidRPr="000F7AEB">
        <w:rPr>
          <w:b/>
        </w:rPr>
        <w:t>的子接口</w:t>
      </w:r>
      <w:r>
        <w:rPr>
          <w:rFonts w:hint="eastAsia"/>
        </w:rPr>
        <w:t>。</w:t>
      </w:r>
      <w:r w:rsidR="00CA6C06">
        <w:rPr>
          <w:rFonts w:hint="eastAsia"/>
        </w:rPr>
        <w:t>故</w:t>
      </w:r>
      <w:proofErr w:type="spellStart"/>
      <w:r w:rsidR="00CA6C06">
        <w:rPr>
          <w:rFonts w:hint="eastAsia"/>
        </w:rPr>
        <w:t>CallableStatement</w:t>
      </w:r>
      <w:proofErr w:type="spellEnd"/>
      <w:r w:rsidR="00CA6C06">
        <w:rPr>
          <w:rFonts w:hint="eastAsia"/>
        </w:rPr>
        <w:t>接口是对</w:t>
      </w:r>
      <w:proofErr w:type="spellStart"/>
      <w:r w:rsidR="00CA6C06">
        <w:rPr>
          <w:rFonts w:hint="eastAsia"/>
        </w:rPr>
        <w:t>PreparedStatement</w:t>
      </w:r>
      <w:proofErr w:type="spellEnd"/>
      <w:r w:rsidR="00CA6C06">
        <w:rPr>
          <w:rFonts w:hint="eastAsia"/>
        </w:rPr>
        <w:t>接口</w:t>
      </w:r>
      <w:r w:rsidR="00CA6C06" w:rsidRPr="00CA6C06">
        <w:rPr>
          <w:rFonts w:hint="eastAsia"/>
          <w:b/>
        </w:rPr>
        <w:t>功能的扩展</w:t>
      </w:r>
      <w:r w:rsidR="00CA6C06">
        <w:rPr>
          <w:rFonts w:hint="eastAsia"/>
        </w:rPr>
        <w:t>。</w:t>
      </w:r>
    </w:p>
    <w:p w:rsidR="00CA6C06" w:rsidRPr="00CA6C06" w:rsidRDefault="00CA6C06" w:rsidP="00503867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b/>
        </w:rPr>
        <w:t>CallableStatement</w:t>
      </w:r>
      <w:proofErr w:type="spellEnd"/>
      <w:r>
        <w:rPr>
          <w:b/>
        </w:rPr>
        <w:t>接口的方法介绍</w:t>
      </w:r>
      <w:r>
        <w:rPr>
          <w:rFonts w:hint="eastAsia"/>
          <w:b/>
        </w:rPr>
        <w:t>：（</w:t>
      </w:r>
      <w:r>
        <w:rPr>
          <w:rFonts w:hint="eastAsia"/>
          <w:b/>
        </w:rPr>
        <w:t>Field</w:t>
      </w:r>
      <w:r>
        <w:rPr>
          <w:rFonts w:hint="eastAsia"/>
          <w:b/>
        </w:rPr>
        <w:t>和</w:t>
      </w:r>
      <w:r>
        <w:rPr>
          <w:rFonts w:hint="eastAsia"/>
          <w:b/>
        </w:rPr>
        <w:t>Statement</w:t>
      </w:r>
      <w:r>
        <w:rPr>
          <w:rFonts w:hint="eastAsia"/>
          <w:b/>
        </w:rPr>
        <w:t>接口一样）</w:t>
      </w:r>
    </w:p>
    <w:p w:rsidR="00CA6C06" w:rsidRDefault="00CA6C06" w:rsidP="008F48EE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CallableStatement</w:t>
      </w:r>
      <w:proofErr w:type="spellEnd"/>
      <w:r>
        <w:rPr>
          <w:rFonts w:hint="eastAsia"/>
          <w:b/>
        </w:rPr>
        <w:t>接口除了和</w:t>
      </w:r>
      <w:proofErr w:type="spellStart"/>
      <w:r>
        <w:rPr>
          <w:rFonts w:hint="eastAsia"/>
          <w:b/>
        </w:rPr>
        <w:t>PreparedStatement</w:t>
      </w:r>
      <w:proofErr w:type="spellEnd"/>
      <w:r>
        <w:rPr>
          <w:rFonts w:hint="eastAsia"/>
          <w:b/>
        </w:rPr>
        <w:t>接口有相同的</w:t>
      </w:r>
      <w:proofErr w:type="spellStart"/>
      <w:r>
        <w:rPr>
          <w:rFonts w:hint="eastAsia"/>
          <w:b/>
        </w:rPr>
        <w:t>getXxxx</w:t>
      </w:r>
      <w:proofErr w:type="spellEnd"/>
      <w:r>
        <w:rPr>
          <w:rFonts w:hint="eastAsia"/>
          <w:b/>
        </w:rPr>
        <w:t>方法和</w:t>
      </w:r>
      <w:proofErr w:type="spellStart"/>
      <w:r>
        <w:rPr>
          <w:rFonts w:hint="eastAsia"/>
          <w:b/>
        </w:rPr>
        <w:t>setXxxx</w:t>
      </w:r>
      <w:proofErr w:type="spellEnd"/>
      <w:r>
        <w:rPr>
          <w:rFonts w:hint="eastAsia"/>
          <w:b/>
        </w:rPr>
        <w:t>方法外，还具有自己特有的方法，最重要的是</w:t>
      </w:r>
      <w:proofErr w:type="spellStart"/>
      <w:r w:rsidRPr="00CA6C06">
        <w:rPr>
          <w:b/>
          <w:color w:val="FF0000"/>
        </w:rPr>
        <w:t>registerOutParameter</w:t>
      </w:r>
      <w:proofErr w:type="spellEnd"/>
      <w:r w:rsidRPr="00CA6C06">
        <w:rPr>
          <w:b/>
          <w:color w:val="FF0000"/>
        </w:rPr>
        <w:t>方法</w:t>
      </w:r>
      <w:r>
        <w:rPr>
          <w:rFonts w:hint="eastAsia"/>
          <w:b/>
        </w:rPr>
        <w:t>。</w:t>
      </w:r>
    </w:p>
    <w:p w:rsidR="008F48EE" w:rsidRPr="00AB3C49" w:rsidRDefault="008F48EE" w:rsidP="008F48EE">
      <w:pPr>
        <w:pStyle w:val="a4"/>
        <w:numPr>
          <w:ilvl w:val="0"/>
          <w:numId w:val="2"/>
        </w:numPr>
        <w:ind w:firstLineChars="0"/>
      </w:pPr>
      <w:proofErr w:type="spellStart"/>
      <w:r w:rsidRPr="00CA6C06">
        <w:rPr>
          <w:b/>
          <w:color w:val="FF0000"/>
        </w:rPr>
        <w:t>registerOutParameter</w:t>
      </w:r>
      <w:proofErr w:type="spellEnd"/>
      <w:r w:rsidRPr="00CA6C06">
        <w:rPr>
          <w:b/>
          <w:color w:val="FF0000"/>
        </w:rPr>
        <w:t>方法</w:t>
      </w:r>
      <w:r>
        <w:rPr>
          <w:rFonts w:hint="eastAsia"/>
          <w:b/>
          <w:color w:val="FF0000"/>
        </w:rPr>
        <w:t>：</w:t>
      </w:r>
    </w:p>
    <w:p w:rsidR="00AB3C49" w:rsidRPr="00AB3C49" w:rsidRDefault="00AB3C49" w:rsidP="00AB3C49">
      <w:pPr>
        <w:pStyle w:val="a4"/>
        <w:ind w:left="1080" w:firstLineChars="0" w:firstLine="0"/>
      </w:pPr>
      <w:proofErr w:type="spellStart"/>
      <w:r w:rsidRPr="00AB3C49">
        <w:rPr>
          <w:b/>
        </w:rPr>
        <w:t>sqlType</w:t>
      </w:r>
      <w:proofErr w:type="spellEnd"/>
      <w:r w:rsidRPr="00AB3C49">
        <w:rPr>
          <w:b/>
        </w:rPr>
        <w:t>利用</w:t>
      </w:r>
      <w:proofErr w:type="spellStart"/>
      <w:r w:rsidRPr="00AB3C49">
        <w:rPr>
          <w:b/>
        </w:rPr>
        <w:t>int</w:t>
      </w:r>
      <w:proofErr w:type="spellEnd"/>
      <w:r w:rsidRPr="00AB3C49">
        <w:rPr>
          <w:b/>
        </w:rPr>
        <w:t>值表示</w:t>
      </w:r>
      <w:r w:rsidRPr="00AB3C49">
        <w:rPr>
          <w:rFonts w:hint="eastAsia"/>
          <w:b/>
        </w:rPr>
        <w:t>，</w:t>
      </w:r>
      <w:r w:rsidRPr="00AB3C49">
        <w:rPr>
          <w:b/>
        </w:rPr>
        <w:t>当然还可以利用</w:t>
      </w:r>
      <w:proofErr w:type="spellStart"/>
      <w:r w:rsidRPr="00AB3C49">
        <w:rPr>
          <w:b/>
        </w:rPr>
        <w:t>SQLType</w:t>
      </w:r>
      <w:proofErr w:type="spellEnd"/>
      <w:r w:rsidRPr="00AB3C49">
        <w:rPr>
          <w:b/>
        </w:rPr>
        <w:t>类型表示</w:t>
      </w:r>
      <w:r w:rsidRPr="00AB3C49">
        <w:rPr>
          <w:rFonts w:hint="eastAsia"/>
          <w:b/>
        </w:rPr>
        <w:t>。</w:t>
      </w:r>
    </w:p>
    <w:p w:rsidR="008F48EE" w:rsidRPr="008F48EE" w:rsidRDefault="008F48EE" w:rsidP="008F48EE">
      <w:pPr>
        <w:pStyle w:val="a4"/>
        <w:numPr>
          <w:ilvl w:val="0"/>
          <w:numId w:val="3"/>
        </w:numPr>
        <w:ind w:firstLineChars="0"/>
      </w:pPr>
      <w:r>
        <w:rPr>
          <w:b/>
          <w:color w:val="FF0000"/>
        </w:rPr>
        <w:t>利用索引</w:t>
      </w:r>
      <w:r>
        <w:rPr>
          <w:rFonts w:hint="eastAsia"/>
          <w:b/>
          <w:color w:val="FF0000"/>
        </w:rPr>
        <w:t>：</w:t>
      </w:r>
    </w:p>
    <w:p w:rsidR="008F48EE" w:rsidRPr="008F48EE" w:rsidRDefault="008F48EE" w:rsidP="00F04C70">
      <w:pPr>
        <w:ind w:firstLineChars="100" w:firstLine="240"/>
      </w:pPr>
      <w:r>
        <w:rPr>
          <w:noProof/>
        </w:rPr>
        <w:drawing>
          <wp:inline distT="0" distB="0" distL="0" distR="0" wp14:anchorId="3F1E3B6B" wp14:editId="400191ED">
            <wp:extent cx="4896623" cy="947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522" cy="9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EE" w:rsidRPr="00044EA1" w:rsidRDefault="008F48EE" w:rsidP="008F48EE">
      <w:pPr>
        <w:pStyle w:val="a4"/>
        <w:numPr>
          <w:ilvl w:val="0"/>
          <w:numId w:val="3"/>
        </w:numPr>
        <w:ind w:firstLineChars="0"/>
      </w:pPr>
      <w:r>
        <w:rPr>
          <w:b/>
          <w:color w:val="FF0000"/>
        </w:rPr>
        <w:t>利用标签</w:t>
      </w:r>
      <w:r>
        <w:rPr>
          <w:rFonts w:hint="eastAsia"/>
          <w:b/>
          <w:color w:val="FF0000"/>
        </w:rPr>
        <w:t>：</w:t>
      </w:r>
    </w:p>
    <w:p w:rsidR="00044EA1" w:rsidRPr="008F48EE" w:rsidRDefault="00044EA1" w:rsidP="00F04C70">
      <w:pPr>
        <w:ind w:firstLineChars="100" w:firstLine="240"/>
      </w:pPr>
      <w:r>
        <w:rPr>
          <w:noProof/>
        </w:rPr>
        <w:drawing>
          <wp:inline distT="0" distB="0" distL="0" distR="0" wp14:anchorId="73BCFA99" wp14:editId="57B4D3E4">
            <wp:extent cx="4946319" cy="9690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602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EE" w:rsidRPr="00CA6C06" w:rsidRDefault="00435186" w:rsidP="008F48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其他方法和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方法类似。</w:t>
      </w:r>
    </w:p>
    <w:p w:rsidR="00040F2E" w:rsidRDefault="00040F2E" w:rsidP="00040F2E">
      <w:pPr>
        <w:pStyle w:val="a4"/>
        <w:numPr>
          <w:ilvl w:val="0"/>
          <w:numId w:val="1"/>
        </w:numPr>
        <w:ind w:firstLineChars="0"/>
      </w:pPr>
      <w:proofErr w:type="spellStart"/>
      <w:r w:rsidRPr="00040F2E">
        <w:rPr>
          <w:rFonts w:hint="eastAsia"/>
          <w:b/>
        </w:rPr>
        <w:t>CallableStatement</w:t>
      </w:r>
      <w:proofErr w:type="spellEnd"/>
      <w:r w:rsidRPr="00040F2E">
        <w:rPr>
          <w:rFonts w:hint="eastAsia"/>
          <w:b/>
        </w:rPr>
        <w:t>接口</w:t>
      </w:r>
      <w:r>
        <w:rPr>
          <w:rFonts w:hint="eastAsia"/>
        </w:rPr>
        <w:t>的作用：主要是调用</w:t>
      </w:r>
      <w:r w:rsidRPr="00040F2E">
        <w:rPr>
          <w:rFonts w:hint="eastAsia"/>
          <w:b/>
        </w:rPr>
        <w:t>数据库中的存储过程</w:t>
      </w:r>
      <w:r w:rsidR="005E6AC5">
        <w:rPr>
          <w:rFonts w:hint="eastAsia"/>
          <w:b/>
        </w:rPr>
        <w:t>（</w:t>
      </w:r>
      <w:r w:rsidR="005E6AC5">
        <w:rPr>
          <w:lang w:val="en"/>
        </w:rPr>
        <w:t>SQL stored procedures</w:t>
      </w:r>
      <w:r w:rsidR="005E6AC5">
        <w:rPr>
          <w:rFonts w:hint="eastAsia"/>
          <w:b/>
        </w:rPr>
        <w:t>）</w:t>
      </w:r>
      <w:r>
        <w:rPr>
          <w:rFonts w:hint="eastAsia"/>
        </w:rPr>
        <w:t>，可以利用</w:t>
      </w:r>
      <w:proofErr w:type="spellStart"/>
      <w:r w:rsidRPr="005E6AC5">
        <w:rPr>
          <w:rFonts w:hint="eastAsia"/>
          <w:b/>
        </w:rPr>
        <w:t>registerOutParameter</w:t>
      </w:r>
      <w:proofErr w:type="spellEnd"/>
      <w:r w:rsidRPr="005E6AC5">
        <w:rPr>
          <w:rFonts w:hint="eastAsia"/>
          <w:b/>
        </w:rPr>
        <w:t>方法</w:t>
      </w:r>
      <w:r>
        <w:rPr>
          <w:rFonts w:hint="eastAsia"/>
        </w:rPr>
        <w:t>获取</w:t>
      </w:r>
      <w:r w:rsidRPr="00040F2E">
        <w:rPr>
          <w:rFonts w:hint="eastAsia"/>
          <w:b/>
        </w:rPr>
        <w:t>存储过程的返回值</w:t>
      </w:r>
      <w:r>
        <w:rPr>
          <w:rFonts w:hint="eastAsia"/>
        </w:rPr>
        <w:t>。</w:t>
      </w:r>
    </w:p>
    <w:p w:rsidR="00040F2E" w:rsidRDefault="00BD01EA" w:rsidP="00503867">
      <w:pPr>
        <w:pStyle w:val="a4"/>
        <w:numPr>
          <w:ilvl w:val="0"/>
          <w:numId w:val="1"/>
        </w:numPr>
        <w:ind w:firstLineChars="0"/>
      </w:pPr>
      <w:proofErr w:type="spellStart"/>
      <w:r w:rsidRPr="00040F2E">
        <w:rPr>
          <w:rFonts w:hint="eastAsia"/>
          <w:b/>
        </w:rPr>
        <w:t>CallableStatement</w:t>
      </w:r>
      <w:proofErr w:type="spellEnd"/>
      <w:r w:rsidRPr="00040F2E">
        <w:rPr>
          <w:rFonts w:hint="eastAsia"/>
          <w:b/>
        </w:rPr>
        <w:t>接口</w:t>
      </w:r>
      <w:r>
        <w:rPr>
          <w:rFonts w:hint="eastAsia"/>
        </w:rPr>
        <w:t>的使用：</w:t>
      </w:r>
    </w:p>
    <w:p w:rsidR="00BD01EA" w:rsidRDefault="00BD01EA" w:rsidP="00BD01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9D7ADD" wp14:editId="561B24B0">
            <wp:extent cx="4410691" cy="42868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EA" w:rsidRDefault="0032069F" w:rsidP="005038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在数据库中创建存储过程，并调用：</w:t>
      </w:r>
    </w:p>
    <w:p w:rsidR="0032069F" w:rsidRDefault="0032069F" w:rsidP="0032069F">
      <w:pPr>
        <w:pStyle w:val="a4"/>
        <w:ind w:left="360" w:firstLine="480"/>
      </w:pPr>
      <w:r>
        <w:t>DELIMITER &amp;&amp;</w:t>
      </w:r>
    </w:p>
    <w:p w:rsidR="0032069F" w:rsidRDefault="0032069F" w:rsidP="0032069F">
      <w:pPr>
        <w:pStyle w:val="a4"/>
        <w:ind w:left="360" w:firstLine="480"/>
      </w:pPr>
      <w:r>
        <w:t xml:space="preserve">CREATE PROCEDURE </w:t>
      </w:r>
      <w:proofErr w:type="spellStart"/>
      <w:proofErr w:type="gramStart"/>
      <w:r>
        <w:t>getBookNameById</w:t>
      </w:r>
      <w:proofErr w:type="spellEnd"/>
      <w:r>
        <w:t>(</w:t>
      </w:r>
      <w:proofErr w:type="gramEnd"/>
      <w:r>
        <w:t xml:space="preserve">IN </w:t>
      </w:r>
      <w:proofErr w:type="spellStart"/>
      <w:r>
        <w:t>bookId</w:t>
      </w:r>
      <w:proofErr w:type="spellEnd"/>
      <w:r>
        <w:t xml:space="preserve"> INT,OUT </w:t>
      </w:r>
      <w:proofErr w:type="spellStart"/>
      <w:r>
        <w:t>bName</w:t>
      </w:r>
      <w:proofErr w:type="spellEnd"/>
      <w:r>
        <w:t xml:space="preserve"> VARCHAR(30))</w:t>
      </w:r>
    </w:p>
    <w:p w:rsidR="0032069F" w:rsidRDefault="0032069F" w:rsidP="0032069F">
      <w:pPr>
        <w:pStyle w:val="a4"/>
        <w:ind w:left="360" w:firstLine="480"/>
      </w:pPr>
      <w:r>
        <w:t>BEGIN</w:t>
      </w:r>
    </w:p>
    <w:p w:rsidR="0032069F" w:rsidRDefault="0032069F" w:rsidP="0032069F">
      <w:pPr>
        <w:pStyle w:val="a4"/>
        <w:ind w:left="360" w:firstLine="480"/>
      </w:pPr>
      <w:r>
        <w:t xml:space="preserve">SELECT </w:t>
      </w:r>
      <w:proofErr w:type="spellStart"/>
      <w:r>
        <w:t>bookName</w:t>
      </w:r>
      <w:proofErr w:type="spellEnd"/>
      <w:r>
        <w:t xml:space="preserve"> INTO </w:t>
      </w:r>
      <w:proofErr w:type="spellStart"/>
      <w:r>
        <w:t>bName</w:t>
      </w:r>
      <w:proofErr w:type="spellEnd"/>
      <w:r>
        <w:t xml:space="preserve"> FROM </w:t>
      </w:r>
      <w:proofErr w:type="spellStart"/>
      <w:r>
        <w:t>t_book</w:t>
      </w:r>
      <w:proofErr w:type="spellEnd"/>
      <w:r>
        <w:t xml:space="preserve"> WHERE id = </w:t>
      </w:r>
      <w:proofErr w:type="spellStart"/>
      <w:r>
        <w:t>bookId</w:t>
      </w:r>
      <w:proofErr w:type="spellEnd"/>
      <w:r>
        <w:t>;</w:t>
      </w:r>
    </w:p>
    <w:p w:rsidR="0032069F" w:rsidRDefault="0032069F" w:rsidP="0032069F">
      <w:pPr>
        <w:pStyle w:val="a4"/>
        <w:ind w:left="360" w:firstLine="480"/>
      </w:pPr>
      <w:r>
        <w:t>END</w:t>
      </w:r>
    </w:p>
    <w:p w:rsidR="0032069F" w:rsidRDefault="0032069F" w:rsidP="0032069F">
      <w:pPr>
        <w:pStyle w:val="a4"/>
        <w:ind w:left="360" w:firstLine="480"/>
      </w:pPr>
      <w:r>
        <w:t>&amp;&amp;</w:t>
      </w:r>
    </w:p>
    <w:p w:rsidR="0032069F" w:rsidRDefault="0032069F" w:rsidP="0032069F">
      <w:pPr>
        <w:pStyle w:val="a4"/>
        <w:ind w:left="360" w:firstLine="480"/>
      </w:pPr>
      <w:proofErr w:type="gramStart"/>
      <w:r>
        <w:t>DELIMITER ;</w:t>
      </w:r>
      <w:proofErr w:type="gramEnd"/>
    </w:p>
    <w:p w:rsidR="0032069F" w:rsidRDefault="0032069F" w:rsidP="0032069F">
      <w:pPr>
        <w:pStyle w:val="a4"/>
        <w:ind w:left="360" w:firstLine="480"/>
      </w:pPr>
      <w:r>
        <w:lastRenderedPageBreak/>
        <w:t xml:space="preserve">CALL </w:t>
      </w:r>
      <w:proofErr w:type="spellStart"/>
      <w:proofErr w:type="gramStart"/>
      <w:r>
        <w:t>getBookNameById</w:t>
      </w:r>
      <w:proofErr w:type="spellEnd"/>
      <w:r>
        <w:t>(</w:t>
      </w:r>
      <w:proofErr w:type="gramEnd"/>
      <w:r>
        <w:t>3,@bookName);</w:t>
      </w:r>
    </w:p>
    <w:p w:rsidR="0032069F" w:rsidRDefault="0032069F" w:rsidP="0032069F">
      <w:pPr>
        <w:pStyle w:val="a4"/>
        <w:ind w:left="360" w:firstLineChars="0" w:firstLine="0"/>
      </w:pPr>
      <w:r>
        <w:t>SELECT @</w:t>
      </w:r>
      <w:proofErr w:type="spellStart"/>
      <w:r>
        <w:t>bookName</w:t>
      </w:r>
      <w:proofErr w:type="spellEnd"/>
      <w:r>
        <w:t>;</w:t>
      </w:r>
    </w:p>
    <w:p w:rsidR="0032069F" w:rsidRDefault="00320B9E" w:rsidP="005038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8345B1">
        <w:rPr>
          <w:rFonts w:hint="eastAsia"/>
          <w:b/>
        </w:rPr>
        <w:t>Eclipse</w:t>
      </w:r>
      <w:r w:rsidRPr="008345B1">
        <w:rPr>
          <w:rFonts w:hint="eastAsia"/>
          <w:b/>
        </w:rPr>
        <w:t>中</w:t>
      </w:r>
      <w:r>
        <w:rPr>
          <w:rFonts w:hint="eastAsia"/>
        </w:rPr>
        <w:t>调用存储过程：</w:t>
      </w:r>
    </w:p>
    <w:p w:rsidR="008345B1" w:rsidRDefault="008345B1" w:rsidP="008345B1">
      <w:pPr>
        <w:pStyle w:val="a4"/>
        <w:ind w:left="360" w:firstLine="48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DbUtil</w:t>
      </w:r>
      <w:proofErr w:type="spellEnd"/>
      <w:r>
        <w:t xml:space="preserve"> du = new </w:t>
      </w:r>
      <w:proofErr w:type="spellStart"/>
      <w:r>
        <w:t>DbUtil</w:t>
      </w:r>
      <w:proofErr w:type="spellEnd"/>
      <w:r>
        <w:t>();</w:t>
      </w:r>
    </w:p>
    <w:p w:rsidR="008345B1" w:rsidRDefault="008345B1" w:rsidP="008345B1">
      <w:pPr>
        <w:pStyle w:val="a4"/>
        <w:ind w:left="360" w:firstLine="480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getBookNameById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)throws Exception  {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  <w:t xml:space="preserve">Connection con = </w:t>
      </w:r>
      <w:proofErr w:type="spellStart"/>
      <w:proofErr w:type="gramStart"/>
      <w:r>
        <w:t>du.getConnection</w:t>
      </w:r>
      <w:proofErr w:type="spellEnd"/>
      <w:r>
        <w:t>(</w:t>
      </w:r>
      <w:proofErr w:type="gramEnd"/>
      <w:r>
        <w:t>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"{CALL </w:t>
      </w:r>
      <w:proofErr w:type="spellStart"/>
      <w:proofErr w:type="gramStart"/>
      <w:r>
        <w:t>getBookNameById</w:t>
      </w:r>
      <w:proofErr w:type="spellEnd"/>
      <w:r>
        <w:t>(</w:t>
      </w:r>
      <w:proofErr w:type="gramEnd"/>
      <w:r>
        <w:t>?,?)}";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csm</w:t>
      </w:r>
      <w:proofErr w:type="spellEnd"/>
      <w:r>
        <w:t xml:space="preserve"> = </w:t>
      </w:r>
      <w:proofErr w:type="spellStart"/>
      <w:proofErr w:type="gramStart"/>
      <w:r>
        <w:t>con.prepareCall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csm.setInt</w:t>
      </w:r>
      <w:proofErr w:type="spellEnd"/>
      <w:r>
        <w:t>(</w:t>
      </w:r>
      <w:proofErr w:type="gramEnd"/>
      <w:r>
        <w:t>1,bookId);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csm.registerOutParameter</w:t>
      </w:r>
      <w:proofErr w:type="spellEnd"/>
      <w:r>
        <w:t>(</w:t>
      </w:r>
      <w:proofErr w:type="gramEnd"/>
      <w:r>
        <w:t>2,Types.VARCHAR);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</w:r>
      <w:proofErr w:type="spellStart"/>
      <w:proofErr w:type="gramStart"/>
      <w:r>
        <w:t>csm.execute</w:t>
      </w:r>
      <w:proofErr w:type="spellEnd"/>
      <w:r>
        <w:t>(</w:t>
      </w:r>
      <w:proofErr w:type="gramEnd"/>
      <w:r>
        <w:t>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  <w:t xml:space="preserve">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csm.getString</w:t>
      </w:r>
      <w:proofErr w:type="spellEnd"/>
      <w:r>
        <w:t>(</w:t>
      </w:r>
      <w:proofErr w:type="gramEnd"/>
      <w:r>
        <w:t>"</w:t>
      </w:r>
      <w:proofErr w:type="spellStart"/>
      <w:r>
        <w:t>bName</w:t>
      </w:r>
      <w:proofErr w:type="spellEnd"/>
      <w:r>
        <w:t>");</w:t>
      </w:r>
    </w:p>
    <w:p w:rsidR="008345B1" w:rsidRDefault="008345B1" w:rsidP="008345B1">
      <w:pPr>
        <w:pStyle w:val="a4"/>
        <w:ind w:left="360" w:firstLine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;</w:t>
      </w:r>
    </w:p>
    <w:p w:rsidR="008345B1" w:rsidRDefault="008345B1" w:rsidP="008345B1">
      <w:pPr>
        <w:pStyle w:val="a4"/>
        <w:ind w:left="360" w:firstLineChars="0" w:firstLine="0"/>
      </w:pPr>
      <w:r>
        <w:tab/>
        <w:t>}</w:t>
      </w:r>
    </w:p>
    <w:p w:rsidR="008345B1" w:rsidRDefault="008345B1" w:rsidP="008345B1">
      <w:pPr>
        <w:pStyle w:val="a4"/>
        <w:ind w:left="360" w:firstLineChars="0" w:firstLine="0"/>
      </w:pPr>
      <w:r>
        <w:t>调用</w:t>
      </w:r>
      <w:r>
        <w:rPr>
          <w:rFonts w:hint="eastAsia"/>
        </w:rPr>
        <w:t>：</w:t>
      </w:r>
    </w:p>
    <w:p w:rsidR="008345B1" w:rsidRDefault="008345B1" w:rsidP="008345B1">
      <w:pPr>
        <w:pStyle w:val="a4"/>
        <w:ind w:left="360" w:firstLineChars="0" w:firstLine="0"/>
      </w:pPr>
      <w:proofErr w:type="spellStart"/>
      <w:r w:rsidRPr="008345B1">
        <w:rPr>
          <w:rFonts w:hint="eastAsia"/>
        </w:rPr>
        <w:t>System.out.println</w:t>
      </w:r>
      <w:proofErr w:type="spellEnd"/>
      <w:r w:rsidRPr="008345B1">
        <w:rPr>
          <w:rFonts w:hint="eastAsia"/>
        </w:rPr>
        <w:t>("</w:t>
      </w:r>
      <w:r w:rsidRPr="008345B1">
        <w:rPr>
          <w:rFonts w:hint="eastAsia"/>
        </w:rPr>
        <w:t>名称为</w:t>
      </w:r>
      <w:r w:rsidRPr="008345B1">
        <w:rPr>
          <w:rFonts w:hint="eastAsia"/>
        </w:rPr>
        <w:t xml:space="preserve">  "+</w:t>
      </w:r>
      <w:proofErr w:type="spellStart"/>
      <w:r w:rsidRPr="008345B1">
        <w:rPr>
          <w:rFonts w:hint="eastAsia"/>
        </w:rPr>
        <w:t>getBookNameById</w:t>
      </w:r>
      <w:proofErr w:type="spellEnd"/>
      <w:r w:rsidRPr="008345B1">
        <w:rPr>
          <w:rFonts w:hint="eastAsia"/>
        </w:rPr>
        <w:t>(3));</w:t>
      </w:r>
      <w:r>
        <w:t>//</w:t>
      </w:r>
      <w:r>
        <w:t>返回</w:t>
      </w:r>
      <w:bookmarkStart w:id="0" w:name="_GoBack"/>
      <w:r>
        <w:rPr>
          <w:noProof/>
        </w:rPr>
        <w:drawing>
          <wp:inline distT="0" distB="0" distL="0" distR="0" wp14:anchorId="4E49D517" wp14:editId="5F112E6F">
            <wp:extent cx="1438476" cy="18100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。</w:t>
      </w:r>
    </w:p>
    <w:p w:rsidR="00320B9E" w:rsidRPr="00503867" w:rsidRDefault="00320B9E" w:rsidP="00503867">
      <w:pPr>
        <w:pStyle w:val="a4"/>
        <w:numPr>
          <w:ilvl w:val="0"/>
          <w:numId w:val="1"/>
        </w:numPr>
        <w:ind w:firstLineChars="0"/>
      </w:pPr>
    </w:p>
    <w:sectPr w:rsidR="00320B9E" w:rsidRPr="0050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3B3E"/>
    <w:multiLevelType w:val="hybridMultilevel"/>
    <w:tmpl w:val="E4F4EF56"/>
    <w:lvl w:ilvl="0" w:tplc="6D5C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03C4A"/>
    <w:multiLevelType w:val="hybridMultilevel"/>
    <w:tmpl w:val="9AF8A4CC"/>
    <w:lvl w:ilvl="0" w:tplc="BC2463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6E7C06"/>
    <w:multiLevelType w:val="hybridMultilevel"/>
    <w:tmpl w:val="169E0C18"/>
    <w:lvl w:ilvl="0" w:tplc="26C478C8">
      <w:start w:val="1"/>
      <w:numFmt w:val="lowerLetter"/>
      <w:lvlText w:val="%1）"/>
      <w:lvlJc w:val="left"/>
      <w:pPr>
        <w:ind w:left="1455" w:hanging="375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7290586A"/>
    <w:multiLevelType w:val="hybridMultilevel"/>
    <w:tmpl w:val="EF202468"/>
    <w:lvl w:ilvl="0" w:tplc="1FD6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67"/>
    <w:rsid w:val="00040F2E"/>
    <w:rsid w:val="00044EA1"/>
    <w:rsid w:val="000F7AEB"/>
    <w:rsid w:val="00180E10"/>
    <w:rsid w:val="0032069F"/>
    <w:rsid w:val="00320B9E"/>
    <w:rsid w:val="00435186"/>
    <w:rsid w:val="0049349F"/>
    <w:rsid w:val="004E2A56"/>
    <w:rsid w:val="00503867"/>
    <w:rsid w:val="005A4E3E"/>
    <w:rsid w:val="005E6AC5"/>
    <w:rsid w:val="008345B1"/>
    <w:rsid w:val="008F48EE"/>
    <w:rsid w:val="00AB3C49"/>
    <w:rsid w:val="00B11705"/>
    <w:rsid w:val="00BD01EA"/>
    <w:rsid w:val="00CA6C06"/>
    <w:rsid w:val="00F04C70"/>
    <w:rsid w:val="00F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B0A9A-89FD-453A-B8E9-B1FA5563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3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386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3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17</cp:revision>
  <dcterms:created xsi:type="dcterms:W3CDTF">2016-02-01T05:40:00Z</dcterms:created>
  <dcterms:modified xsi:type="dcterms:W3CDTF">2016-07-19T05:17:00Z</dcterms:modified>
</cp:coreProperties>
</file>