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05681" w:rsidP="00C05681">
      <w:pPr>
        <w:pStyle w:val="a7"/>
      </w:pPr>
      <w:r w:rsidRPr="00C05681">
        <w:rPr>
          <w:rFonts w:hint="eastAsia"/>
        </w:rPr>
        <w:t>mysql</w:t>
      </w:r>
      <w:r w:rsidRPr="00C05681">
        <w:rPr>
          <w:rFonts w:hint="eastAsia"/>
        </w:rPr>
        <w:t>链接</w:t>
      </w:r>
      <w:r w:rsidRPr="00C05681">
        <w:rPr>
          <w:rFonts w:hint="eastAsia"/>
        </w:rPr>
        <w:t>url</w:t>
      </w:r>
      <w:r w:rsidRPr="00C05681">
        <w:rPr>
          <w:rFonts w:hint="eastAsia"/>
        </w:rPr>
        <w:t>更新</w:t>
      </w:r>
    </w:p>
    <w:p w:rsidR="006504B4" w:rsidRDefault="006504B4" w:rsidP="006504B4">
      <w:pPr>
        <w:rPr>
          <w:rFonts w:hint="eastAsia"/>
        </w:rPr>
      </w:pPr>
      <w:r>
        <w:rPr>
          <w:rFonts w:hint="eastAsia"/>
        </w:rPr>
        <w:t>异常错误：</w:t>
      </w:r>
      <w:r>
        <w:rPr>
          <w:rFonts w:hint="eastAsia"/>
        </w:rPr>
        <w:t>Loading class `</w:t>
      </w:r>
      <w:r w:rsidRPr="00230D96">
        <w:rPr>
          <w:rFonts w:hint="eastAsia"/>
          <w:b/>
        </w:rPr>
        <w:t>com.mysql.jdbc.Driver'</w:t>
      </w:r>
      <w:r>
        <w:rPr>
          <w:rFonts w:hint="eastAsia"/>
        </w:rPr>
        <w:t xml:space="preserve">. </w:t>
      </w:r>
      <w:r w:rsidRPr="00230D96">
        <w:rPr>
          <w:rFonts w:hint="eastAsia"/>
          <w:color w:val="FF0000"/>
        </w:rPr>
        <w:t xml:space="preserve">This is deprecated. </w:t>
      </w:r>
      <w:r>
        <w:rPr>
          <w:rFonts w:hint="eastAsia"/>
        </w:rPr>
        <w:t>The new driver class is `</w:t>
      </w:r>
      <w:r w:rsidRPr="00230D96">
        <w:rPr>
          <w:rFonts w:hint="eastAsia"/>
          <w:b/>
          <w:color w:val="FF0000"/>
        </w:rPr>
        <w:t>com.mysql.cj.jdbc.Driver'</w:t>
      </w:r>
      <w:r>
        <w:rPr>
          <w:rFonts w:hint="eastAsia"/>
        </w:rPr>
        <w:t>. The driver is automatically registered via the SPI and manual loading of the driver class is generally unn</w:t>
      </w:r>
      <w:r w:rsidR="007A5E0B">
        <w:rPr>
          <w:rFonts w:hint="eastAsia"/>
        </w:rPr>
        <w:t>ecessary.</w:t>
      </w:r>
    </w:p>
    <w:p w:rsidR="006504B4" w:rsidRDefault="006504B4" w:rsidP="006504B4">
      <w:pPr>
        <w:rPr>
          <w:rFonts w:hint="eastAsia"/>
        </w:rPr>
      </w:pPr>
      <w:r>
        <w:rPr>
          <w:rFonts w:hint="eastAsia"/>
        </w:rPr>
        <w:t>这个问题</w:t>
      </w:r>
      <w:r>
        <w:rPr>
          <w:rFonts w:hint="eastAsia"/>
        </w:rPr>
        <w:t xml:space="preserve"> </w:t>
      </w:r>
      <w:r>
        <w:rPr>
          <w:rFonts w:hint="eastAsia"/>
        </w:rPr>
        <w:t>是在我整合项目过程中出现的，用了</w:t>
      </w:r>
      <w:r w:rsidRPr="00974387">
        <w:rPr>
          <w:rFonts w:hint="eastAsia"/>
          <w:b/>
        </w:rPr>
        <w:t>最新的</w:t>
      </w:r>
      <w:r w:rsidRPr="00974387">
        <w:rPr>
          <w:rFonts w:hint="eastAsia"/>
          <w:b/>
        </w:rPr>
        <w:t xml:space="preserve">mysql </w:t>
      </w:r>
      <w:r w:rsidRPr="00974387">
        <w:rPr>
          <w:rFonts w:hint="eastAsia"/>
          <w:b/>
        </w:rPr>
        <w:t>连接驱动</w:t>
      </w:r>
      <w:r w:rsidR="00974387">
        <w:rPr>
          <w:rFonts w:hint="eastAsia"/>
          <w:b/>
        </w:rPr>
        <w:t>。</w:t>
      </w:r>
    </w:p>
    <w:p w:rsidR="00C954D9" w:rsidRDefault="006504B4" w:rsidP="006504B4">
      <w:r>
        <w:rPr>
          <w:rFonts w:hint="eastAsia"/>
        </w:rPr>
        <w:t>以前版本的</w:t>
      </w:r>
      <w:r>
        <w:rPr>
          <w:rFonts w:hint="eastAsia"/>
        </w:rPr>
        <w:t>jdbc.properties</w:t>
      </w:r>
    </w:p>
    <w:p w:rsidR="00886911" w:rsidRDefault="00886911" w:rsidP="006504B4">
      <w:r>
        <w:rPr>
          <w:noProof/>
        </w:rPr>
        <w:drawing>
          <wp:inline distT="0" distB="0" distL="0" distR="0" wp14:anchorId="14B03FE2" wp14:editId="1E0C46EF">
            <wp:extent cx="5274310" cy="795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B5" w:rsidRDefault="004931B5" w:rsidP="006504B4">
      <w:r w:rsidRPr="004931B5">
        <w:rPr>
          <w:rFonts w:hint="eastAsia"/>
        </w:rPr>
        <w:t>现在按照最新官方提示支持将</w:t>
      </w:r>
      <w:r w:rsidRPr="0029513E">
        <w:rPr>
          <w:rFonts w:hint="eastAsia"/>
          <w:u w:val="single"/>
        </w:rPr>
        <w:t>com.mysql.jdbc.Driver</w:t>
      </w:r>
      <w:r w:rsidRPr="004931B5">
        <w:rPr>
          <w:rFonts w:hint="eastAsia"/>
        </w:rPr>
        <w:t xml:space="preserve">  </w:t>
      </w:r>
      <w:r w:rsidRPr="004931B5">
        <w:rPr>
          <w:rFonts w:hint="eastAsia"/>
        </w:rPr>
        <w:t>改为</w:t>
      </w:r>
      <w:r w:rsidRPr="004931B5">
        <w:rPr>
          <w:rFonts w:hint="eastAsia"/>
        </w:rPr>
        <w:t xml:space="preserve">  </w:t>
      </w:r>
      <w:r w:rsidRPr="002953C8">
        <w:rPr>
          <w:rFonts w:hint="eastAsia"/>
          <w:b/>
          <w:color w:val="FF0000"/>
        </w:rPr>
        <w:t>com.mysql.cj.jdbc.Driver</w:t>
      </w:r>
    </w:p>
    <w:p w:rsidR="00886911" w:rsidRDefault="00886911" w:rsidP="006504B4">
      <w:r>
        <w:rPr>
          <w:noProof/>
        </w:rPr>
        <w:drawing>
          <wp:inline distT="0" distB="0" distL="0" distR="0" wp14:anchorId="5A30E8EE" wp14:editId="04270DA9">
            <wp:extent cx="5274310" cy="799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3E" w:rsidRPr="00C954D9" w:rsidRDefault="0029513E" w:rsidP="0029513E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C954D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jdbc.url=jdbc:mysql:///test?characterEncoding=utf8&amp;useUnicode=true&amp;useSSL=false&amp;serverTimezone=UTC</w:t>
      </w:r>
    </w:p>
    <w:p w:rsidR="0029513E" w:rsidRPr="00C954D9" w:rsidRDefault="0029513E" w:rsidP="0029513E">
      <w:pPr>
        <w:rPr>
          <w:rFonts w:hint="eastAsia"/>
        </w:rPr>
      </w:pPr>
      <w:r w:rsidRPr="00C954D9">
        <w:t>新版驱动</w:t>
      </w:r>
      <w:r w:rsidRPr="00C954D9">
        <w:t>url</w:t>
      </w:r>
      <w:r w:rsidRPr="00C954D9">
        <w:t>默认地址为</w:t>
      </w:r>
      <w:r w:rsidRPr="00C954D9">
        <w:rPr>
          <w:b/>
        </w:rPr>
        <w:t>127.0.0.1:3306</w:t>
      </w:r>
      <w:r w:rsidRPr="00C954D9">
        <w:t>，所以访问本机</w:t>
      </w:r>
      <w:r w:rsidRPr="00C954D9">
        <w:t>mysql</w:t>
      </w:r>
      <w:r w:rsidRPr="00C954D9">
        <w:t>数据库地址可以用</w:t>
      </w:r>
      <w:r w:rsidRPr="00C954D9">
        <w:t xml:space="preserve"> </w:t>
      </w:r>
      <w:r w:rsidRPr="00C954D9">
        <w:rPr>
          <w:b/>
        </w:rPr>
        <w:t xml:space="preserve">/// </w:t>
      </w:r>
      <w:r w:rsidRPr="00C954D9">
        <w:t>表示。</w:t>
      </w:r>
    </w:p>
    <w:p w:rsidR="0029513E" w:rsidRDefault="0029513E" w:rsidP="006504B4"/>
    <w:p w:rsidR="0009186B" w:rsidRDefault="0009186B" w:rsidP="006504B4"/>
    <w:p w:rsidR="0009186B" w:rsidRDefault="0009186B" w:rsidP="0009186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#db.driverclass=com.mysql.jdbc.Driver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db.driverclass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com.mysql.cj.jdbc.Driver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#db.url=jdbc:mysql://127.0.0.1:3306/student?characterEncoding=utf-8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db.username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root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db.url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jdbc:mysql://127.0.0.1:3306/student?useUnicode=true&amp;characterEncoding=utf8&amp;serverTimezone=GMT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db.password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zhao12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db.port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3306</w:t>
      </w:r>
    </w:p>
    <w:p w:rsidR="0009186B" w:rsidRDefault="0009186B" w:rsidP="006504B4"/>
    <w:p w:rsidR="005C6D7F" w:rsidRDefault="005C6D7F" w:rsidP="006504B4"/>
    <w:p w:rsidR="005C6D7F" w:rsidRDefault="005C6D7F" w:rsidP="005C6D7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properties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resource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="WEB-INF/mybatis-config/mysql.properties"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properties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5C6D7F" w:rsidRDefault="005C6D7F" w:rsidP="006504B4"/>
    <w:p w:rsidR="005C6D7F" w:rsidRDefault="005C6D7F" w:rsidP="006504B4"/>
    <w:p w:rsidR="005C6D7F" w:rsidRDefault="005C6D7F" w:rsidP="005C6D7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environments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default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="development"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environment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="development"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transactionManager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="JDBC"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transactionManager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dataSource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="POOLED"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="driver"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="${db.driverclass}"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="${db.url}"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="username"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="${db.username}"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="password"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="${db.password}"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dataSource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environment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environments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5C6D7F" w:rsidRDefault="005C6D7F" w:rsidP="006504B4"/>
    <w:p w:rsidR="006D04A9" w:rsidRDefault="006D04A9" w:rsidP="006504B4"/>
    <w:p w:rsidR="006D04A9" w:rsidRDefault="006D04A9" w:rsidP="006504B4">
      <w:r>
        <w:rPr>
          <w:rFonts w:hint="eastAsia"/>
        </w:rPr>
        <w:t>Mapper</w:t>
      </w:r>
      <w:r>
        <w:rPr>
          <w:rFonts w:hint="eastAsia"/>
        </w:rPr>
        <w:t>对象的获取：</w:t>
      </w:r>
    </w:p>
    <w:p w:rsidR="006D04A9" w:rsidRDefault="006D04A9" w:rsidP="006D04A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String resource = </w:t>
      </w:r>
      <w:r>
        <w:rPr>
          <w:rFonts w:hint="eastAsia"/>
          <w:b/>
          <w:bCs/>
          <w:color w:val="008000"/>
          <w:sz w:val="18"/>
          <w:szCs w:val="18"/>
        </w:rPr>
        <w:t>"WEB-INF/mybatis-config/mybatis-config.xml"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InputStream inputStream = Resources.</w:t>
      </w:r>
      <w:r>
        <w:rPr>
          <w:rFonts w:hint="eastAsia"/>
          <w:i/>
          <w:iCs/>
          <w:color w:val="000000"/>
          <w:sz w:val="18"/>
          <w:szCs w:val="18"/>
        </w:rPr>
        <w:t>getResourceAsStream</w:t>
      </w:r>
      <w:r>
        <w:rPr>
          <w:rFonts w:hint="eastAsia"/>
          <w:color w:val="000000"/>
          <w:sz w:val="18"/>
          <w:szCs w:val="18"/>
        </w:rPr>
        <w:t>(resource);</w:t>
      </w:r>
      <w:r>
        <w:rPr>
          <w:rFonts w:hint="eastAsia"/>
          <w:color w:val="000000"/>
          <w:sz w:val="18"/>
          <w:szCs w:val="18"/>
        </w:rPr>
        <w:br/>
        <w:t xml:space="preserve"> SqlSessionFactory sqlSessionFactory =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SqlSessionFactoryBuilder().build(inputStream);</w:t>
      </w:r>
      <w:r>
        <w:rPr>
          <w:rFonts w:hint="eastAsia"/>
          <w:color w:val="000000"/>
          <w:sz w:val="18"/>
          <w:szCs w:val="18"/>
        </w:rPr>
        <w:br/>
        <w:t xml:space="preserve"> SqlSession session = sqlSessionFactory.openSession();</w:t>
      </w:r>
      <w:r>
        <w:rPr>
          <w:rFonts w:hint="eastAsia"/>
          <w:color w:val="000000"/>
          <w:sz w:val="18"/>
          <w:szCs w:val="18"/>
        </w:rPr>
        <w:br/>
        <w:t xml:space="preserve"> StudentMapper mapper = session.getMapper(StudentMapper.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name =  mapper.getNameById(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008000"/>
          <w:sz w:val="18"/>
          <w:szCs w:val="18"/>
        </w:rPr>
        <w:t xml:space="preserve">"name = " </w:t>
      </w:r>
      <w:r>
        <w:rPr>
          <w:rFonts w:hint="eastAsia"/>
          <w:color w:val="000000"/>
          <w:sz w:val="18"/>
          <w:szCs w:val="18"/>
        </w:rPr>
        <w:t>+ name);</w:t>
      </w:r>
    </w:p>
    <w:p w:rsidR="006D04A9" w:rsidRDefault="006D04A9" w:rsidP="006504B4"/>
    <w:p w:rsidR="000E17EA" w:rsidRDefault="000E17EA" w:rsidP="006504B4">
      <w:r>
        <w:rPr>
          <w:rFonts w:hint="eastAsia"/>
        </w:rPr>
        <w:t>可以通过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配置：</w:t>
      </w:r>
    </w:p>
    <w:p w:rsidR="000E17EA" w:rsidRPr="006D04A9" w:rsidRDefault="000E17EA" w:rsidP="006504B4">
      <w:pPr>
        <w:rPr>
          <w:rFonts w:hint="eastAsia"/>
        </w:rPr>
      </w:pPr>
      <w:bookmarkStart w:id="0" w:name="_GoBack"/>
      <w:bookmarkEnd w:id="0"/>
    </w:p>
    <w:sectPr w:rsidR="000E17EA" w:rsidRPr="006D0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FC4" w:rsidRDefault="005E3FC4" w:rsidP="009D2D5A">
      <w:r>
        <w:separator/>
      </w:r>
    </w:p>
  </w:endnote>
  <w:endnote w:type="continuationSeparator" w:id="0">
    <w:p w:rsidR="005E3FC4" w:rsidRDefault="005E3FC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FC4" w:rsidRDefault="005E3FC4" w:rsidP="009D2D5A">
      <w:r>
        <w:separator/>
      </w:r>
    </w:p>
  </w:footnote>
  <w:footnote w:type="continuationSeparator" w:id="0">
    <w:p w:rsidR="005E3FC4" w:rsidRDefault="005E3FC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9B4406"/>
    <w:multiLevelType w:val="multilevel"/>
    <w:tmpl w:val="A246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39"/>
    <w:rsid w:val="0009186B"/>
    <w:rsid w:val="000E17EA"/>
    <w:rsid w:val="00230D96"/>
    <w:rsid w:val="0029513E"/>
    <w:rsid w:val="002953C8"/>
    <w:rsid w:val="0030619B"/>
    <w:rsid w:val="003863CF"/>
    <w:rsid w:val="00426F79"/>
    <w:rsid w:val="00486376"/>
    <w:rsid w:val="004931B5"/>
    <w:rsid w:val="005133DC"/>
    <w:rsid w:val="00550C0E"/>
    <w:rsid w:val="005C6D7F"/>
    <w:rsid w:val="005E3FC4"/>
    <w:rsid w:val="006504B4"/>
    <w:rsid w:val="006571E6"/>
    <w:rsid w:val="0068591C"/>
    <w:rsid w:val="006D04A9"/>
    <w:rsid w:val="007755D2"/>
    <w:rsid w:val="007A5E0B"/>
    <w:rsid w:val="007D36B3"/>
    <w:rsid w:val="00886911"/>
    <w:rsid w:val="008A0723"/>
    <w:rsid w:val="008D44EE"/>
    <w:rsid w:val="00963F74"/>
    <w:rsid w:val="00974387"/>
    <w:rsid w:val="00985A14"/>
    <w:rsid w:val="009C7070"/>
    <w:rsid w:val="009D2D5A"/>
    <w:rsid w:val="00A83B36"/>
    <w:rsid w:val="00AB2BE2"/>
    <w:rsid w:val="00AC0E50"/>
    <w:rsid w:val="00B03858"/>
    <w:rsid w:val="00B93BBC"/>
    <w:rsid w:val="00BE6E70"/>
    <w:rsid w:val="00C05681"/>
    <w:rsid w:val="00C753C3"/>
    <w:rsid w:val="00C954D9"/>
    <w:rsid w:val="00CA4050"/>
    <w:rsid w:val="00CC3A39"/>
    <w:rsid w:val="00D706CA"/>
    <w:rsid w:val="00DD556E"/>
    <w:rsid w:val="00E36E13"/>
    <w:rsid w:val="00E522E5"/>
    <w:rsid w:val="00F434E5"/>
    <w:rsid w:val="00F63D4F"/>
    <w:rsid w:val="00F8166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A79F"/>
  <w15:chartTrackingRefBased/>
  <w15:docId w15:val="{705E2F94-D1A7-4754-A7AD-636F7102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C95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954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54D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954D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9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4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3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1559</Characters>
  <Application>Microsoft Office Word</Application>
  <DocSecurity>0</DocSecurity>
  <Lines>12</Lines>
  <Paragraphs>3</Paragraphs>
  <ScaleCrop>false</ScaleCrop>
  <Company>www.winsoso.com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32</cp:revision>
  <dcterms:created xsi:type="dcterms:W3CDTF">2018-07-11T14:53:00Z</dcterms:created>
  <dcterms:modified xsi:type="dcterms:W3CDTF">2018-07-11T15:07:00Z</dcterms:modified>
</cp:coreProperties>
</file>