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CA10AB" w:rsidP="00CA10AB">
      <w:pPr>
        <w:pStyle w:val="a3"/>
      </w:pPr>
      <w:r>
        <w:rPr>
          <w:rFonts w:hint="eastAsia"/>
        </w:rPr>
        <w:t>BBS</w:t>
      </w:r>
      <w:r>
        <w:rPr>
          <w:rFonts w:hint="eastAsia"/>
        </w:rPr>
        <w:t>介绍</w:t>
      </w:r>
    </w:p>
    <w:p w:rsidR="00CD3339" w:rsidRPr="00CD3339" w:rsidRDefault="00CD3339" w:rsidP="00CA10AB">
      <w:pPr>
        <w:pStyle w:val="a4"/>
        <w:numPr>
          <w:ilvl w:val="0"/>
          <w:numId w:val="1"/>
        </w:numPr>
        <w:ind w:firstLineChars="0"/>
        <w:rPr>
          <w:noProof/>
        </w:rPr>
      </w:pPr>
      <w:hyperlink r:id="rId5" w:tgtFrame="_blank" w:history="1">
        <w:r w:rsidRPr="00CD3339">
          <w:rPr>
            <w:rStyle w:val="a5"/>
            <w:rFonts w:ascii="Arial" w:hAnsi="Arial" w:cs="Arial"/>
            <w:b/>
            <w:color w:val="FF0000"/>
            <w:sz w:val="21"/>
            <w:szCs w:val="21"/>
            <w:shd w:val="clear" w:color="auto" w:fill="FFFFFF"/>
          </w:rPr>
          <w:t>电子公告牌系统</w:t>
        </w:r>
      </w:hyperlink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（</w:t>
      </w:r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Bulletin Boa</w:t>
      </w:r>
      <w:bookmarkStart w:id="0" w:name="_GoBack"/>
      <w:bookmarkEnd w:id="0"/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rd System</w:t>
      </w:r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，英文缩写</w:t>
      </w:r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BBS</w:t>
      </w:r>
      <w:r w:rsidRPr="00CD3339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通过在计算机上运行服务软件，允许用户使用</w:t>
      </w:r>
      <w:hyperlink r:id="rId6" w:tgtFrame="_blank" w:history="1">
        <w:r>
          <w:rPr>
            <w:rStyle w:val="a5"/>
            <w:rFonts w:ascii="Arial" w:hAnsi="Arial" w:cs="Arial"/>
            <w:color w:val="136EC2"/>
            <w:sz w:val="21"/>
            <w:szCs w:val="21"/>
            <w:shd w:val="clear" w:color="auto" w:fill="FFFFFF"/>
          </w:rPr>
          <w:t>终端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程序通过</w:t>
      </w:r>
      <w:hyperlink r:id="rId7" w:tgtFrame="_blank" w:history="1">
        <w:r>
          <w:rPr>
            <w:rStyle w:val="a5"/>
            <w:rFonts w:ascii="Arial" w:hAnsi="Arial" w:cs="Arial"/>
            <w:color w:val="136EC2"/>
            <w:sz w:val="21"/>
            <w:szCs w:val="21"/>
            <w:shd w:val="clear" w:color="auto" w:fill="FFFFFF"/>
          </w:rPr>
          <w:t>Internet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来进行连接，执行下载数据或程序、上传数据、阅读新闻、与其它用户交换消息等功能。</w:t>
      </w:r>
      <w:hyperlink r:id="rId8" w:tgtFrame="_blank" w:history="1">
        <w:r>
          <w:rPr>
            <w:rStyle w:val="a5"/>
            <w:rFonts w:ascii="Arial" w:hAnsi="Arial" w:cs="Arial"/>
            <w:color w:val="136EC2"/>
            <w:sz w:val="21"/>
            <w:szCs w:val="21"/>
            <w:shd w:val="clear" w:color="auto" w:fill="FFFFFF"/>
          </w:rPr>
          <w:t>电子公告牌系统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Bulletin Board System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，英文缩写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BBS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）通过在计算机上运行服务软件，允许用户使用</w:t>
      </w:r>
      <w:hyperlink r:id="rId9" w:tgtFrame="_blank" w:history="1">
        <w:r>
          <w:rPr>
            <w:rStyle w:val="a5"/>
            <w:rFonts w:ascii="Arial" w:hAnsi="Arial" w:cs="Arial"/>
            <w:color w:val="136EC2"/>
            <w:sz w:val="21"/>
            <w:szCs w:val="21"/>
            <w:shd w:val="clear" w:color="auto" w:fill="FFFFFF"/>
          </w:rPr>
          <w:t>终端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程序通过</w:t>
      </w:r>
      <w:hyperlink r:id="rId10" w:tgtFrame="_blank" w:history="1">
        <w:r>
          <w:rPr>
            <w:rStyle w:val="a5"/>
            <w:rFonts w:ascii="Arial" w:hAnsi="Arial" w:cs="Arial"/>
            <w:color w:val="136EC2"/>
            <w:sz w:val="21"/>
            <w:szCs w:val="21"/>
            <w:shd w:val="clear" w:color="auto" w:fill="FFFFFF"/>
          </w:rPr>
          <w:t>Internet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来进行连接，执行下载数据或程序、上传数据、阅读新闻、与其它用户交换消息等功能。</w:t>
      </w:r>
    </w:p>
    <w:p w:rsidR="00CD3339" w:rsidRDefault="00CD3339" w:rsidP="00CA10AB">
      <w:pPr>
        <w:pStyle w:val="a4"/>
        <w:numPr>
          <w:ilvl w:val="0"/>
          <w:numId w:val="1"/>
        </w:numPr>
        <w:ind w:firstLineChars="0"/>
        <w:rPr>
          <w:noProof/>
        </w:rPr>
      </w:pPr>
    </w:p>
    <w:p w:rsidR="00CA10AB" w:rsidRDefault="00CA10AB" w:rsidP="00CA10AB">
      <w:pPr>
        <w:pStyle w:val="a4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264C4B9C" wp14:editId="37FF317B">
            <wp:extent cx="5274310" cy="334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AB" w:rsidRDefault="00DA025F" w:rsidP="00CA10AB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AB18FDD" wp14:editId="1EF576CE">
            <wp:extent cx="5274310" cy="878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5F" w:rsidRDefault="00DA025F" w:rsidP="00CA10AB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B6A95ED" wp14:editId="63DF1D29">
            <wp:extent cx="5274310" cy="864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5F" w:rsidRDefault="00DA025F" w:rsidP="00CA10AB">
      <w:pPr>
        <w:pStyle w:val="a4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4A2FCCD" wp14:editId="023B237F">
            <wp:extent cx="5274310" cy="3148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5F" w:rsidRPr="00CA10AB" w:rsidRDefault="00DA025F" w:rsidP="00CA10A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0E34D0D" wp14:editId="0D92AC92">
            <wp:extent cx="3628571" cy="34190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25F" w:rsidRPr="00CA10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8030B9"/>
    <w:multiLevelType w:val="hybridMultilevel"/>
    <w:tmpl w:val="D87489F4"/>
    <w:lvl w:ilvl="0" w:tplc="85B60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0AB"/>
    <w:rsid w:val="00836CB8"/>
    <w:rsid w:val="00CA10AB"/>
    <w:rsid w:val="00CD3339"/>
    <w:rsid w:val="00DA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76E9CF-6EBF-45A9-A929-D0B96C8F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A1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A10A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A10AB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CD33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486953.ht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baike.baidu.com/view/11165.ht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aike.baidu.com/subview/105503/15362368.htm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baike.baidu.com/view/486953.htm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baike.baidu.com/view/11165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subview/105503/15362368.ht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3</cp:revision>
  <dcterms:created xsi:type="dcterms:W3CDTF">2016-09-29T14:53:00Z</dcterms:created>
  <dcterms:modified xsi:type="dcterms:W3CDTF">2016-09-29T14:57:00Z</dcterms:modified>
</cp:coreProperties>
</file>