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D7588B" w:rsidP="00D7588B">
      <w:pPr>
        <w:pStyle w:val="a3"/>
      </w:pPr>
      <w:r>
        <w:t>Telnet</w:t>
      </w:r>
      <w:r>
        <w:t>介绍</w:t>
      </w:r>
    </w:p>
    <w:p w:rsidR="00D7588B" w:rsidRDefault="00D7588B" w:rsidP="00D7588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Telnet:</w:t>
      </w:r>
    </w:p>
    <w:p w:rsidR="00D7588B" w:rsidRDefault="00D7588B" w:rsidP="00D7588B">
      <w:pPr>
        <w:pStyle w:val="a4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366C249" wp14:editId="37A9E1A3">
            <wp:extent cx="4638095" cy="23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88B" w:rsidRDefault="007F5DEC" w:rsidP="00D7588B">
      <w:pPr>
        <w:pStyle w:val="a4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3455E92F" wp14:editId="40E1DA4B">
            <wp:extent cx="5274310" cy="1270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68" w:rsidRDefault="007F5DEC" w:rsidP="00C96D6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1A083A2A" wp14:editId="1B0D9B1C">
            <wp:extent cx="5274310" cy="2670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621E" w:rsidRPr="00D7588B" w:rsidRDefault="0003621E" w:rsidP="00D7588B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03621E" w:rsidRPr="00D75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360D5"/>
    <w:multiLevelType w:val="hybridMultilevel"/>
    <w:tmpl w:val="38D2332A"/>
    <w:lvl w:ilvl="0" w:tplc="E71E1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88B"/>
    <w:rsid w:val="0003621E"/>
    <w:rsid w:val="007F5DEC"/>
    <w:rsid w:val="00836CB8"/>
    <w:rsid w:val="00C96D68"/>
    <w:rsid w:val="00D7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7F9E9-F6D7-4BA3-84FB-4B5207B1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758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7588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758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4</cp:revision>
  <dcterms:created xsi:type="dcterms:W3CDTF">2016-09-29T14:33:00Z</dcterms:created>
  <dcterms:modified xsi:type="dcterms:W3CDTF">2016-09-29T14:40:00Z</dcterms:modified>
</cp:coreProperties>
</file>