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155E3" w:rsidP="00E616B9">
      <w:pPr>
        <w:pStyle w:val="a7"/>
      </w:pPr>
      <w:r w:rsidRPr="009155E3">
        <w:rPr>
          <w:rFonts w:hint="eastAsia"/>
        </w:rPr>
        <w:t>处理器映射器</w:t>
      </w:r>
      <w:r w:rsidRPr="009155E3">
        <w:rPr>
          <w:rFonts w:hint="eastAsia"/>
        </w:rPr>
        <w:t>HandlerMapping</w:t>
      </w:r>
      <w:r w:rsidRPr="009155E3">
        <w:rPr>
          <w:rFonts w:hint="eastAsia"/>
        </w:rPr>
        <w:t>与处理器适配器</w:t>
      </w:r>
      <w:r w:rsidRPr="009155E3">
        <w:rPr>
          <w:rFonts w:hint="eastAsia"/>
        </w:rPr>
        <w:t>HandlerAdapter</w:t>
      </w:r>
    </w:p>
    <w:p w:rsidR="009D6C20" w:rsidRPr="009D6C20" w:rsidRDefault="009D6C20" w:rsidP="009D6C20">
      <w:pPr>
        <w:pStyle w:val="1"/>
        <w:rPr>
          <w:rFonts w:hint="eastAsia"/>
        </w:rPr>
      </w:pPr>
      <w:r>
        <w:rPr>
          <w:rFonts w:hint="eastAsia"/>
        </w:rPr>
        <w:t>&lt;</w:t>
      </w:r>
      <w:r>
        <w:t>mvc:annotation-driven</w:t>
      </w:r>
      <w:r>
        <w:rPr>
          <w:rFonts w:hint="eastAsia"/>
        </w:rPr>
        <w:t>&gt;</w:t>
      </w:r>
    </w:p>
    <w:p w:rsidR="009D2EE5" w:rsidRDefault="001E5C01" w:rsidP="009D2EE5">
      <w:r>
        <w:rPr>
          <w:noProof/>
        </w:rPr>
        <w:drawing>
          <wp:inline distT="0" distB="0" distL="0" distR="0" wp14:anchorId="1E7E3915" wp14:editId="58D1D374">
            <wp:extent cx="4287487" cy="3463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946" cy="35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EE5" w:rsidRDefault="009D2EE5" w:rsidP="009D2EE5">
      <w:r>
        <w:rPr>
          <w:noProof/>
        </w:rPr>
        <w:drawing>
          <wp:inline distT="0" distB="0" distL="0" distR="0" wp14:anchorId="461912E1" wp14:editId="4AF62073">
            <wp:extent cx="4128655" cy="313154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826" cy="3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EE5" w:rsidRPr="009D2EE5" w:rsidRDefault="009D2EE5" w:rsidP="009D2EE5">
      <w:pPr>
        <w:rPr>
          <w:rFonts w:hint="eastAsia"/>
        </w:rPr>
      </w:pPr>
      <w:r>
        <w:t>不需要再</w:t>
      </w:r>
      <w:r w:rsidRPr="004F38F0">
        <w:rPr>
          <w:b/>
        </w:rPr>
        <w:t>单独配置处理器映射器</w:t>
      </w:r>
      <w:r w:rsidRPr="004F38F0">
        <w:rPr>
          <w:rFonts w:hint="eastAsia"/>
          <w:b/>
        </w:rPr>
        <w:t>、</w:t>
      </w:r>
      <w:r w:rsidRPr="004F38F0">
        <w:rPr>
          <w:b/>
        </w:rPr>
        <w:t>处理器适配器</w:t>
      </w:r>
      <w:r>
        <w:rPr>
          <w:rFonts w:hint="eastAsia"/>
        </w:rPr>
        <w:t>，还有对</w:t>
      </w:r>
      <w:r>
        <w:rPr>
          <w:rFonts w:hint="eastAsia"/>
        </w:rPr>
        <w:t>JSON</w:t>
      </w:r>
      <w:r>
        <w:rPr>
          <w:rFonts w:hint="eastAsia"/>
        </w:rPr>
        <w:t>的支持。</w:t>
      </w:r>
    </w:p>
    <w:p w:rsidR="000963F4" w:rsidRPr="000963F4" w:rsidRDefault="00356ADC" w:rsidP="000963F4">
      <w:pPr>
        <w:pStyle w:val="1"/>
        <w:rPr>
          <w:rFonts w:hint="eastAsia"/>
        </w:rPr>
      </w:pPr>
      <w:r w:rsidRPr="00356ADC">
        <w:rPr>
          <w:rFonts w:hint="eastAsia"/>
        </w:rPr>
        <w:t>处理器映射器</w:t>
      </w:r>
      <w:r w:rsidRPr="00356ADC">
        <w:rPr>
          <w:rFonts w:hint="eastAsia"/>
        </w:rPr>
        <w:t>HandlerMa</w:t>
      </w:r>
      <w:r w:rsidR="000963F4">
        <w:rPr>
          <w:rFonts w:hint="eastAsia"/>
        </w:rPr>
        <w:t>pping</w:t>
      </w:r>
    </w:p>
    <w:p w:rsidR="00FB1CC7" w:rsidRDefault="00BD62EA" w:rsidP="00BD62EA">
      <w:r>
        <w:t>SpringMVC</w:t>
      </w:r>
      <w:r w:rsidR="00296E67">
        <w:t>中的</w:t>
      </w:r>
      <w:r w:rsidR="00296E67">
        <w:t>3</w:t>
      </w:r>
      <w:r w:rsidR="00FB1CC7">
        <w:t>个处理器映射器</w:t>
      </w:r>
      <w:r w:rsidR="00FB1CC7">
        <w:t>HandlerMapping</w:t>
      </w:r>
      <w:r w:rsidR="002A1C30">
        <w:rPr>
          <w:rFonts w:hint="eastAsia"/>
        </w:rPr>
        <w:t>。</w:t>
      </w:r>
    </w:p>
    <w:p w:rsidR="00B72E21" w:rsidRDefault="00AC52B0" w:rsidP="00AC52B0">
      <w:pPr>
        <w:pStyle w:val="2"/>
      </w:pPr>
      <w:r w:rsidRPr="00AC52B0">
        <w:t>BeanNameUrlHandlerMapping</w:t>
      </w:r>
      <w:r w:rsidRPr="005E0E8D">
        <w:t xml:space="preserve"> </w:t>
      </w:r>
    </w:p>
    <w:p w:rsidR="00FB1CC7" w:rsidRPr="009D374B" w:rsidRDefault="005E0E8D" w:rsidP="009D374B">
      <w:pPr>
        <w:rPr>
          <w:rFonts w:hint="eastAsia"/>
        </w:rPr>
      </w:pPr>
      <w:r w:rsidRPr="005E0E8D">
        <w:t>org.springframework.web.servlet.handler.</w:t>
      </w:r>
      <w:r w:rsidRPr="00AC52B0">
        <w:rPr>
          <w:b/>
        </w:rPr>
        <w:t>BeanNameUrlHandlerMapping</w:t>
      </w:r>
    </w:p>
    <w:p w:rsidR="00FB1CC7" w:rsidRDefault="00FB1CC7" w:rsidP="0090518B">
      <w:pPr>
        <w:rPr>
          <w:b/>
        </w:rPr>
      </w:pPr>
      <w:r w:rsidRPr="0090518B">
        <w:rPr>
          <w:b/>
        </w:rPr>
        <w:t>根据</w:t>
      </w:r>
      <w:r w:rsidRPr="0090518B">
        <w:rPr>
          <w:b/>
        </w:rPr>
        <w:t>bean</w:t>
      </w:r>
      <w:r w:rsidRPr="0090518B">
        <w:rPr>
          <w:b/>
        </w:rPr>
        <w:t>名字标识的</w:t>
      </w:r>
      <w:r w:rsidRPr="0090518B">
        <w:rPr>
          <w:b/>
        </w:rPr>
        <w:t>url</w:t>
      </w:r>
      <w:r w:rsidRPr="0090518B">
        <w:rPr>
          <w:b/>
        </w:rPr>
        <w:t>来进行映射</w:t>
      </w:r>
      <w:r w:rsidRPr="0090518B">
        <w:rPr>
          <w:rFonts w:hint="eastAsia"/>
          <w:b/>
        </w:rPr>
        <w:t>：</w:t>
      </w:r>
      <w:r w:rsidRPr="0090518B">
        <w:rPr>
          <w:b/>
        </w:rPr>
        <w:t>bean</w:t>
      </w:r>
      <w:r w:rsidRPr="0090518B">
        <w:rPr>
          <w:b/>
        </w:rPr>
        <w:t>中的</w:t>
      </w:r>
      <w:r w:rsidRPr="0090518B">
        <w:rPr>
          <w:b/>
        </w:rPr>
        <w:t>name</w:t>
      </w:r>
      <w:r w:rsidRPr="0090518B">
        <w:rPr>
          <w:b/>
        </w:rPr>
        <w:t>属性的内容就是</w:t>
      </w:r>
      <w:r w:rsidRPr="0090518B">
        <w:rPr>
          <w:b/>
        </w:rPr>
        <w:t>URL</w:t>
      </w:r>
      <w:r w:rsidRPr="0090518B">
        <w:rPr>
          <w:rFonts w:hint="eastAsia"/>
          <w:b/>
        </w:rPr>
        <w:t>。</w:t>
      </w:r>
    </w:p>
    <w:p w:rsidR="00FB1CC7" w:rsidRPr="00C53171" w:rsidRDefault="00900DFF" w:rsidP="00C531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00DF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900DF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bean </w:t>
      </w:r>
      <w:r w:rsidRPr="00900DF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</w:t>
      </w:r>
      <w:r w:rsidRPr="00900D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="/hello.do" </w:t>
      </w:r>
      <w:r w:rsidRPr="00900DF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900D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="xin.zhaohong.www.MyController"</w:t>
      </w:r>
      <w:r w:rsidRPr="00900DF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</w:p>
    <w:p w:rsidR="00FB1CC7" w:rsidRDefault="00FB1CC7" w:rsidP="00FB1CC7">
      <w:pPr>
        <w:pStyle w:val="ab"/>
        <w:ind w:left="360" w:firstLineChars="0" w:firstLine="0"/>
      </w:pPr>
      <w:r>
        <w:t>浏览器</w:t>
      </w:r>
      <w:r>
        <w:t>url</w:t>
      </w:r>
      <w:r>
        <w:t>地址</w:t>
      </w:r>
      <w:r>
        <w:rPr>
          <w:rFonts w:hint="eastAsia"/>
        </w:rPr>
        <w:t>：</w:t>
      </w:r>
      <w:r w:rsidR="00C53171">
        <w:rPr>
          <w:b/>
        </w:rPr>
        <w:t>http://localhost:8080/SpringMVCDemo</w:t>
      </w:r>
      <w:r w:rsidR="00C53171">
        <w:rPr>
          <w:b/>
          <w:color w:val="FF0000"/>
        </w:rPr>
        <w:t>/hello</w:t>
      </w:r>
      <w:r w:rsidRPr="00EC76D1">
        <w:rPr>
          <w:b/>
          <w:color w:val="FF0000"/>
        </w:rPr>
        <w:t>.do</w:t>
      </w:r>
    </w:p>
    <w:p w:rsidR="00FB1CC7" w:rsidRDefault="00FB1CC7" w:rsidP="00FB1CC7">
      <w:pPr>
        <w:pStyle w:val="ab"/>
        <w:ind w:left="360" w:firstLineChars="0" w:firstLine="0"/>
      </w:pPr>
      <w:r>
        <w:t>这种处理器映射是默认的</w:t>
      </w:r>
      <w:r>
        <w:rPr>
          <w:rFonts w:hint="eastAsia"/>
        </w:rPr>
        <w:t>，</w:t>
      </w:r>
      <w:r>
        <w:t>即使不配置</w:t>
      </w:r>
      <w:r>
        <w:rPr>
          <w:rFonts w:hint="eastAsia"/>
        </w:rPr>
        <w:t>，</w:t>
      </w:r>
      <w:r>
        <w:t>默认就使用这个来映射</w:t>
      </w:r>
      <w:r>
        <w:rPr>
          <w:rFonts w:hint="eastAsia"/>
        </w:rPr>
        <w:t>。</w:t>
      </w:r>
    </w:p>
    <w:p w:rsidR="00FB1CC7" w:rsidRDefault="00FB1CC7" w:rsidP="00FB1CC7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76B28D09" wp14:editId="3AD98BCE">
            <wp:extent cx="4869873" cy="52177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9078" cy="52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C7" w:rsidRDefault="004A4D14" w:rsidP="00BE1F15">
      <w:pPr>
        <w:pStyle w:val="HTML"/>
        <w:shd w:val="clear" w:color="auto" w:fill="FFFFFF"/>
        <w:rPr>
          <w:color w:val="000000"/>
          <w:sz w:val="18"/>
          <w:szCs w:val="18"/>
          <w:shd w:val="clear" w:color="auto" w:fill="EFEFEF"/>
        </w:rPr>
      </w:pPr>
      <w:r>
        <w:rPr>
          <w:rFonts w:hint="eastAsia"/>
          <w:i/>
          <w:iCs/>
          <w:color w:val="808080"/>
          <w:sz w:val="18"/>
          <w:szCs w:val="18"/>
        </w:rPr>
        <w:t>&lt;!-- 配置BeanNameUrl处理映射器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="org.springframework.web.servlet.handler.BeanNameUrlHandlerMapping"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="/hello.do"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="xin.zhaohong.www.MyController"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</w:p>
    <w:p w:rsidR="00FB1CC7" w:rsidRDefault="00D22187" w:rsidP="005C62AE">
      <w:pPr>
        <w:pStyle w:val="2"/>
        <w:rPr>
          <w:rFonts w:hint="eastAsia"/>
        </w:rPr>
      </w:pPr>
      <w:r w:rsidRPr="00D22187">
        <w:t>SimpleUrlHandlerMapping</w:t>
      </w:r>
    </w:p>
    <w:p w:rsidR="00FB1CC7" w:rsidRDefault="00FB1CC7" w:rsidP="00FB1CC7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507F3AB0" wp14:editId="3BFB47E1">
            <wp:extent cx="2276190" cy="34285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C7" w:rsidRDefault="00FB1CC7" w:rsidP="00FB1CC7">
      <w:pPr>
        <w:pStyle w:val="ab"/>
        <w:ind w:left="360" w:firstLineChars="0" w:firstLine="0"/>
      </w:pPr>
      <w:r>
        <w:t>注意</w:t>
      </w:r>
      <w:r>
        <w:rPr>
          <w:rFonts w:hint="eastAsia"/>
        </w:rPr>
        <w:t>：</w:t>
      </w:r>
      <w:r w:rsidRPr="00A57038">
        <w:rPr>
          <w:b/>
        </w:rPr>
        <w:t>标签</w:t>
      </w:r>
      <w:r w:rsidRPr="00A57038">
        <w:rPr>
          <w:b/>
        </w:rPr>
        <w:t>prop</w:t>
      </w:r>
      <w:r w:rsidRPr="00A57038">
        <w:rPr>
          <w:b/>
        </w:rPr>
        <w:t>中的内容与定义</w:t>
      </w:r>
      <w:r w:rsidRPr="00A57038">
        <w:rPr>
          <w:b/>
        </w:rPr>
        <w:t>Controller</w:t>
      </w:r>
      <w:r w:rsidRPr="00A57038">
        <w:rPr>
          <w:b/>
        </w:rPr>
        <w:t>的</w:t>
      </w:r>
      <w:r w:rsidRPr="00A57038">
        <w:rPr>
          <w:b/>
        </w:rPr>
        <w:t>bean</w:t>
      </w:r>
      <w:r w:rsidRPr="00A57038">
        <w:rPr>
          <w:b/>
        </w:rPr>
        <w:t>的</w:t>
      </w:r>
      <w:r w:rsidRPr="00A57038">
        <w:rPr>
          <w:b/>
        </w:rPr>
        <w:t>id</w:t>
      </w:r>
      <w:r w:rsidRPr="00A57038">
        <w:rPr>
          <w:b/>
        </w:rPr>
        <w:t>必须一致</w:t>
      </w:r>
      <w:r w:rsidRPr="00A57038">
        <w:rPr>
          <w:rFonts w:hint="eastAsia"/>
          <w:b/>
        </w:rPr>
        <w:t>。</w:t>
      </w:r>
    </w:p>
    <w:p w:rsidR="00FB1CC7" w:rsidRDefault="00FB1CC7" w:rsidP="00784EA4">
      <w:r>
        <w:rPr>
          <w:noProof/>
        </w:rPr>
        <w:drawing>
          <wp:inline distT="0" distB="0" distL="0" distR="0" wp14:anchorId="320169B1" wp14:editId="7B4074CD">
            <wp:extent cx="5274310" cy="14427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09" w:rsidRDefault="00104609" w:rsidP="0010460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&lt;!-- 配置SimpleUrlUrl处理映射器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="org.springframework.web.servlet.handler.SimpleUrlHandlerMapping"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="mappings"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key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="/aaa.do"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mycount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key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="/bbb.do"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mycount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key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="/ccc.do"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mycount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property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="mycount"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 w:rsidR="00AA4E47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="/hello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.do"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="xin.zhaohong.www.MyController"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</w:p>
    <w:p w:rsidR="00FB1CC7" w:rsidRPr="00104609" w:rsidRDefault="008F0131" w:rsidP="008F0131">
      <w:pPr>
        <w:pStyle w:val="2"/>
      </w:pPr>
      <w:r w:rsidRPr="008F0131">
        <w:t>ControllerClassNameHandlerMapping</w:t>
      </w:r>
    </w:p>
    <w:p w:rsidR="00FB1CC7" w:rsidRDefault="00FB1CC7" w:rsidP="00FB1CC7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4423A92D" wp14:editId="271DF685">
            <wp:extent cx="4628571" cy="41904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C7" w:rsidRDefault="00FB1CC7" w:rsidP="00FB1CC7">
      <w:pPr>
        <w:pStyle w:val="ab"/>
        <w:ind w:left="360" w:firstLineChars="0" w:firstLine="0"/>
      </w:pPr>
      <w:r>
        <w:t>这种方式感觉最简单</w:t>
      </w:r>
      <w:r>
        <w:rPr>
          <w:rFonts w:hint="eastAsia"/>
        </w:rPr>
        <w:t>，</w:t>
      </w:r>
      <w:r>
        <w:t>直接利用</w:t>
      </w:r>
      <w:r w:rsidRPr="008F0131">
        <w:rPr>
          <w:b/>
        </w:rPr>
        <w:t>类名</w:t>
      </w:r>
      <w:r w:rsidRPr="008F0131">
        <w:rPr>
          <w:rFonts w:hint="eastAsia"/>
          <w:b/>
        </w:rPr>
        <w:t>.do</w:t>
      </w:r>
      <w:r>
        <w:rPr>
          <w:rFonts w:hint="eastAsia"/>
        </w:rPr>
        <w:t>，类名</w:t>
      </w:r>
      <w:r>
        <w:t>的首字母小写来访问</w:t>
      </w:r>
      <w:r>
        <w:t>Controller</w:t>
      </w:r>
      <w:r>
        <w:rPr>
          <w:rFonts w:hint="eastAsia"/>
        </w:rPr>
        <w:t>。</w:t>
      </w:r>
    </w:p>
    <w:p w:rsidR="00FB1CC7" w:rsidRDefault="00FB1CC7" w:rsidP="00FB1CC7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4387179F" wp14:editId="30A1F74B">
            <wp:extent cx="5274310" cy="2622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31" w:rsidRDefault="008F0131" w:rsidP="008F01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r w:rsidRPr="008F013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配置ControllerCalssName处理映射器 --&gt;</w:t>
      </w:r>
      <w:r w:rsidRPr="008F013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F013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8F013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bean </w:t>
      </w:r>
      <w:r w:rsidRPr="008F013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8F013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="org.springframework.web.servlet.mvc.support.ControllerClassNameHandlerMapping"</w:t>
      </w:r>
      <w:r w:rsidRPr="008F013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</w:p>
    <w:p w:rsidR="00FB1CC7" w:rsidRPr="001A6893" w:rsidRDefault="00FB1CC7" w:rsidP="001A6893">
      <w:pPr>
        <w:pStyle w:val="2"/>
      </w:pPr>
      <w:r w:rsidRPr="001A6893">
        <w:t>三个映射处理器可以共同使用</w:t>
      </w:r>
      <w:r w:rsidRPr="001A6893">
        <w:rPr>
          <w:rFonts w:hint="eastAsia"/>
        </w:rPr>
        <w:t>，</w:t>
      </w:r>
      <w:r w:rsidRPr="001A6893">
        <w:t>这样访问同一个</w:t>
      </w:r>
      <w:r w:rsidRPr="001A6893">
        <w:t>Controller</w:t>
      </w:r>
      <w:r w:rsidRPr="001A6893">
        <w:t>就有很多方法。</w:t>
      </w:r>
    </w:p>
    <w:p w:rsidR="00FB1CC7" w:rsidRDefault="00FB1CC7" w:rsidP="00FB1CC7">
      <w:pPr>
        <w:pStyle w:val="ab"/>
        <w:ind w:left="360" w:firstLineChars="0" w:firstLine="0"/>
        <w:rPr>
          <w:b/>
        </w:rPr>
      </w:pPr>
      <w:r>
        <w:rPr>
          <w:b/>
        </w:rPr>
        <w:t>至此</w:t>
      </w:r>
      <w:r>
        <w:rPr>
          <w:rFonts w:hint="eastAsia"/>
          <w:b/>
        </w:rPr>
        <w:t>，</w:t>
      </w:r>
      <w:r>
        <w:rPr>
          <w:b/>
        </w:rPr>
        <w:t>要想访问</w:t>
      </w:r>
      <w:r>
        <w:rPr>
          <w:b/>
        </w:rPr>
        <w:t>MyController</w:t>
      </w:r>
      <w:r>
        <w:rPr>
          <w:b/>
        </w:rPr>
        <w:t>一共三种方式</w:t>
      </w:r>
      <w:r>
        <w:rPr>
          <w:rFonts w:hint="eastAsia"/>
          <w:b/>
        </w:rPr>
        <w:t>：</w:t>
      </w:r>
    </w:p>
    <w:p w:rsidR="00FB1CC7" w:rsidRDefault="00FB1CC7" w:rsidP="00FB1CC7">
      <w:pPr>
        <w:pStyle w:val="ab"/>
        <w:ind w:left="360" w:firstLineChars="0" w:firstLine="0"/>
        <w:rPr>
          <w:b/>
          <w:color w:val="FF0000"/>
        </w:rPr>
      </w:pPr>
      <w:hyperlink r:id="rId14" w:history="1">
        <w:r w:rsidRPr="00322126">
          <w:rPr>
            <w:rStyle w:val="ac"/>
            <w:b/>
          </w:rPr>
          <w:t>http://localhost:8080/springmvc1/hello1.do</w:t>
        </w:r>
      </w:hyperlink>
    </w:p>
    <w:p w:rsidR="00FB1CC7" w:rsidRDefault="00FB1CC7" w:rsidP="00FB1CC7">
      <w:pPr>
        <w:pStyle w:val="ab"/>
        <w:ind w:left="360" w:firstLineChars="0" w:firstLine="0"/>
        <w:rPr>
          <w:b/>
        </w:rPr>
      </w:pPr>
      <w:hyperlink r:id="rId15" w:history="1">
        <w:r w:rsidRPr="00322126">
          <w:rPr>
            <w:rStyle w:val="ac"/>
            <w:b/>
          </w:rPr>
          <w:t>http://localhost:8080/springmvc1/aaa.do</w:t>
        </w:r>
      </w:hyperlink>
      <w:r>
        <w:rPr>
          <w:b/>
        </w:rPr>
        <w:t xml:space="preserve">    bbb.do   ccc.do</w:t>
      </w:r>
    </w:p>
    <w:p w:rsidR="00FB1CC7" w:rsidRPr="008F01A6" w:rsidRDefault="00FB1CC7" w:rsidP="00FF3986">
      <w:pPr>
        <w:pStyle w:val="ab"/>
        <w:ind w:left="360" w:firstLineChars="0" w:firstLine="0"/>
        <w:rPr>
          <w:rFonts w:hint="eastAsia"/>
          <w:b/>
        </w:rPr>
      </w:pPr>
      <w:r w:rsidRPr="000D0D94">
        <w:rPr>
          <w:b/>
        </w:rPr>
        <w:t>http://localhost:8080/springmvc1/myController.do</w:t>
      </w:r>
    </w:p>
    <w:p w:rsidR="00E603E1" w:rsidRDefault="00E603E1" w:rsidP="00705605">
      <w:pPr>
        <w:pStyle w:val="1"/>
      </w:pPr>
      <w:r>
        <w:t>处理器适配器</w:t>
      </w:r>
      <w:r>
        <w:t>HandlerAdapter</w:t>
      </w:r>
    </w:p>
    <w:p w:rsidR="00E603E1" w:rsidRDefault="00491A8C" w:rsidP="00155386">
      <w:pPr>
        <w:pStyle w:val="2"/>
        <w:numPr>
          <w:ilvl w:val="0"/>
          <w:numId w:val="6"/>
        </w:numPr>
        <w:rPr>
          <w:rFonts w:hint="eastAsia"/>
        </w:rPr>
      </w:pPr>
      <w:r w:rsidRPr="00491A8C">
        <w:t>SimpleControllerHandlerAdapter</w:t>
      </w:r>
    </w:p>
    <w:p w:rsidR="00E603E1" w:rsidRDefault="00E603E1" w:rsidP="00E603E1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20A84484" wp14:editId="7259484D">
            <wp:extent cx="4682836" cy="704122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3355" cy="72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E1" w:rsidRDefault="00E603E1" w:rsidP="00E603E1">
      <w:r>
        <w:rPr>
          <w:noProof/>
        </w:rPr>
        <w:drawing>
          <wp:inline distT="0" distB="0" distL="0" distR="0" wp14:anchorId="6637B5B2" wp14:editId="02425418">
            <wp:extent cx="5274310" cy="27311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88" w:rsidRDefault="000F5C88" w:rsidP="000F5C88">
      <w:pPr>
        <w:pStyle w:val="2"/>
        <w:rPr>
          <w:color w:val="000000"/>
        </w:rPr>
      </w:pPr>
      <w:r>
        <w:rPr>
          <w:rFonts w:hint="eastAsia"/>
          <w:shd w:val="clear" w:color="auto" w:fill="EFEFEF"/>
        </w:rPr>
        <w:t>HttpRequestHandlerAdapter</w:t>
      </w:r>
    </w:p>
    <w:p w:rsidR="00E603E1" w:rsidRPr="00B400A4" w:rsidRDefault="00E603E1" w:rsidP="00356232">
      <w:r w:rsidRPr="00B400A4">
        <w:rPr>
          <w:rFonts w:hint="eastAsia"/>
        </w:rPr>
        <w:t>H</w:t>
      </w:r>
      <w:r w:rsidRPr="00B400A4">
        <w:t>ttpRequestHandleAdapter</w:t>
      </w:r>
      <w:r w:rsidRPr="00B400A4">
        <w:t>适配器的</w:t>
      </w:r>
      <w:r w:rsidRPr="00B400A4">
        <w:t xml:space="preserve">Controller </w:t>
      </w:r>
      <w:r w:rsidRPr="00B400A4">
        <w:t>需要实现</w:t>
      </w:r>
      <w:r w:rsidRPr="00B400A4">
        <w:t>HttpRequestHandler</w:t>
      </w:r>
      <w:r w:rsidR="00C36356">
        <w:t>.</w:t>
      </w:r>
    </w:p>
    <w:p w:rsidR="00E603E1" w:rsidRDefault="00E603E1" w:rsidP="00E603E1">
      <w:pPr>
        <w:pStyle w:val="ab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EBD2230" wp14:editId="48D5644D">
            <wp:extent cx="5274310" cy="383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E1" w:rsidRDefault="00E603E1" w:rsidP="00E603E1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3D75C826" wp14:editId="6A8C1C0A">
            <wp:extent cx="5274310" cy="15868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E1" w:rsidRDefault="00E603E1" w:rsidP="00E603E1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1C1C9B5A" wp14:editId="10809EDE">
            <wp:extent cx="3567545" cy="93805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4681" cy="9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E1" w:rsidRDefault="00E603E1" w:rsidP="00D17A4C">
      <w:pPr>
        <w:pStyle w:val="ab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5B75F4" wp14:editId="1CC8DA2C">
            <wp:extent cx="4592782" cy="1560418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8740" cy="156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20F" w:rsidRDefault="00D9320F" w:rsidP="00D17A4C">
      <w:pPr>
        <w:pStyle w:val="2"/>
      </w:pPr>
      <w:r>
        <w:rPr>
          <w:rFonts w:hint="eastAsia"/>
        </w:rPr>
        <w:t>处理器适配器的选择</w:t>
      </w:r>
    </w:p>
    <w:p w:rsidR="00E603E1" w:rsidRDefault="00E603E1" w:rsidP="00AD77CD">
      <w:pPr>
        <w:ind w:firstLine="360"/>
      </w:pPr>
      <w:r w:rsidRPr="001A4E1B">
        <w:t>实现了</w:t>
      </w:r>
      <w:r w:rsidRPr="00221265">
        <w:rPr>
          <w:b/>
        </w:rPr>
        <w:t>不同接口</w:t>
      </w:r>
      <w:r w:rsidRPr="001A4E1B">
        <w:t>的</w:t>
      </w:r>
      <w:r w:rsidRPr="001A4E1B">
        <w:t>Controller</w:t>
      </w:r>
      <w:r w:rsidRPr="001A4E1B">
        <w:rPr>
          <w:rFonts w:hint="eastAsia"/>
        </w:rPr>
        <w:t>，</w:t>
      </w:r>
      <w:r w:rsidRPr="001A4E1B">
        <w:t>需要使用不同的适配器</w:t>
      </w:r>
      <w:r w:rsidR="00AD77CD">
        <w:rPr>
          <w:rFonts w:hint="eastAsia"/>
        </w:rPr>
        <w:t>；</w:t>
      </w:r>
      <w:r>
        <w:t>一定要对应起来</w:t>
      </w:r>
      <w:r>
        <w:rPr>
          <w:rFonts w:hint="eastAsia"/>
        </w:rPr>
        <w:t>：</w:t>
      </w:r>
    </w:p>
    <w:p w:rsidR="00E603E1" w:rsidRPr="007D0546" w:rsidRDefault="00E603E1" w:rsidP="00E603E1">
      <w:pPr>
        <w:pStyle w:val="ab"/>
        <w:ind w:left="360" w:firstLineChars="0" w:firstLine="0"/>
        <w:rPr>
          <w:b/>
        </w:rPr>
      </w:pPr>
      <w:r w:rsidRPr="007D0546">
        <w:rPr>
          <w:b/>
        </w:rPr>
        <w:t>实现</w:t>
      </w:r>
      <w:r w:rsidRPr="007D0546">
        <w:rPr>
          <w:rFonts w:hint="eastAsia"/>
          <w:b/>
        </w:rPr>
        <w:t>Controller</w:t>
      </w:r>
      <w:r w:rsidRPr="007D0546">
        <w:rPr>
          <w:rFonts w:hint="eastAsia"/>
          <w:b/>
        </w:rPr>
        <w:t>接口，可以利用</w:t>
      </w:r>
      <w:r w:rsidRPr="007D0546">
        <w:rPr>
          <w:rFonts w:hint="eastAsia"/>
          <w:b/>
        </w:rPr>
        <w:t>SimpleController</w:t>
      </w:r>
      <w:r w:rsidRPr="007D0546">
        <w:rPr>
          <w:b/>
        </w:rPr>
        <w:t>HandlerAdapter</w:t>
      </w:r>
      <w:r w:rsidRPr="007D0546">
        <w:rPr>
          <w:b/>
        </w:rPr>
        <w:t>适配器</w:t>
      </w:r>
      <w:r w:rsidRPr="007D0546">
        <w:rPr>
          <w:rFonts w:hint="eastAsia"/>
          <w:b/>
        </w:rPr>
        <w:t>；</w:t>
      </w:r>
    </w:p>
    <w:p w:rsidR="00E603E1" w:rsidRPr="007E089C" w:rsidRDefault="00E603E1" w:rsidP="00E603E1">
      <w:pPr>
        <w:pStyle w:val="ab"/>
        <w:ind w:left="360" w:firstLineChars="0" w:firstLine="0"/>
        <w:rPr>
          <w:b/>
        </w:rPr>
      </w:pPr>
      <w:r w:rsidRPr="007D0546">
        <w:rPr>
          <w:b/>
        </w:rPr>
        <w:t>实现</w:t>
      </w:r>
      <w:r w:rsidRPr="007D0546">
        <w:rPr>
          <w:b/>
        </w:rPr>
        <w:t>HttpRequestHandler</w:t>
      </w:r>
      <w:bookmarkStart w:id="0" w:name="_GoBack"/>
      <w:bookmarkEnd w:id="0"/>
      <w:r w:rsidRPr="007D0546">
        <w:rPr>
          <w:b/>
        </w:rPr>
        <w:t>接口</w:t>
      </w:r>
      <w:r w:rsidRPr="007D0546">
        <w:rPr>
          <w:rFonts w:hint="eastAsia"/>
          <w:b/>
        </w:rPr>
        <w:t>，</w:t>
      </w:r>
      <w:r w:rsidRPr="007D0546">
        <w:rPr>
          <w:b/>
        </w:rPr>
        <w:t>可以利用</w:t>
      </w:r>
      <w:r w:rsidRPr="007D0546">
        <w:rPr>
          <w:b/>
        </w:rPr>
        <w:t>HttpRequestHandlerAdapter</w:t>
      </w:r>
      <w:r w:rsidRPr="007D0546">
        <w:rPr>
          <w:rFonts w:hint="eastAsia"/>
          <w:b/>
        </w:rPr>
        <w:t>适配器。</w:t>
      </w:r>
    </w:p>
    <w:p w:rsidR="00E603E1" w:rsidRPr="00E603E1" w:rsidRDefault="00E603E1" w:rsidP="00E603E1">
      <w:pPr>
        <w:rPr>
          <w:rFonts w:hint="eastAsia"/>
        </w:rPr>
      </w:pPr>
    </w:p>
    <w:sectPr w:rsidR="00E603E1" w:rsidRPr="00E60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C85" w:rsidRDefault="00142C85" w:rsidP="009D2D5A">
      <w:r>
        <w:separator/>
      </w:r>
    </w:p>
  </w:endnote>
  <w:endnote w:type="continuationSeparator" w:id="0">
    <w:p w:rsidR="00142C85" w:rsidRDefault="00142C8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C85" w:rsidRDefault="00142C85" w:rsidP="009D2D5A">
      <w:r>
        <w:separator/>
      </w:r>
    </w:p>
  </w:footnote>
  <w:footnote w:type="continuationSeparator" w:id="0">
    <w:p w:rsidR="00142C85" w:rsidRDefault="00142C8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A22657"/>
    <w:multiLevelType w:val="hybridMultilevel"/>
    <w:tmpl w:val="A23ECAD0"/>
    <w:lvl w:ilvl="0" w:tplc="D9B0D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4" w15:restartNumberingAfterBreak="0">
    <w:nsid w:val="708204C3"/>
    <w:multiLevelType w:val="hybridMultilevel"/>
    <w:tmpl w:val="35EE749A"/>
    <w:lvl w:ilvl="0" w:tplc="501CD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BB"/>
    <w:rsid w:val="000038C6"/>
    <w:rsid w:val="00052FF8"/>
    <w:rsid w:val="000963F4"/>
    <w:rsid w:val="000F5C88"/>
    <w:rsid w:val="00104609"/>
    <w:rsid w:val="00142C85"/>
    <w:rsid w:val="00155386"/>
    <w:rsid w:val="00183ACA"/>
    <w:rsid w:val="00192B88"/>
    <w:rsid w:val="001A4E1B"/>
    <w:rsid w:val="001A6893"/>
    <w:rsid w:val="001D1C2F"/>
    <w:rsid w:val="001E5C01"/>
    <w:rsid w:val="00221265"/>
    <w:rsid w:val="00251AFC"/>
    <w:rsid w:val="00273EB7"/>
    <w:rsid w:val="00283329"/>
    <w:rsid w:val="00296E67"/>
    <w:rsid w:val="002A1C30"/>
    <w:rsid w:val="003370D8"/>
    <w:rsid w:val="00356232"/>
    <w:rsid w:val="00356ADC"/>
    <w:rsid w:val="003863CF"/>
    <w:rsid w:val="00426F79"/>
    <w:rsid w:val="00491A8C"/>
    <w:rsid w:val="004958A2"/>
    <w:rsid w:val="004A4D14"/>
    <w:rsid w:val="004D5B21"/>
    <w:rsid w:val="00550C0E"/>
    <w:rsid w:val="0059287A"/>
    <w:rsid w:val="005B5E97"/>
    <w:rsid w:val="005C62AE"/>
    <w:rsid w:val="005E0E8D"/>
    <w:rsid w:val="0065371A"/>
    <w:rsid w:val="00661182"/>
    <w:rsid w:val="0068591C"/>
    <w:rsid w:val="006E7E54"/>
    <w:rsid w:val="00705605"/>
    <w:rsid w:val="007338FC"/>
    <w:rsid w:val="007755D2"/>
    <w:rsid w:val="00781872"/>
    <w:rsid w:val="00784EA4"/>
    <w:rsid w:val="007E0F6B"/>
    <w:rsid w:val="008100B4"/>
    <w:rsid w:val="00817251"/>
    <w:rsid w:val="008A0723"/>
    <w:rsid w:val="008D44EE"/>
    <w:rsid w:val="008F0131"/>
    <w:rsid w:val="00900DFF"/>
    <w:rsid w:val="0090518B"/>
    <w:rsid w:val="009155E3"/>
    <w:rsid w:val="009307C4"/>
    <w:rsid w:val="00932D43"/>
    <w:rsid w:val="0094366E"/>
    <w:rsid w:val="00984B88"/>
    <w:rsid w:val="00985A14"/>
    <w:rsid w:val="009C7070"/>
    <w:rsid w:val="009D1DB4"/>
    <w:rsid w:val="009D2D5A"/>
    <w:rsid w:val="009D2EE5"/>
    <w:rsid w:val="009D374B"/>
    <w:rsid w:val="009D6C20"/>
    <w:rsid w:val="00AA4E47"/>
    <w:rsid w:val="00AC0E50"/>
    <w:rsid w:val="00AC212F"/>
    <w:rsid w:val="00AC52B0"/>
    <w:rsid w:val="00AD77CD"/>
    <w:rsid w:val="00B03858"/>
    <w:rsid w:val="00B30AAD"/>
    <w:rsid w:val="00B72E21"/>
    <w:rsid w:val="00B86490"/>
    <w:rsid w:val="00BD62EA"/>
    <w:rsid w:val="00BE1F15"/>
    <w:rsid w:val="00C36356"/>
    <w:rsid w:val="00C37FBB"/>
    <w:rsid w:val="00C53171"/>
    <w:rsid w:val="00C753C3"/>
    <w:rsid w:val="00D17A4C"/>
    <w:rsid w:val="00D22187"/>
    <w:rsid w:val="00D706CA"/>
    <w:rsid w:val="00D9320F"/>
    <w:rsid w:val="00DD556E"/>
    <w:rsid w:val="00E323AF"/>
    <w:rsid w:val="00E603E1"/>
    <w:rsid w:val="00E616B9"/>
    <w:rsid w:val="00ED56C0"/>
    <w:rsid w:val="00F90D72"/>
    <w:rsid w:val="00FB1CC7"/>
    <w:rsid w:val="00FC735E"/>
    <w:rsid w:val="00FF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7CF6B"/>
  <w15:chartTrackingRefBased/>
  <w15:docId w15:val="{DC791B24-D215-4B4B-922C-075AF522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FB1CC7"/>
    <w:pPr>
      <w:ind w:firstLineChars="200" w:firstLine="420"/>
    </w:pPr>
    <w:rPr>
      <w:rFonts w:asciiTheme="minorHAnsi" w:hAnsiTheme="minorHAnsi"/>
      <w:sz w:val="24"/>
    </w:rPr>
  </w:style>
  <w:style w:type="character" w:styleId="ac">
    <w:name w:val="Hyperlink"/>
    <w:basedOn w:val="a0"/>
    <w:uiPriority w:val="99"/>
    <w:unhideWhenUsed/>
    <w:rsid w:val="00FB1CC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00D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00DF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:8080/springmvc1/aaa.do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springmvc1/hello1.d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291</Words>
  <Characters>1665</Characters>
  <Application>Microsoft Office Word</Application>
  <DocSecurity>0</DocSecurity>
  <Lines>13</Lines>
  <Paragraphs>3</Paragraphs>
  <ScaleCrop>false</ScaleCrop>
  <Company>www.winsoso.com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74</cp:revision>
  <dcterms:created xsi:type="dcterms:W3CDTF">2018-07-11T09:10:00Z</dcterms:created>
  <dcterms:modified xsi:type="dcterms:W3CDTF">2018-07-11T09:41:00Z</dcterms:modified>
</cp:coreProperties>
</file>