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46" w:rsidRDefault="0063365D" w:rsidP="0063365D">
      <w:pPr>
        <w:pStyle w:val="a3"/>
      </w:pPr>
      <w:r>
        <w:t>Java</w:t>
      </w:r>
      <w:r>
        <w:t>中</w:t>
      </w:r>
      <w:r>
        <w:t>HTML</w:t>
      </w:r>
    </w:p>
    <w:p w:rsidR="00AA561B" w:rsidRDefault="00933FD3" w:rsidP="00AA56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：</w:t>
      </w:r>
      <w:r w:rsidR="00AA561B" w:rsidRPr="00AA561B">
        <w:rPr>
          <w:rFonts w:ascii="Tahoma" w:hAnsi="Tahoma" w:cs="Tahoma"/>
          <w:b/>
          <w:color w:val="434343"/>
          <w:sz w:val="18"/>
          <w:szCs w:val="18"/>
          <w:shd w:val="clear" w:color="auto" w:fill="F2F2F2"/>
        </w:rPr>
        <w:t>超文本标记语言（</w:t>
      </w:r>
      <w:r w:rsidR="00AA561B" w:rsidRPr="00AA561B">
        <w:rPr>
          <w:rFonts w:ascii="Tahoma" w:hAnsi="Tahoma" w:cs="Tahoma"/>
          <w:b/>
          <w:color w:val="434343"/>
          <w:sz w:val="18"/>
          <w:szCs w:val="18"/>
          <w:shd w:val="clear" w:color="auto" w:fill="F2F2F2"/>
        </w:rPr>
        <w:t>Hypertext Markup Language</w:t>
      </w:r>
      <w:r w:rsidR="00AA561B" w:rsidRPr="00AA561B">
        <w:rPr>
          <w:rFonts w:ascii="Tahoma" w:hAnsi="Tahoma" w:cs="Tahoma"/>
          <w:b/>
          <w:color w:val="434343"/>
          <w:sz w:val="18"/>
          <w:szCs w:val="18"/>
          <w:shd w:val="clear" w:color="auto" w:fill="F2F2F2"/>
        </w:rPr>
        <w:t>）</w:t>
      </w:r>
    </w:p>
    <w:p w:rsidR="00933FD3" w:rsidRDefault="00933FD3" w:rsidP="00933FD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3CE2F7" wp14:editId="1F27C484">
            <wp:extent cx="5274310" cy="165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AC" w:rsidRDefault="00C944AC" w:rsidP="00933FD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FC63E4B" wp14:editId="0C4F8328">
            <wp:extent cx="5274310" cy="1443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AC" w:rsidRDefault="00C944AC" w:rsidP="0063365D">
      <w:pPr>
        <w:pStyle w:val="a4"/>
        <w:numPr>
          <w:ilvl w:val="0"/>
          <w:numId w:val="1"/>
        </w:numPr>
        <w:ind w:firstLineChars="0"/>
      </w:pPr>
      <w:r>
        <w:t>标签的操作思想</w:t>
      </w:r>
      <w:r>
        <w:rPr>
          <w:rFonts w:hint="eastAsia"/>
        </w:rPr>
        <w:t>：</w:t>
      </w:r>
    </w:p>
    <w:p w:rsidR="00C944AC" w:rsidRDefault="00C944AC" w:rsidP="00C944A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1408CE" wp14:editId="04A5CB97">
            <wp:extent cx="5274310" cy="673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D3" w:rsidRDefault="00C944AC" w:rsidP="0063365D">
      <w:pPr>
        <w:pStyle w:val="a4"/>
        <w:numPr>
          <w:ilvl w:val="0"/>
          <w:numId w:val="1"/>
        </w:numPr>
        <w:ind w:firstLineChars="0"/>
      </w:pPr>
      <w:r>
        <w:t>标签一般需要闭合</w:t>
      </w:r>
      <w:r>
        <w:rPr>
          <w:rFonts w:hint="eastAsia"/>
        </w:rPr>
        <w:t>，</w:t>
      </w:r>
      <w:r>
        <w:t>要么是</w:t>
      </w:r>
      <w:r>
        <w:rPr>
          <w:rFonts w:hint="eastAsia"/>
        </w:rPr>
        <w:t>&lt;</w:t>
      </w:r>
      <w:r>
        <w:t>xx</w:t>
      </w:r>
      <w:r>
        <w:rPr>
          <w:rFonts w:hint="eastAsia"/>
        </w:rPr>
        <w:t>&gt;</w:t>
      </w:r>
      <w:r>
        <w:t xml:space="preserve"> xxx </w:t>
      </w:r>
      <w:r>
        <w:rPr>
          <w:rFonts w:hint="eastAsia"/>
        </w:rPr>
        <w:t>&lt;</w:t>
      </w:r>
      <w:r>
        <w:t>/xx</w:t>
      </w:r>
      <w:r>
        <w:rPr>
          <w:rFonts w:hint="eastAsia"/>
        </w:rPr>
        <w:t>&gt;</w:t>
      </w:r>
      <w:r>
        <w:t xml:space="preserve"> </w:t>
      </w:r>
      <w:r>
        <w:t>或者</w:t>
      </w:r>
      <w:r>
        <w:rPr>
          <w:rFonts w:hint="eastAsia"/>
        </w:rPr>
        <w:t>&lt;</w:t>
      </w:r>
      <w:r>
        <w:t xml:space="preserve"> xxx/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C944AC" w:rsidRDefault="00C944AC" w:rsidP="00C944AC">
      <w:pPr>
        <w:pStyle w:val="a4"/>
        <w:ind w:left="360" w:firstLineChars="0" w:firstLine="0"/>
      </w:pPr>
      <w:r>
        <w:rPr>
          <w:rFonts w:hint="eastAsia"/>
        </w:rPr>
        <w:t>&lt;</w:t>
      </w:r>
      <w:r>
        <w:t>br/</w:t>
      </w:r>
      <w:r>
        <w:rPr>
          <w:rFonts w:hint="eastAsia"/>
        </w:rPr>
        <w:t>&gt;</w:t>
      </w:r>
      <w:r>
        <w:t xml:space="preserve"> </w:t>
      </w:r>
      <w:r>
        <w:t>换行</w:t>
      </w:r>
      <w:r>
        <w:rPr>
          <w:rFonts w:hint="eastAsia"/>
        </w:rPr>
        <w:t>；</w:t>
      </w:r>
      <w:r>
        <w:rPr>
          <w:rFonts w:hint="eastAsia"/>
        </w:rPr>
        <w:t>&lt;hr</w:t>
      </w:r>
      <w:r>
        <w:t>/</w:t>
      </w:r>
      <w:r>
        <w:rPr>
          <w:rFonts w:hint="eastAsia"/>
        </w:rPr>
        <w:t>&gt;</w:t>
      </w:r>
      <w:r>
        <w:t xml:space="preserve"> </w:t>
      </w:r>
      <w:r>
        <w:t>水平分隔线</w:t>
      </w:r>
    </w:p>
    <w:p w:rsidR="00FD3251" w:rsidRDefault="00FD3251" w:rsidP="00FD3251">
      <w:pPr>
        <w:pStyle w:val="a4"/>
        <w:numPr>
          <w:ilvl w:val="0"/>
          <w:numId w:val="1"/>
        </w:numPr>
        <w:ind w:firstLineChars="0"/>
      </w:pPr>
      <w:r w:rsidRPr="00FD3251">
        <w:rPr>
          <w:b/>
        </w:rPr>
        <w:t>内部标签</w:t>
      </w:r>
      <w:r>
        <w:rPr>
          <w:rFonts w:hint="eastAsia"/>
        </w:rPr>
        <w:t>：</w:t>
      </w:r>
      <w:r>
        <w:t>当使用的是单一功能</w:t>
      </w:r>
      <w:r>
        <w:rPr>
          <w:rFonts w:hint="eastAsia"/>
        </w:rPr>
        <w:t>，</w:t>
      </w:r>
      <w:r>
        <w:t>不需要封装数据时</w:t>
      </w:r>
      <w:r>
        <w:rPr>
          <w:rFonts w:hint="eastAsia"/>
        </w:rPr>
        <w:t>，</w:t>
      </w:r>
      <w:r>
        <w:t>一般是内部标签</w:t>
      </w:r>
      <w:r>
        <w:rPr>
          <w:rFonts w:hint="eastAsia"/>
        </w:rPr>
        <w:t>，</w:t>
      </w:r>
      <w:r>
        <w:t>如</w:t>
      </w:r>
      <w:r w:rsidRPr="00FD3251">
        <w:rPr>
          <w:rFonts w:hint="eastAsia"/>
          <w:b/>
          <w:color w:val="FF0000"/>
        </w:rPr>
        <w:t>&lt;</w:t>
      </w:r>
      <w:r w:rsidRPr="00FD3251">
        <w:rPr>
          <w:b/>
          <w:color w:val="FF0000"/>
        </w:rPr>
        <w:t xml:space="preserve">img   </w:t>
      </w:r>
      <w:r w:rsidRPr="00FD3251">
        <w:rPr>
          <w:rFonts w:hint="eastAsia"/>
          <w:b/>
          <w:color w:val="FF0000"/>
        </w:rPr>
        <w:t>/&gt;</w:t>
      </w:r>
      <w:r>
        <w:rPr>
          <w:rFonts w:hint="eastAsia"/>
        </w:rPr>
        <w:t>。</w:t>
      </w:r>
    </w:p>
    <w:p w:rsidR="0084085A" w:rsidRDefault="0084085A" w:rsidP="008408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7D81C8" wp14:editId="2FDF3304">
            <wp:extent cx="4543425" cy="171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D3" w:rsidRDefault="007F38AE" w:rsidP="0063365D">
      <w:pPr>
        <w:pStyle w:val="a4"/>
        <w:numPr>
          <w:ilvl w:val="0"/>
          <w:numId w:val="1"/>
        </w:numPr>
        <w:ind w:firstLineChars="0"/>
      </w:pPr>
      <w:r>
        <w:t>Html</w:t>
      </w:r>
      <w:r>
        <w:t>语言中转义符号是</w:t>
      </w:r>
      <w:r>
        <w:rPr>
          <w:rFonts w:hint="eastAsia"/>
        </w:rPr>
        <w:t>以</w:t>
      </w:r>
      <w:r>
        <w:rPr>
          <w:rFonts w:hint="eastAsia"/>
        </w:rPr>
        <w:t>&amp;</w:t>
      </w:r>
      <w:r>
        <w:rPr>
          <w:rFonts w:hint="eastAsia"/>
        </w:rPr>
        <w:t>开头，以</w:t>
      </w:r>
      <w:r>
        <w:rPr>
          <w:rFonts w:hint="eastAsia"/>
        </w:rPr>
        <w:t>;</w:t>
      </w:r>
      <w:r>
        <w:rPr>
          <w:rFonts w:hint="eastAsia"/>
        </w:rPr>
        <w:t>结束。</w:t>
      </w:r>
    </w:p>
    <w:p w:rsidR="007F38AE" w:rsidRDefault="007F38AE" w:rsidP="0063365D">
      <w:pPr>
        <w:pStyle w:val="a4"/>
        <w:numPr>
          <w:ilvl w:val="0"/>
          <w:numId w:val="1"/>
        </w:numPr>
        <w:ind w:firstLineChars="0"/>
      </w:pPr>
      <w:r>
        <w:t xml:space="preserve">Html </w:t>
      </w:r>
      <w:r>
        <w:t>语言的注释方式</w:t>
      </w:r>
      <w:r>
        <w:rPr>
          <w:rFonts w:hint="eastAsia"/>
        </w:rPr>
        <w:t>：</w:t>
      </w:r>
      <w:r w:rsidR="00FA79C3">
        <w:rPr>
          <w:noProof/>
        </w:rPr>
        <w:drawing>
          <wp:inline distT="0" distB="0" distL="0" distR="0" wp14:anchorId="11D70668" wp14:editId="115E62A6">
            <wp:extent cx="216217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88" w:rsidRDefault="00241A88" w:rsidP="0063365D">
      <w:pPr>
        <w:pStyle w:val="a4"/>
        <w:numPr>
          <w:ilvl w:val="0"/>
          <w:numId w:val="1"/>
        </w:numPr>
        <w:ind w:firstLineChars="0"/>
      </w:pPr>
    </w:p>
    <w:p w:rsidR="00933FD3" w:rsidRDefault="00241A88" w:rsidP="00241A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514161" wp14:editId="442EB8F6">
            <wp:extent cx="401002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88" w:rsidRDefault="00241A88" w:rsidP="00241A8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EBB892" wp14:editId="65157EE7">
            <wp:extent cx="1381125" cy="904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C3" w:rsidRDefault="00B2454A" w:rsidP="0063365D">
      <w:pPr>
        <w:pStyle w:val="a4"/>
        <w:numPr>
          <w:ilvl w:val="0"/>
          <w:numId w:val="1"/>
        </w:numPr>
        <w:ind w:firstLineChars="0"/>
      </w:pPr>
      <w:r>
        <w:t>有序和无序的项目列表</w:t>
      </w:r>
      <w:r>
        <w:rPr>
          <w:rFonts w:hint="eastAsia"/>
        </w:rPr>
        <w:t>：</w:t>
      </w:r>
    </w:p>
    <w:p w:rsidR="00B2454A" w:rsidRPr="00B2454A" w:rsidRDefault="00B2454A" w:rsidP="00B2454A">
      <w:pPr>
        <w:pStyle w:val="a4"/>
        <w:ind w:left="360" w:firstLineChars="300" w:firstLine="632"/>
        <w:rPr>
          <w:b/>
        </w:rPr>
      </w:pPr>
      <w:r w:rsidRPr="00B2454A">
        <w:rPr>
          <w:b/>
        </w:rPr>
        <w:t>都具有缩进效果</w:t>
      </w:r>
      <w:r w:rsidRPr="00B2454A">
        <w:rPr>
          <w:rFonts w:hint="eastAsia"/>
          <w:b/>
        </w:rPr>
        <w:t>。</w:t>
      </w:r>
    </w:p>
    <w:p w:rsidR="00B2454A" w:rsidRDefault="00B2454A" w:rsidP="00B2454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2E0DC4" wp14:editId="05D82AF1">
            <wp:extent cx="2533650" cy="1647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4A" w:rsidRDefault="00B2454A" w:rsidP="00B2454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CBD86D" wp14:editId="5495FAA5">
            <wp:extent cx="1238250" cy="72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4A" w:rsidRDefault="00B2454A" w:rsidP="00B2454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C3FC79" wp14:editId="1B5C6794">
            <wp:extent cx="2009775" cy="876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A" w:rsidRDefault="0084085A" w:rsidP="00B2454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4600AF" wp14:editId="70990282">
            <wp:extent cx="1190625" cy="676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C3" w:rsidRDefault="0084085A" w:rsidP="0063365D">
      <w:pPr>
        <w:pStyle w:val="a4"/>
        <w:numPr>
          <w:ilvl w:val="0"/>
          <w:numId w:val="1"/>
        </w:numPr>
        <w:ind w:firstLineChars="0"/>
      </w:pPr>
      <w:r>
        <w:t>图像标签</w:t>
      </w:r>
      <w:r>
        <w:rPr>
          <w:rFonts w:hint="eastAsia"/>
        </w:rPr>
        <w:t>：</w:t>
      </w:r>
    </w:p>
    <w:p w:rsidR="0084085A" w:rsidRDefault="0084085A" w:rsidP="008408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40A386" wp14:editId="321D12FC">
            <wp:extent cx="5181600" cy="2076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C3" w:rsidRPr="004576CA" w:rsidRDefault="0084085A" w:rsidP="0063365D">
      <w:pPr>
        <w:pStyle w:val="a4"/>
        <w:numPr>
          <w:ilvl w:val="0"/>
          <w:numId w:val="1"/>
        </w:numPr>
        <w:ind w:firstLineChars="0"/>
        <w:rPr>
          <w:b/>
        </w:rPr>
      </w:pPr>
      <w:r w:rsidRPr="004576CA">
        <w:rPr>
          <w:rFonts w:hint="eastAsia"/>
          <w:b/>
        </w:rPr>
        <w:t>表格标签：</w:t>
      </w:r>
    </w:p>
    <w:p w:rsidR="00073CB3" w:rsidRDefault="00073CB3" w:rsidP="00073CB3">
      <w:pPr>
        <w:pStyle w:val="a4"/>
        <w:ind w:left="360" w:firstLineChars="0" w:firstLine="0"/>
      </w:pPr>
      <w:r>
        <w:t>之前表格的标签没有分段</w:t>
      </w:r>
      <w:r>
        <w:rPr>
          <w:rFonts w:hint="eastAsia"/>
        </w:rPr>
        <w:t>，</w:t>
      </w:r>
      <w:r>
        <w:t>导致只有整个表格数据传完</w:t>
      </w:r>
      <w:r>
        <w:rPr>
          <w:rFonts w:hint="eastAsia"/>
        </w:rPr>
        <w:t>（即结束标志</w:t>
      </w:r>
      <w:r>
        <w:rPr>
          <w:rFonts w:hint="eastAsia"/>
        </w:rPr>
        <w:t>&lt;</w:t>
      </w:r>
      <w:r>
        <w:t>/table</w:t>
      </w:r>
      <w:r>
        <w:rPr>
          <w:rFonts w:hint="eastAsia"/>
        </w:rPr>
        <w:t>&gt;</w:t>
      </w:r>
      <w:r>
        <w:t>,</w:t>
      </w:r>
      <w:r>
        <w:t>才进行解析</w:t>
      </w:r>
      <w:r>
        <w:rPr>
          <w:rFonts w:hint="eastAsia"/>
        </w:rPr>
        <w:t>），后来对表格标签进行分段，使得表格可以分段显示，传一部数据就可以解析，从而</w:t>
      </w:r>
      <w:r>
        <w:rPr>
          <w:rFonts w:hint="eastAsia"/>
        </w:rPr>
        <w:lastRenderedPageBreak/>
        <w:t>显示部分内容。</w:t>
      </w:r>
      <w:r w:rsidRPr="00073CB3">
        <w:rPr>
          <w:rFonts w:hint="eastAsia"/>
          <w:b/>
        </w:rPr>
        <w:t>&lt;</w:t>
      </w:r>
      <w:r w:rsidRPr="00073CB3">
        <w:rPr>
          <w:b/>
        </w:rPr>
        <w:t>table</w:t>
      </w:r>
      <w:r w:rsidRPr="00073CB3">
        <w:rPr>
          <w:rFonts w:hint="eastAsia"/>
          <w:b/>
        </w:rPr>
        <w:t>&gt;</w:t>
      </w:r>
      <w:r w:rsidRPr="00073CB3">
        <w:rPr>
          <w:b/>
        </w:rPr>
        <w:t xml:space="preserve"> </w:t>
      </w:r>
      <w:r w:rsidRPr="00073CB3">
        <w:rPr>
          <w:b/>
        </w:rPr>
        <w:t>下一个默认标签是</w:t>
      </w:r>
      <w:r w:rsidRPr="00073CB3">
        <w:rPr>
          <w:rFonts w:hint="eastAsia"/>
          <w:b/>
        </w:rPr>
        <w:t>&lt;</w:t>
      </w:r>
      <w:r w:rsidRPr="00073CB3">
        <w:rPr>
          <w:b/>
        </w:rPr>
        <w:t>tbody</w:t>
      </w:r>
      <w:r w:rsidRPr="00073CB3">
        <w:rPr>
          <w:rFonts w:hint="eastAsia"/>
          <w:b/>
        </w:rPr>
        <w:t>&gt;</w:t>
      </w:r>
      <w:r w:rsidRPr="00073CB3">
        <w:rPr>
          <w:rFonts w:hint="eastAsia"/>
          <w:b/>
        </w:rPr>
        <w:t>，</w:t>
      </w:r>
      <w:r w:rsidRPr="00073CB3">
        <w:rPr>
          <w:b/>
        </w:rPr>
        <w:t>不定义也会默认存在</w:t>
      </w:r>
      <w:r w:rsidRPr="00073CB3">
        <w:rPr>
          <w:rFonts w:hint="eastAsia"/>
          <w:b/>
        </w:rPr>
        <w:t>。</w:t>
      </w:r>
    </w:p>
    <w:p w:rsidR="00073CB3" w:rsidRDefault="00073CB3" w:rsidP="00073CB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0B30E7" wp14:editId="5B32A752">
            <wp:extent cx="1057275" cy="2762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A" w:rsidRDefault="0084085A" w:rsidP="008408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86D9FD6" wp14:editId="1BD546C3">
            <wp:extent cx="5274310" cy="1600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3" w:rsidRDefault="00073CB3" w:rsidP="008408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9D47E3" wp14:editId="4FC7C992">
            <wp:extent cx="5274310" cy="13100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56" w:rsidRDefault="00E30D56" w:rsidP="008408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7DE02D" wp14:editId="2A0DF48E">
            <wp:extent cx="41624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3" w:rsidRDefault="00073CB3" w:rsidP="0084085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88832D0" wp14:editId="3DA94E03">
            <wp:extent cx="5086350" cy="131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56" w:rsidRDefault="00E30D56" w:rsidP="0084085A">
      <w:pPr>
        <w:pStyle w:val="a4"/>
        <w:ind w:left="360" w:firstLineChars="0" w:firstLine="0"/>
      </w:pPr>
    </w:p>
    <w:p w:rsidR="00E30D56" w:rsidRDefault="00E30D56" w:rsidP="0084085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1E3F45" wp14:editId="031649DF">
            <wp:extent cx="4238625" cy="733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5A" w:rsidRDefault="005F251B" w:rsidP="0063365D">
      <w:pPr>
        <w:pStyle w:val="a4"/>
        <w:numPr>
          <w:ilvl w:val="0"/>
          <w:numId w:val="1"/>
        </w:numPr>
        <w:ind w:firstLineChars="0"/>
      </w:pPr>
      <w:r w:rsidRPr="004576CA">
        <w:rPr>
          <w:b/>
        </w:rPr>
        <w:t>超链接</w:t>
      </w:r>
      <w:r w:rsidRPr="004576CA">
        <w:rPr>
          <w:rFonts w:hint="eastAsia"/>
          <w:b/>
        </w:rPr>
        <w:t>：作用是连接资源</w:t>
      </w:r>
      <w:r>
        <w:rPr>
          <w:rFonts w:hint="eastAsia"/>
        </w:rPr>
        <w:t>。</w:t>
      </w:r>
    </w:p>
    <w:p w:rsidR="005F251B" w:rsidRPr="005F251B" w:rsidRDefault="005F251B" w:rsidP="00ED383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当有了</w:t>
      </w:r>
      <w:r>
        <w:t>href</w:t>
      </w:r>
      <w:r>
        <w:t>属性才有了点击效果</w:t>
      </w:r>
      <w:r>
        <w:rPr>
          <w:rFonts w:hint="eastAsia"/>
        </w:rPr>
        <w:t>，</w:t>
      </w:r>
      <w:r>
        <w:t>href</w:t>
      </w:r>
      <w:r>
        <w:t>的属性值不同</w:t>
      </w:r>
      <w:r>
        <w:rPr>
          <w:rFonts w:hint="eastAsia"/>
        </w:rPr>
        <w:t>，</w:t>
      </w:r>
      <w:r>
        <w:t>点击效果不同</w:t>
      </w:r>
      <w:r>
        <w:rPr>
          <w:rFonts w:hint="eastAsia"/>
        </w:rPr>
        <w:t>。</w:t>
      </w:r>
    </w:p>
    <w:p w:rsidR="005F251B" w:rsidRDefault="005F251B" w:rsidP="005F251B">
      <w:pPr>
        <w:pStyle w:val="a4"/>
        <w:ind w:left="360" w:firstLineChars="0" w:firstLine="0"/>
      </w:pPr>
      <w:r>
        <w:rPr>
          <w:rFonts w:hint="eastAsia"/>
        </w:rPr>
        <w:t>如果在</w:t>
      </w:r>
      <w:r>
        <w:rPr>
          <w:rFonts w:hint="eastAsia"/>
        </w:rPr>
        <w:t>href</w:t>
      </w:r>
      <w:r>
        <w:rPr>
          <w:rFonts w:hint="eastAsia"/>
        </w:rPr>
        <w:t>中没有指定任何协议，默认情况下使用</w:t>
      </w:r>
      <w:r>
        <w:rPr>
          <w:rFonts w:hint="eastAsia"/>
        </w:rPr>
        <w:t>File</w:t>
      </w:r>
      <w:r>
        <w:rPr>
          <w:rFonts w:hint="eastAsia"/>
        </w:rPr>
        <w:t>协议，且是当前目录</w:t>
      </w:r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\e\xxx\xxx.html</w:t>
      </w:r>
    </w:p>
    <w:p w:rsidR="003C1A11" w:rsidRDefault="003C1A11" w:rsidP="005F251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8EF15A" wp14:editId="2A39300F">
            <wp:extent cx="4057650" cy="17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15" w:rsidRDefault="00F94E15" w:rsidP="005F251B">
      <w:pPr>
        <w:pStyle w:val="a4"/>
        <w:ind w:left="360" w:firstLineChars="0" w:firstLine="0"/>
      </w:pPr>
      <w:r>
        <w:t>后面</w:t>
      </w:r>
      <w:r>
        <w:t>blank</w:t>
      </w:r>
      <w:r>
        <w:t>表示在一个新的窗口打开</w:t>
      </w:r>
      <w:r>
        <w:rPr>
          <w:rFonts w:hint="eastAsia"/>
        </w:rPr>
        <w:t>。</w:t>
      </w:r>
    </w:p>
    <w:p w:rsidR="00F94E15" w:rsidRDefault="00F94E15" w:rsidP="005F251B">
      <w:pPr>
        <w:pStyle w:val="a4"/>
        <w:ind w:left="360" w:firstLineChars="0" w:firstLine="0"/>
      </w:pPr>
      <w:r>
        <w:t>迅雷</w:t>
      </w:r>
      <w:r>
        <w:rPr>
          <w:rFonts w:hint="eastAsia"/>
        </w:rPr>
        <w:t xml:space="preserve"> thunder</w:t>
      </w:r>
      <w:r>
        <w:t xml:space="preserve"> </w:t>
      </w:r>
      <w:r>
        <w:t>自动打开迅雷应用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4800F68A" wp14:editId="3639F09E">
            <wp:extent cx="4438650" cy="323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15" w:rsidRDefault="00F94E15" w:rsidP="005F251B">
      <w:pPr>
        <w:pStyle w:val="a4"/>
        <w:ind w:left="360" w:firstLineChars="0" w:firstLine="0"/>
      </w:pPr>
      <w:r>
        <w:t>相当于迅雷对</w:t>
      </w:r>
      <w:r>
        <w:t>http</w:t>
      </w:r>
      <w:r>
        <w:t>地址进行了加密</w:t>
      </w:r>
      <w:r>
        <w:rPr>
          <w:rFonts w:hint="eastAsia"/>
        </w:rPr>
        <w:t>，</w:t>
      </w:r>
      <w:r>
        <w:t>只有迅雷下载工具才能下载</w:t>
      </w:r>
      <w:r>
        <w:rPr>
          <w:rFonts w:hint="eastAsia"/>
        </w:rPr>
        <w:t>。</w:t>
      </w:r>
    </w:p>
    <w:p w:rsidR="00F94E15" w:rsidRDefault="00F94E15" w:rsidP="00ED3837">
      <w:pPr>
        <w:pStyle w:val="a4"/>
        <w:numPr>
          <w:ilvl w:val="1"/>
          <w:numId w:val="1"/>
        </w:numPr>
        <w:ind w:firstLineChars="0"/>
      </w:pPr>
      <w:r>
        <w:t>如何取消超链接的默认效果</w:t>
      </w:r>
      <w:r>
        <w:rPr>
          <w:rFonts w:hint="eastAsia"/>
        </w:rPr>
        <w:t>，</w:t>
      </w:r>
      <w:r>
        <w:t>可以利用下面的方法</w:t>
      </w:r>
      <w:r>
        <w:rPr>
          <w:rFonts w:hint="eastAsia"/>
        </w:rPr>
        <w:t>：</w:t>
      </w:r>
    </w:p>
    <w:p w:rsidR="00F94E15" w:rsidRDefault="00F94E15" w:rsidP="005F251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26421DB" wp14:editId="4F37D41E">
            <wp:extent cx="3714750" cy="161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15" w:rsidRDefault="00F94E15" w:rsidP="005F251B">
      <w:pPr>
        <w:pStyle w:val="a4"/>
        <w:ind w:left="360" w:firstLineChars="0" w:firstLine="0"/>
      </w:pPr>
      <w:r>
        <w:t>同时可以自定义效果</w:t>
      </w:r>
      <w:r>
        <w:rPr>
          <w:rFonts w:hint="eastAsia"/>
        </w:rPr>
        <w:t>：</w:t>
      </w:r>
    </w:p>
    <w:p w:rsidR="00F94E15" w:rsidRDefault="00F94E15" w:rsidP="00F94E1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B0ADE39" wp14:editId="420F4CBB">
            <wp:extent cx="4505325" cy="161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37" w:rsidRPr="00ED3837" w:rsidRDefault="00ED3837" w:rsidP="00ED3837">
      <w:pPr>
        <w:pStyle w:val="a4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定位标记：专业称呼为</w:t>
      </w:r>
      <w:r w:rsidRPr="00ED3837">
        <w:rPr>
          <w:rFonts w:hint="eastAsia"/>
          <w:b/>
          <w:color w:val="FF0000"/>
        </w:rPr>
        <w:t>“锚”</w:t>
      </w:r>
    </w:p>
    <w:p w:rsidR="00ED3837" w:rsidRDefault="00ED3837" w:rsidP="00ED3837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5CD9D7E6" wp14:editId="1CF65E5F">
            <wp:extent cx="4076700" cy="1914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37" w:rsidRDefault="00ED3837" w:rsidP="00ED3837">
      <w:pPr>
        <w:pStyle w:val="a4"/>
        <w:ind w:left="1140" w:firstLineChars="0" w:firstLine="0"/>
        <w:rPr>
          <w:rFonts w:hint="eastAsia"/>
        </w:rPr>
      </w:pPr>
      <w:r>
        <w:t>对当前网页中的部分内容标记位置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&lt;</w:t>
      </w:r>
      <w:r>
        <w:t>a name = “”</w:t>
      </w:r>
      <w:r>
        <w:rPr>
          <w:rFonts w:hint="eastAsia"/>
        </w:rPr>
        <w:t>&gt;</w:t>
      </w:r>
      <w:r>
        <w:t xml:space="preserve">  &lt;/a&gt;</w:t>
      </w:r>
      <w:r>
        <w:t>标记符号</w:t>
      </w:r>
      <w:r>
        <w:rPr>
          <w:rFonts w:hint="eastAsia"/>
        </w:rPr>
        <w:t>，</w:t>
      </w:r>
      <w:r>
        <w:t>而超链接回到当前网页的某个位置</w:t>
      </w:r>
      <w:r>
        <w:rPr>
          <w:rFonts w:hint="eastAsia"/>
        </w:rPr>
        <w:t>，</w:t>
      </w:r>
      <w:r>
        <w:t>需要定义</w:t>
      </w:r>
      <w:r>
        <w:rPr>
          <w:rFonts w:hint="eastAsia"/>
        </w:rPr>
        <w:t xml:space="preserve">&lt;a </w:t>
      </w:r>
      <w:r>
        <w:t xml:space="preserve">href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t xml:space="preserve"> xxxx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t xml:space="preserve"> xxxx</w:t>
      </w:r>
      <w:r>
        <w:rPr>
          <w:rFonts w:hint="eastAsia"/>
        </w:rPr>
        <w:t xml:space="preserve">  &lt;</w:t>
      </w:r>
      <w:r>
        <w:t>/a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84085A" w:rsidRDefault="00411435" w:rsidP="0063365D">
      <w:pPr>
        <w:pStyle w:val="a4"/>
        <w:numPr>
          <w:ilvl w:val="0"/>
          <w:numId w:val="1"/>
        </w:numPr>
        <w:ind w:firstLineChars="0"/>
      </w:pPr>
      <w:r>
        <w:t>HTML</w:t>
      </w:r>
      <w:r>
        <w:t>框架</w:t>
      </w:r>
      <w:r>
        <w:rPr>
          <w:rFonts w:hint="eastAsia"/>
        </w:rPr>
        <w:t>：</w:t>
      </w:r>
    </w:p>
    <w:p w:rsidR="00411435" w:rsidRDefault="00411435" w:rsidP="0041143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CA4C31" wp14:editId="23AAC12C">
            <wp:extent cx="2762250" cy="2076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5" w:rsidRDefault="00BE0FA1" w:rsidP="0063365D">
      <w:pPr>
        <w:pStyle w:val="a4"/>
        <w:numPr>
          <w:ilvl w:val="0"/>
          <w:numId w:val="1"/>
        </w:numPr>
        <w:ind w:firstLineChars="0"/>
      </w:pPr>
      <w:r>
        <w:t>画中画标签</w:t>
      </w:r>
      <w:r>
        <w:rPr>
          <w:rFonts w:hint="eastAsia"/>
        </w:rPr>
        <w:t>：</w:t>
      </w:r>
    </w:p>
    <w:p w:rsidR="00BE0FA1" w:rsidRDefault="00BE0FA1" w:rsidP="00BE0FA1">
      <w:pPr>
        <w:pStyle w:val="a4"/>
        <w:ind w:left="360" w:firstLineChars="0" w:firstLine="0"/>
        <w:rPr>
          <w:rFonts w:hint="eastAsia"/>
        </w:rPr>
      </w:pPr>
    </w:p>
    <w:p w:rsidR="00411435" w:rsidRDefault="00BE0FA1" w:rsidP="0063365D">
      <w:pPr>
        <w:pStyle w:val="a4"/>
        <w:numPr>
          <w:ilvl w:val="0"/>
          <w:numId w:val="1"/>
        </w:numPr>
        <w:ind w:firstLineChars="0"/>
      </w:pPr>
      <w:r>
        <w:t>表单</w:t>
      </w:r>
      <w:r>
        <w:rPr>
          <w:rFonts w:hint="eastAsia"/>
        </w:rPr>
        <w:t>：</w:t>
      </w:r>
    </w:p>
    <w:p w:rsidR="003C3AF5" w:rsidRDefault="003C3AF5" w:rsidP="003C3AF5">
      <w:pPr>
        <w:pStyle w:val="a4"/>
        <w:rPr>
          <w:rFonts w:hint="eastAsia"/>
        </w:rPr>
      </w:pPr>
    </w:p>
    <w:p w:rsidR="003C3AF5" w:rsidRDefault="003C3AF5" w:rsidP="003C3AF5">
      <w:pPr>
        <w:pStyle w:val="a4"/>
        <w:numPr>
          <w:ilvl w:val="1"/>
          <w:numId w:val="1"/>
        </w:numPr>
        <w:ind w:firstLineChars="0"/>
        <w:rPr>
          <w:rFonts w:hint="eastAsia"/>
        </w:rPr>
      </w:pPr>
    </w:p>
    <w:p w:rsidR="00BE0FA1" w:rsidRDefault="00BE0FA1" w:rsidP="00BE0FA1">
      <w:pPr>
        <w:pStyle w:val="a4"/>
      </w:pPr>
      <w:r>
        <w:rPr>
          <w:noProof/>
        </w:rPr>
        <w:drawing>
          <wp:inline distT="0" distB="0" distL="0" distR="0" wp14:anchorId="58F1595B" wp14:editId="2F537405">
            <wp:extent cx="2981325" cy="5524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2D" w:rsidRDefault="00A33B2D" w:rsidP="003C3AF5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单选时</w:t>
      </w:r>
      <w:r>
        <w:rPr>
          <w:rFonts w:hint="eastAsia"/>
        </w:rPr>
        <w:t>，</w:t>
      </w:r>
      <w:r>
        <w:t>使名字</w:t>
      </w:r>
      <w:r>
        <w:t>name</w:t>
      </w:r>
      <w:r>
        <w:t>赋予同样的值即可</w:t>
      </w:r>
      <w:r>
        <w:rPr>
          <w:rFonts w:hint="eastAsia"/>
        </w:rPr>
        <w:t>。</w:t>
      </w:r>
      <w:r>
        <w:t>可以设置默认选择为</w:t>
      </w:r>
      <w:r>
        <w:rPr>
          <w:rFonts w:hint="eastAsia"/>
        </w:rPr>
        <w:t>，</w:t>
      </w:r>
      <w:r>
        <w:t>checked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checked</w:t>
      </w:r>
      <w:r>
        <w:rPr>
          <w:rFonts w:hint="eastAsia"/>
        </w:rPr>
        <w:t>”</w:t>
      </w:r>
    </w:p>
    <w:p w:rsidR="00BE0FA1" w:rsidRDefault="00A33B2D" w:rsidP="00BE0FA1">
      <w:pPr>
        <w:pStyle w:val="a4"/>
      </w:pPr>
      <w:r>
        <w:rPr>
          <w:noProof/>
        </w:rPr>
        <w:drawing>
          <wp:inline distT="0" distB="0" distL="0" distR="0" wp14:anchorId="07BB997D" wp14:editId="5DD4FDEA">
            <wp:extent cx="4391025" cy="2952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5" w:rsidRDefault="003C3AF5" w:rsidP="003C3AF5">
      <w:pPr>
        <w:pStyle w:val="a4"/>
        <w:numPr>
          <w:ilvl w:val="1"/>
          <w:numId w:val="1"/>
        </w:numPr>
        <w:ind w:firstLineChars="0"/>
      </w:pPr>
      <w:r>
        <w:t>如果需要向服务端提供数据时</w:t>
      </w:r>
      <w:r>
        <w:rPr>
          <w:rFonts w:hint="eastAsia"/>
        </w:rPr>
        <w:t>，表单中的组件必须有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属性，否则服务端无法识别提交的数据。</w:t>
      </w:r>
    </w:p>
    <w:p w:rsidR="003C3AF5" w:rsidRDefault="003C3AF5" w:rsidP="003C3AF5">
      <w:pPr>
        <w:pStyle w:val="a4"/>
        <w:numPr>
          <w:ilvl w:val="1"/>
          <w:numId w:val="1"/>
        </w:numPr>
        <w:ind w:firstLineChars="0"/>
      </w:pPr>
      <w:r w:rsidRPr="000710E6">
        <w:rPr>
          <w:rFonts w:hint="eastAsia"/>
          <w:b/>
        </w:rPr>
        <w:t>10</w:t>
      </w:r>
      <w:r w:rsidRPr="000710E6">
        <w:rPr>
          <w:rFonts w:hint="eastAsia"/>
          <w:b/>
        </w:rPr>
        <w:t>个</w:t>
      </w:r>
      <w:r w:rsidR="000710E6" w:rsidRPr="000710E6">
        <w:rPr>
          <w:rFonts w:hint="eastAsia"/>
          <w:b/>
        </w:rPr>
        <w:t>基本的表单组件</w:t>
      </w:r>
      <w:r w:rsidR="000710E6">
        <w:rPr>
          <w:rFonts w:hint="eastAsia"/>
        </w:rPr>
        <w:t>（</w:t>
      </w:r>
      <w:r>
        <w:rPr>
          <w:rFonts w:hint="eastAsia"/>
        </w:rPr>
        <w:t>必须会</w:t>
      </w:r>
      <w:r w:rsidR="000710E6">
        <w:rPr>
          <w:rFonts w:hint="eastAsia"/>
        </w:rPr>
        <w:t>）</w:t>
      </w:r>
      <w:r>
        <w:rPr>
          <w:rFonts w:hint="eastAsia"/>
        </w:rPr>
        <w:t>：</w:t>
      </w:r>
    </w:p>
    <w:p w:rsidR="00B457B6" w:rsidRDefault="003C3AF5" w:rsidP="00B457B6">
      <w:pPr>
        <w:pStyle w:val="a4"/>
        <w:numPr>
          <w:ilvl w:val="2"/>
          <w:numId w:val="1"/>
        </w:numPr>
        <w:ind w:firstLineChars="0"/>
      </w:pPr>
      <w:r>
        <w:t>文本框</w:t>
      </w:r>
      <w:r>
        <w:rPr>
          <w:rFonts w:hint="eastAsia"/>
        </w:rPr>
        <w:t xml:space="preserve"> text</w:t>
      </w:r>
      <w:r>
        <w:t xml:space="preserve"> </w:t>
      </w:r>
      <w:r w:rsidR="00B457B6">
        <w:t>②</w:t>
      </w:r>
      <w:r>
        <w:t>密码框</w:t>
      </w:r>
      <w:r>
        <w:rPr>
          <w:rFonts w:hint="eastAsia"/>
        </w:rPr>
        <w:t xml:space="preserve"> password</w:t>
      </w:r>
      <w:r>
        <w:t xml:space="preserve"> </w:t>
      </w:r>
      <w:r w:rsidR="00B457B6">
        <w:t>③</w:t>
      </w:r>
      <w:r>
        <w:t>单选框</w:t>
      </w:r>
      <w:r>
        <w:rPr>
          <w:rFonts w:hint="eastAsia"/>
        </w:rPr>
        <w:t xml:space="preserve"> radio</w:t>
      </w:r>
      <w:r>
        <w:t xml:space="preserve">  </w:t>
      </w:r>
      <w:r w:rsidR="00B457B6">
        <w:t>④</w:t>
      </w:r>
      <w:r>
        <w:t>复选框</w:t>
      </w:r>
      <w:r>
        <w:rPr>
          <w:rFonts w:hint="eastAsia"/>
        </w:rPr>
        <w:t xml:space="preserve"> checkbox</w:t>
      </w:r>
      <w:r>
        <w:t xml:space="preserve"> </w:t>
      </w:r>
    </w:p>
    <w:p w:rsidR="003C3AF5" w:rsidRDefault="00B457B6" w:rsidP="00B457B6">
      <w:pPr>
        <w:pStyle w:val="a4"/>
        <w:ind w:left="1200" w:firstLineChars="0" w:firstLine="0"/>
      </w:pPr>
      <w:r>
        <w:t>⑤</w:t>
      </w:r>
      <w:r>
        <w:t>按钮</w:t>
      </w:r>
      <w:r>
        <w:rPr>
          <w:rFonts w:hint="eastAsia"/>
        </w:rPr>
        <w:t xml:space="preserve"> button</w:t>
      </w:r>
      <w:r>
        <w:t>⑥</w:t>
      </w:r>
      <w:r w:rsidR="003C3AF5">
        <w:t>隐藏字段</w:t>
      </w:r>
      <w:r w:rsidR="003C3AF5">
        <w:rPr>
          <w:rFonts w:hint="eastAsia"/>
        </w:rPr>
        <w:t xml:space="preserve"> hidden</w:t>
      </w:r>
      <w:r>
        <w:t xml:space="preserve">  ⑦</w:t>
      </w:r>
      <w:r>
        <w:t>提交按钮</w:t>
      </w:r>
      <w:r>
        <w:rPr>
          <w:rFonts w:hint="eastAsia"/>
        </w:rPr>
        <w:t xml:space="preserve">  submit</w:t>
      </w:r>
      <w:r>
        <w:t xml:space="preserve">  ⑧</w:t>
      </w:r>
      <w:r>
        <w:t>重置</w:t>
      </w:r>
      <w:r>
        <w:rPr>
          <w:rFonts w:hint="eastAsia"/>
        </w:rPr>
        <w:t xml:space="preserve"> reset</w:t>
      </w:r>
    </w:p>
    <w:p w:rsidR="00B457B6" w:rsidRDefault="00B457B6" w:rsidP="00B457B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⑨</w:t>
      </w:r>
      <w:r>
        <w:t>文件</w:t>
      </w:r>
      <w:r>
        <w:rPr>
          <w:rFonts w:hint="eastAsia"/>
        </w:rPr>
        <w:t xml:space="preserve"> file</w:t>
      </w:r>
      <w:r>
        <w:t xml:space="preserve">  10</w:t>
      </w:r>
      <w:r>
        <w:t xml:space="preserve"> </w:t>
      </w:r>
      <w:r>
        <w:t>图像</w:t>
      </w:r>
      <w:r>
        <w:rPr>
          <w:rFonts w:hint="eastAsia"/>
        </w:rPr>
        <w:t xml:space="preserve"> image</w:t>
      </w:r>
      <w:r>
        <w:t xml:space="preserve"> </w:t>
      </w:r>
    </w:p>
    <w:p w:rsidR="003C3AF5" w:rsidRDefault="003C3AF5" w:rsidP="003C3AF5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3DA3F110" wp14:editId="150A3490">
            <wp:extent cx="5274310" cy="28060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5" w:rsidRDefault="003C3AF5" w:rsidP="003C3AF5">
      <w:pPr>
        <w:pStyle w:val="a4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20F10" wp14:editId="01BBF577">
            <wp:extent cx="4486275" cy="2457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5" w:rsidRPr="001979AF" w:rsidRDefault="005B21B9" w:rsidP="003C3AF5">
      <w:pPr>
        <w:pStyle w:val="a4"/>
        <w:numPr>
          <w:ilvl w:val="1"/>
          <w:numId w:val="1"/>
        </w:numPr>
        <w:ind w:firstLineChars="0"/>
        <w:rPr>
          <w:b/>
          <w:color w:val="FF0000"/>
        </w:rPr>
      </w:pPr>
      <w:r w:rsidRPr="001979AF">
        <w:rPr>
          <w:rFonts w:hint="eastAsia"/>
          <w:b/>
          <w:color w:val="FF0000"/>
        </w:rPr>
        <w:lastRenderedPageBreak/>
        <w:t>表单组件</w:t>
      </w:r>
      <w:r w:rsidRPr="001979AF">
        <w:rPr>
          <w:rFonts w:hint="eastAsia"/>
          <w:b/>
          <w:color w:val="FF0000"/>
        </w:rPr>
        <w:t xml:space="preserve"> select</w:t>
      </w:r>
      <w:r w:rsidRPr="001979AF">
        <w:rPr>
          <w:b/>
          <w:color w:val="FF0000"/>
        </w:rPr>
        <w:t xml:space="preserve"> </w:t>
      </w:r>
    </w:p>
    <w:p w:rsidR="005B21B9" w:rsidRDefault="005B21B9" w:rsidP="005B21B9">
      <w:pPr>
        <w:pStyle w:val="a4"/>
        <w:ind w:left="1140" w:firstLineChars="0" w:firstLine="0"/>
      </w:pPr>
      <w:r>
        <w:t>默认选择中国</w:t>
      </w:r>
      <w:r>
        <w:rPr>
          <w:rFonts w:hint="eastAsia"/>
        </w:rPr>
        <w:t>，</w:t>
      </w:r>
      <w:r>
        <w:t>使用</w:t>
      </w:r>
      <w:r>
        <w:t>selected</w:t>
      </w:r>
      <w:r>
        <w:rPr>
          <w:rFonts w:hint="eastAsia"/>
        </w:rPr>
        <w:t>=</w:t>
      </w:r>
      <w:r>
        <w:t xml:space="preserve">”selected” </w:t>
      </w:r>
      <w:r>
        <w:t>属性</w:t>
      </w:r>
      <w:r>
        <w:rPr>
          <w:rFonts w:hint="eastAsia"/>
        </w:rPr>
        <w:t>。</w:t>
      </w:r>
    </w:p>
    <w:p w:rsidR="005B21B9" w:rsidRDefault="005B21B9" w:rsidP="005B21B9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1367A382" wp14:editId="138C5925">
            <wp:extent cx="3705225" cy="762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B9" w:rsidRDefault="005B21B9" w:rsidP="005B21B9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4F498674" wp14:editId="57FEB4DB">
            <wp:extent cx="914400" cy="219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B9" w:rsidRDefault="005B21B9" w:rsidP="003C3AF5">
      <w:pPr>
        <w:pStyle w:val="a4"/>
        <w:numPr>
          <w:ilvl w:val="1"/>
          <w:numId w:val="1"/>
        </w:numPr>
        <w:ind w:firstLineChars="0"/>
      </w:pPr>
      <w:r>
        <w:t>表单组件</w:t>
      </w:r>
      <w:r>
        <w:t>textarea</w:t>
      </w:r>
    </w:p>
    <w:p w:rsidR="001979AF" w:rsidRDefault="001979AF" w:rsidP="001979AF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6165BA19" wp14:editId="43F203A0">
            <wp:extent cx="1924050" cy="171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AF" w:rsidRDefault="001979AF" w:rsidP="001979AF">
      <w:pPr>
        <w:pStyle w:val="a4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E6865E" wp14:editId="561FA747">
            <wp:extent cx="2152650" cy="314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A1" w:rsidRDefault="004576CA" w:rsidP="004576CA">
      <w:pPr>
        <w:pStyle w:val="a4"/>
        <w:numPr>
          <w:ilvl w:val="1"/>
          <w:numId w:val="1"/>
        </w:numPr>
        <w:ind w:firstLineChars="0"/>
      </w:pPr>
      <w:r>
        <w:t>表单实例</w:t>
      </w:r>
      <w:r>
        <w:rPr>
          <w:rFonts w:hint="eastAsia"/>
        </w:rPr>
        <w:t>：</w:t>
      </w:r>
    </w:p>
    <w:p w:rsidR="004576CA" w:rsidRDefault="004576CA" w:rsidP="004576C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600855" wp14:editId="6D2FDC08">
            <wp:extent cx="5274310" cy="306641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CA" w:rsidRDefault="004576CA" w:rsidP="004576C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525CD" wp14:editId="0729D564">
            <wp:extent cx="4057650" cy="32956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CA" w:rsidRDefault="004576CA" w:rsidP="004576C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F75F82" wp14:editId="2BE98B45">
            <wp:extent cx="5274310" cy="34290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5" w:rsidRDefault="004576CA" w:rsidP="004576CA">
      <w:pPr>
        <w:pStyle w:val="a4"/>
        <w:numPr>
          <w:ilvl w:val="1"/>
          <w:numId w:val="1"/>
        </w:numPr>
        <w:ind w:firstLineChars="0"/>
      </w:pPr>
      <w:r>
        <w:t>指定服务端地址</w:t>
      </w:r>
      <w:r>
        <w:rPr>
          <w:rFonts w:hint="eastAsia"/>
        </w:rPr>
        <w:t>：</w:t>
      </w:r>
    </w:p>
    <w:p w:rsidR="004576CA" w:rsidRDefault="004576CA" w:rsidP="004576CA">
      <w:pPr>
        <w:pStyle w:val="a4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D3DD0A" wp14:editId="1BD0DE5F">
            <wp:extent cx="2971800" cy="1905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CA" w:rsidRDefault="004576CA" w:rsidP="004576CA">
      <w:pPr>
        <w:pStyle w:val="a4"/>
        <w:numPr>
          <w:ilvl w:val="1"/>
          <w:numId w:val="1"/>
        </w:numPr>
        <w:ind w:firstLineChars="0"/>
      </w:pPr>
      <w:r>
        <w:t>做一个服务端</w:t>
      </w:r>
      <w:r>
        <w:rPr>
          <w:rFonts w:hint="eastAsia"/>
        </w:rPr>
        <w:t>：</w:t>
      </w:r>
    </w:p>
    <w:p w:rsidR="00976B3B" w:rsidRDefault="00976B3B" w:rsidP="004576CA">
      <w:pPr>
        <w:pStyle w:val="a4"/>
        <w:numPr>
          <w:ilvl w:val="1"/>
          <w:numId w:val="1"/>
        </w:numPr>
        <w:ind w:firstLineChars="0"/>
      </w:pPr>
      <w:r>
        <w:t>GET</w:t>
      </w:r>
      <w:r>
        <w:t>提交和</w:t>
      </w:r>
      <w:r>
        <w:t>POST</w:t>
      </w:r>
      <w:r>
        <w:t>提交的区别</w:t>
      </w:r>
      <w:r>
        <w:rPr>
          <w:rFonts w:hint="eastAsia"/>
        </w:rPr>
        <w:t>：</w:t>
      </w:r>
    </w:p>
    <w:p w:rsidR="00976B3B" w:rsidRDefault="00976B3B" w:rsidP="00E56BF8">
      <w:pPr>
        <w:pStyle w:val="a4"/>
        <w:ind w:left="1140" w:firstLineChars="0" w:firstLine="0"/>
        <w:rPr>
          <w:rFonts w:hint="eastAsia"/>
        </w:rPr>
      </w:pPr>
      <w:r>
        <w:t>①  get</w:t>
      </w:r>
      <w:r>
        <w:t>提交</w:t>
      </w:r>
      <w:r>
        <w:rPr>
          <w:rFonts w:hint="eastAsia"/>
        </w:rPr>
        <w:t>：</w:t>
      </w:r>
      <w:r>
        <w:t>提交的信息都会显示在地址栏中</w:t>
      </w:r>
      <w:r>
        <w:rPr>
          <w:rFonts w:hint="eastAsia"/>
        </w:rPr>
        <w:t>，</w:t>
      </w:r>
      <w:r>
        <w:t>而</w:t>
      </w:r>
      <w:r>
        <w:t>post</w:t>
      </w:r>
      <w:r>
        <w:t>提交的信息不回显示在地址栏中</w:t>
      </w:r>
      <w:r>
        <w:rPr>
          <w:rFonts w:hint="eastAsia"/>
        </w:rPr>
        <w:t>。</w:t>
      </w:r>
    </w:p>
    <w:p w:rsidR="00976B3B" w:rsidRDefault="00976B3B" w:rsidP="00976B3B">
      <w:pPr>
        <w:pStyle w:val="a4"/>
        <w:ind w:left="1140" w:firstLineChars="0" w:firstLine="0"/>
      </w:pPr>
      <w:r>
        <w:t>② get</w:t>
      </w:r>
      <w:r>
        <w:t>提交对于敏感数据信息不安全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；</w:t>
      </w:r>
      <w:r>
        <w:t>post</w:t>
      </w:r>
      <w:r>
        <w:t>提交对于敏感信息安全</w:t>
      </w:r>
      <w:r>
        <w:rPr>
          <w:rFonts w:hint="eastAsia"/>
        </w:rPr>
        <w:t>；</w:t>
      </w:r>
    </w:p>
    <w:p w:rsidR="00976B3B" w:rsidRDefault="00976B3B" w:rsidP="00976B3B">
      <w:pPr>
        <w:pStyle w:val="a4"/>
        <w:ind w:left="1140" w:firstLineChars="0" w:firstLine="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由于地址栏存储数据有限，因此</w:t>
      </w:r>
      <w:r>
        <w:rPr>
          <w:rFonts w:hint="eastAsia"/>
        </w:rPr>
        <w:t>get</w:t>
      </w:r>
      <w:r>
        <w:rPr>
          <w:rFonts w:hint="eastAsia"/>
        </w:rPr>
        <w:t>提交对大体积数据不支持，</w:t>
      </w:r>
      <w:r>
        <w:rPr>
          <w:rFonts w:hint="eastAsia"/>
        </w:rPr>
        <w:t>post</w:t>
      </w:r>
      <w:r>
        <w:rPr>
          <w:rFonts w:hint="eastAsia"/>
        </w:rPr>
        <w:t>提交可以支持大体积数据</w:t>
      </w:r>
      <w:r w:rsidR="00E56BF8">
        <w:rPr>
          <w:rFonts w:hint="eastAsia"/>
        </w:rPr>
        <w:t>；</w:t>
      </w:r>
    </w:p>
    <w:p w:rsidR="00E56BF8" w:rsidRDefault="00E56BF8" w:rsidP="00976B3B">
      <w:pPr>
        <w:pStyle w:val="a4"/>
        <w:ind w:left="1140" w:firstLineChars="0" w:firstLine="0"/>
      </w:pPr>
      <w:r>
        <w:rPr>
          <w:rFonts w:hint="eastAsia"/>
        </w:rPr>
        <w:lastRenderedPageBreak/>
        <w:t>④</w:t>
      </w:r>
      <w:r>
        <w:rPr>
          <w:rFonts w:hint="eastAsia"/>
        </w:rPr>
        <w:t>get</w:t>
      </w:r>
      <w:r>
        <w:rPr>
          <w:rFonts w:hint="eastAsia"/>
        </w:rPr>
        <w:t>提交将信息封装到了请求信息的请求行中，而</w:t>
      </w:r>
      <w:r>
        <w:rPr>
          <w:rFonts w:hint="eastAsia"/>
        </w:rPr>
        <w:t>post</w:t>
      </w:r>
      <w:r>
        <w:rPr>
          <w:rFonts w:hint="eastAsia"/>
        </w:rPr>
        <w:t>提交将信息封装到了封装体中。</w:t>
      </w:r>
    </w:p>
    <w:p w:rsidR="00E56BF8" w:rsidRDefault="00E56BF8" w:rsidP="00976B3B">
      <w:pPr>
        <w:pStyle w:val="a4"/>
        <w:ind w:left="1140" w:firstLineChars="0" w:firstLine="0"/>
      </w:pPr>
      <w:r>
        <w:rPr>
          <w:rFonts w:hint="eastAsia"/>
        </w:rPr>
        <w:t>⑤</w:t>
      </w:r>
    </w:p>
    <w:p w:rsidR="00E56BF8" w:rsidRDefault="00E56BF8" w:rsidP="00976B3B">
      <w:pPr>
        <w:pStyle w:val="a4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BFA117" wp14:editId="6BE27168">
            <wp:extent cx="5274310" cy="11455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3B" w:rsidRDefault="00976B3B" w:rsidP="00976B3B">
      <w:pPr>
        <w:pStyle w:val="a4"/>
        <w:ind w:left="1140" w:firstLineChars="0" w:firstLine="0"/>
      </w:pPr>
    </w:p>
    <w:p w:rsidR="00E56BF8" w:rsidRDefault="00E56BF8" w:rsidP="00976B3B">
      <w:pPr>
        <w:pStyle w:val="a4"/>
        <w:ind w:left="1140" w:firstLineChars="0" w:firstLine="0"/>
      </w:pPr>
      <w:r>
        <w:t>综上所述</w:t>
      </w:r>
      <w:r>
        <w:rPr>
          <w:rFonts w:hint="eastAsia"/>
        </w:rPr>
        <w:t>，</w:t>
      </w:r>
      <w:r>
        <w:t>表单提交</w:t>
      </w:r>
      <w:r>
        <w:rPr>
          <w:rFonts w:hint="eastAsia"/>
        </w:rPr>
        <w:t>建议使用</w:t>
      </w:r>
      <w:r>
        <w:rPr>
          <w:rFonts w:hint="eastAsia"/>
        </w:rPr>
        <w:t>post</w:t>
      </w:r>
      <w:r>
        <w:rPr>
          <w:rFonts w:hint="eastAsia"/>
        </w:rPr>
        <w:t>提交。</w:t>
      </w:r>
    </w:p>
    <w:p w:rsidR="00E56BF8" w:rsidRPr="00976B3B" w:rsidRDefault="00E56BF8" w:rsidP="00976B3B">
      <w:pPr>
        <w:pStyle w:val="a4"/>
        <w:ind w:left="1140" w:firstLineChars="0" w:firstLine="0"/>
        <w:rPr>
          <w:rFonts w:hint="eastAsia"/>
        </w:rPr>
      </w:pPr>
    </w:p>
    <w:p w:rsidR="00411435" w:rsidRPr="004633BC" w:rsidRDefault="00E56BF8" w:rsidP="0063365D">
      <w:pPr>
        <w:pStyle w:val="a4"/>
        <w:numPr>
          <w:ilvl w:val="0"/>
          <w:numId w:val="1"/>
        </w:numPr>
        <w:ind w:firstLineChars="0"/>
        <w:rPr>
          <w:b/>
        </w:rPr>
      </w:pPr>
      <w:r w:rsidRPr="004633BC">
        <w:rPr>
          <w:b/>
        </w:rPr>
        <w:t>与服务端交互的三种方式</w:t>
      </w:r>
      <w:r w:rsidRPr="004633BC">
        <w:rPr>
          <w:rFonts w:hint="eastAsia"/>
          <w:b/>
        </w:rPr>
        <w:t>：</w:t>
      </w:r>
    </w:p>
    <w:p w:rsidR="00E56BF8" w:rsidRDefault="00E56BF8" w:rsidP="00E56BF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地址栏输入</w:t>
      </w:r>
      <w:r>
        <w:rPr>
          <w:rFonts w:hint="eastAsia"/>
        </w:rPr>
        <w:t>URL</w:t>
      </w:r>
      <w:r>
        <w:rPr>
          <w:rFonts w:hint="eastAsia"/>
        </w:rPr>
        <w:t>地址；</w:t>
      </w:r>
      <w:r>
        <w:rPr>
          <w:rFonts w:hint="eastAsia"/>
        </w:rPr>
        <w:t>get</w:t>
      </w:r>
    </w:p>
    <w:p w:rsidR="00E56BF8" w:rsidRDefault="00E56BF8" w:rsidP="00E56BF8">
      <w:pPr>
        <w:pStyle w:val="a4"/>
        <w:numPr>
          <w:ilvl w:val="1"/>
          <w:numId w:val="1"/>
        </w:numPr>
        <w:ind w:firstLineChars="0"/>
      </w:pPr>
      <w:r>
        <w:t>超链接</w:t>
      </w:r>
      <w:r>
        <w:rPr>
          <w:rFonts w:hint="eastAsia"/>
        </w:rPr>
        <w:t>；</w:t>
      </w:r>
      <w:r>
        <w:rPr>
          <w:rFonts w:hint="eastAsia"/>
        </w:rPr>
        <w:t>get</w:t>
      </w:r>
    </w:p>
    <w:p w:rsidR="00E56BF8" w:rsidRDefault="00E56BF8" w:rsidP="00E56BF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表单；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411435" w:rsidRDefault="004633BC" w:rsidP="0063365D">
      <w:pPr>
        <w:pStyle w:val="a4"/>
        <w:numPr>
          <w:ilvl w:val="0"/>
          <w:numId w:val="1"/>
        </w:numPr>
        <w:ind w:firstLineChars="0"/>
      </w:pPr>
      <w:r>
        <w:t>校验</w:t>
      </w:r>
      <w:r>
        <w:rPr>
          <w:rFonts w:hint="eastAsia"/>
        </w:rPr>
        <w:t>：</w:t>
      </w:r>
    </w:p>
    <w:p w:rsidR="004633BC" w:rsidRDefault="004633BC" w:rsidP="004633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64A0F2" wp14:editId="1F8E29BF">
            <wp:extent cx="4905375" cy="7620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BC" w:rsidRDefault="004633BC" w:rsidP="004633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其他标签：</w:t>
      </w:r>
    </w:p>
    <w:p w:rsidR="004633BC" w:rsidRDefault="004633BC" w:rsidP="004633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CB3963" wp14:editId="306A6EB9">
            <wp:extent cx="5274310" cy="20015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BC" w:rsidRDefault="004633BC" w:rsidP="004633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0B3A1D" wp14:editId="759D84A5">
            <wp:extent cx="5274310" cy="12509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F2" w:rsidRDefault="00DA4BF2" w:rsidP="004633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FA2429" wp14:editId="37B745B3">
            <wp:extent cx="4171950" cy="7429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F2" w:rsidRDefault="00DA4BF2" w:rsidP="004633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6EC6FA" wp14:editId="72642B02">
            <wp:extent cx="4057650" cy="9429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BC" w:rsidRDefault="007D2623" w:rsidP="004633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XHTML</w:t>
      </w:r>
      <w:r>
        <w:rPr>
          <w:rFonts w:hint="eastAsia"/>
        </w:rPr>
        <w:t>与</w:t>
      </w:r>
      <w:r>
        <w:rPr>
          <w:rFonts w:hint="eastAsia"/>
        </w:rPr>
        <w:t>XML</w:t>
      </w:r>
    </w:p>
    <w:p w:rsidR="007D2623" w:rsidRPr="007D2623" w:rsidRDefault="007D2623" w:rsidP="007D2623">
      <w:pPr>
        <w:pStyle w:val="a4"/>
        <w:ind w:left="360"/>
        <w:rPr>
          <w:rFonts w:hint="eastAsia"/>
        </w:rPr>
      </w:pPr>
      <w:r>
        <w:t xml:space="preserve">XML </w:t>
      </w:r>
      <w:r>
        <w:t>代码规定的更为严格</w:t>
      </w:r>
      <w:r>
        <w:rPr>
          <w:rFonts w:hint="eastAsia"/>
        </w:rPr>
        <w:t>，</w:t>
      </w:r>
      <w:r>
        <w:t>xml</w:t>
      </w:r>
      <w:r>
        <w:t>规范可以被更多的应用程序所解释</w:t>
      </w:r>
      <w:r>
        <w:rPr>
          <w:rFonts w:hint="eastAsia"/>
        </w:rPr>
        <w:t>，</w:t>
      </w:r>
      <w:r>
        <w:t>将成为一种通用的数据交换语言</w:t>
      </w:r>
      <w:r>
        <w:rPr>
          <w:rFonts w:hint="eastAsia"/>
        </w:rPr>
        <w:t>，</w:t>
      </w:r>
      <w:r>
        <w:t>各个服务器和框架都将</w:t>
      </w:r>
      <w:r>
        <w:t>XML</w:t>
      </w:r>
      <w:r>
        <w:t>作为配置文件</w:t>
      </w:r>
      <w:r>
        <w:rPr>
          <w:rFonts w:hint="eastAsia"/>
        </w:rPr>
        <w:t>。</w:t>
      </w:r>
    </w:p>
    <w:p w:rsidR="007D2623" w:rsidRDefault="007D2623" w:rsidP="007D262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93E21C" wp14:editId="282C60AB">
            <wp:extent cx="5274310" cy="2037715"/>
            <wp:effectExtent l="0" t="0" r="254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23" w:rsidRDefault="008C771C" w:rsidP="004633BC">
      <w:pPr>
        <w:pStyle w:val="a4"/>
        <w:numPr>
          <w:ilvl w:val="0"/>
          <w:numId w:val="1"/>
        </w:numPr>
        <w:ind w:firstLineChars="0"/>
      </w:pPr>
      <w:r>
        <w:t>封装区域</w:t>
      </w:r>
      <w:r>
        <w:rPr>
          <w:rFonts w:hint="eastAsia"/>
        </w:rPr>
        <w:t>：</w:t>
      </w:r>
    </w:p>
    <w:p w:rsidR="005B6B6E" w:rsidRDefault="005B6B6E" w:rsidP="005B6B6E">
      <w:pPr>
        <w:pStyle w:val="a4"/>
        <w:ind w:left="360" w:firstLineChars="0" w:firstLine="0"/>
        <w:rPr>
          <w:rFonts w:hint="eastAsia"/>
        </w:rPr>
      </w:pPr>
      <w:r>
        <w:t xml:space="preserve">div </w:t>
      </w:r>
      <w:r>
        <w:t>封装一行</w:t>
      </w:r>
      <w:r>
        <w:rPr>
          <w:rFonts w:hint="eastAsia"/>
        </w:rPr>
        <w:t>，</w:t>
      </w:r>
      <w:r>
        <w:t>span</w:t>
      </w:r>
      <w:r>
        <w:t>在行内封装</w:t>
      </w:r>
    </w:p>
    <w:p w:rsidR="008C771C" w:rsidRDefault="008C771C" w:rsidP="008C771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F6A5A7" wp14:editId="1F23C4C3">
            <wp:extent cx="1819275" cy="5905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1C" w:rsidRDefault="005B6B6E" w:rsidP="004633BC">
      <w:pPr>
        <w:pStyle w:val="a4"/>
        <w:numPr>
          <w:ilvl w:val="0"/>
          <w:numId w:val="1"/>
        </w:numPr>
        <w:ind w:firstLineChars="0"/>
      </w:pPr>
      <w:r>
        <w:t>标签分类</w:t>
      </w:r>
      <w:r>
        <w:rPr>
          <w:rFonts w:hint="eastAsia"/>
        </w:rPr>
        <w:t>：</w:t>
      </w:r>
    </w:p>
    <w:p w:rsidR="005B6B6E" w:rsidRDefault="005B6B6E" w:rsidP="005B6B6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E5D3AC" wp14:editId="7A5FDE35">
            <wp:extent cx="4248150" cy="7239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E" w:rsidRDefault="005B6B6E" w:rsidP="005B6B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7D2623" w:rsidRPr="0063365D" w:rsidRDefault="007D2623" w:rsidP="007D2623">
      <w:pPr>
        <w:pStyle w:val="a4"/>
        <w:ind w:left="360" w:firstLineChars="0" w:firstLine="0"/>
        <w:rPr>
          <w:rFonts w:hint="eastAsia"/>
        </w:rPr>
      </w:pPr>
    </w:p>
    <w:sectPr w:rsidR="007D2623" w:rsidRPr="0063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D0" w:rsidRDefault="00DB0AD0" w:rsidP="005F251B">
      <w:r>
        <w:separator/>
      </w:r>
    </w:p>
  </w:endnote>
  <w:endnote w:type="continuationSeparator" w:id="0">
    <w:p w:rsidR="00DB0AD0" w:rsidRDefault="00DB0AD0" w:rsidP="005F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D0" w:rsidRDefault="00DB0AD0" w:rsidP="005F251B">
      <w:r>
        <w:separator/>
      </w:r>
    </w:p>
  </w:footnote>
  <w:footnote w:type="continuationSeparator" w:id="0">
    <w:p w:rsidR="00DB0AD0" w:rsidRDefault="00DB0AD0" w:rsidP="005F2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761BE"/>
    <w:multiLevelType w:val="hybridMultilevel"/>
    <w:tmpl w:val="A90A8810"/>
    <w:lvl w:ilvl="0" w:tplc="FD9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C21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55004996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02B51"/>
    <w:multiLevelType w:val="hybridMultilevel"/>
    <w:tmpl w:val="DF4E78F6"/>
    <w:lvl w:ilvl="0" w:tplc="FD961A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67167F3"/>
    <w:multiLevelType w:val="hybridMultilevel"/>
    <w:tmpl w:val="2A3822E2"/>
    <w:lvl w:ilvl="0" w:tplc="FD961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5D"/>
    <w:rsid w:val="000710E6"/>
    <w:rsid w:val="00073CB3"/>
    <w:rsid w:val="001979AF"/>
    <w:rsid w:val="00241A88"/>
    <w:rsid w:val="003C1A11"/>
    <w:rsid w:val="003C3AF5"/>
    <w:rsid w:val="00411435"/>
    <w:rsid w:val="004576CA"/>
    <w:rsid w:val="004633BC"/>
    <w:rsid w:val="005B21B9"/>
    <w:rsid w:val="005B6B6E"/>
    <w:rsid w:val="005F251B"/>
    <w:rsid w:val="0063365D"/>
    <w:rsid w:val="007D2623"/>
    <w:rsid w:val="007F38AE"/>
    <w:rsid w:val="0084085A"/>
    <w:rsid w:val="008C771C"/>
    <w:rsid w:val="00933FD3"/>
    <w:rsid w:val="00976B3B"/>
    <w:rsid w:val="00A33B2D"/>
    <w:rsid w:val="00AA561B"/>
    <w:rsid w:val="00B2454A"/>
    <w:rsid w:val="00B457B6"/>
    <w:rsid w:val="00BE0FA1"/>
    <w:rsid w:val="00C33846"/>
    <w:rsid w:val="00C944AC"/>
    <w:rsid w:val="00DA4BF2"/>
    <w:rsid w:val="00DB0AD0"/>
    <w:rsid w:val="00E30D56"/>
    <w:rsid w:val="00E56BF8"/>
    <w:rsid w:val="00ED3837"/>
    <w:rsid w:val="00F94E15"/>
    <w:rsid w:val="00FA79C3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0F279-46AB-4C5A-91A0-91641E33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3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6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365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2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25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2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2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17</cp:revision>
  <dcterms:created xsi:type="dcterms:W3CDTF">2015-12-21T13:13:00Z</dcterms:created>
  <dcterms:modified xsi:type="dcterms:W3CDTF">2015-12-22T07:27:00Z</dcterms:modified>
</cp:coreProperties>
</file>