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0DF" w:rsidRDefault="009F00DF" w:rsidP="009F00DF">
      <w:pPr>
        <w:pStyle w:val="a7"/>
      </w:pPr>
      <w:r>
        <w:rPr>
          <w:rFonts w:hint="eastAsia"/>
        </w:rPr>
        <w:t>负载均衡与</w:t>
      </w:r>
      <w:r>
        <w:rPr>
          <w:rFonts w:hint="eastAsia"/>
        </w:rPr>
        <w:t>F</w:t>
      </w:r>
      <w:r>
        <w:t>5</w:t>
      </w:r>
    </w:p>
    <w:p w:rsidR="008648C6" w:rsidRPr="008648C6" w:rsidRDefault="00E126D8" w:rsidP="002E5360">
      <w:pPr>
        <w:pStyle w:val="1"/>
        <w:rPr>
          <w:rFonts w:hint="eastAsia"/>
        </w:rPr>
      </w:pPr>
      <w:r>
        <w:rPr>
          <w:rFonts w:hint="eastAsia"/>
        </w:rPr>
        <w:t>负载均衡</w:t>
      </w:r>
      <w:r w:rsidR="002E5360" w:rsidRPr="002E5360">
        <w:t>Load Balance</w:t>
      </w:r>
    </w:p>
    <w:p w:rsidR="00065B62" w:rsidRDefault="00065B62" w:rsidP="00046023">
      <w:pPr>
        <w:ind w:firstLine="420"/>
        <w:rPr>
          <w:rFonts w:hint="eastAsia"/>
        </w:rPr>
      </w:pPr>
      <w:r>
        <w:rPr>
          <w:rFonts w:hint="eastAsia"/>
        </w:rPr>
        <w:t>负载均衡（又称为负载分担），英文名称为</w:t>
      </w:r>
      <w:r>
        <w:rPr>
          <w:rFonts w:hint="eastAsia"/>
        </w:rPr>
        <w:t>Load Balance</w:t>
      </w:r>
      <w:r>
        <w:rPr>
          <w:rFonts w:hint="eastAsia"/>
        </w:rPr>
        <w:t>，其意思就是将负载（工作任务）进行平衡、分摊到多个操作单元上进行执行，例如</w:t>
      </w:r>
      <w:r>
        <w:rPr>
          <w:rFonts w:hint="eastAsia"/>
        </w:rPr>
        <w:t>Web</w:t>
      </w:r>
      <w:r>
        <w:rPr>
          <w:rFonts w:hint="eastAsia"/>
        </w:rPr>
        <w:t>服务器、</w:t>
      </w:r>
      <w:r>
        <w:rPr>
          <w:rFonts w:hint="eastAsia"/>
        </w:rPr>
        <w:t>FTP</w:t>
      </w:r>
      <w:r>
        <w:rPr>
          <w:rFonts w:hint="eastAsia"/>
        </w:rPr>
        <w:t>服务器、企业关键应用服务器和其它关键任务服务器等，从而共同完成工作任务。</w:t>
      </w:r>
    </w:p>
    <w:p w:rsidR="00065B62" w:rsidRDefault="00065B62" w:rsidP="00AD10A4">
      <w:pPr>
        <w:ind w:firstLine="420"/>
      </w:pPr>
      <w:r w:rsidRPr="005F15DF">
        <w:rPr>
          <w:rFonts w:hint="eastAsia"/>
          <w:color w:val="FF0000"/>
        </w:rPr>
        <w:t>负载均衡设备不是基础网络设备，而是一种性能优化设备</w:t>
      </w:r>
      <w:r>
        <w:rPr>
          <w:rFonts w:hint="eastAsia"/>
        </w:rPr>
        <w:t>。对于网络应用而言，并不是一开始就需要负载均衡，当网络应用的访问量不断增长，单个处理单元无法满足负载需求时，网络应用流量将要出现瓶颈时，负载均衡才会起到作用。</w:t>
      </w:r>
      <w:r>
        <w:rPr>
          <w:rFonts w:hint="eastAsia"/>
        </w:rPr>
        <w:t xml:space="preserve"> </w:t>
      </w:r>
    </w:p>
    <w:p w:rsidR="008269FC" w:rsidRDefault="008269FC" w:rsidP="00AD10A4">
      <w:pPr>
        <w:ind w:firstLine="420"/>
        <w:rPr>
          <w:rFonts w:hint="eastAsia"/>
        </w:rPr>
      </w:pPr>
    </w:p>
    <w:p w:rsidR="009F00DF" w:rsidRPr="00076CEC" w:rsidRDefault="00065B62" w:rsidP="00AD10A4">
      <w:pPr>
        <w:ind w:firstLine="420"/>
        <w:rPr>
          <w:rFonts w:hint="eastAsia"/>
        </w:rPr>
      </w:pPr>
      <w:r w:rsidRPr="0095730C">
        <w:rPr>
          <w:rFonts w:hint="eastAsia"/>
          <w:b/>
        </w:rPr>
        <w:t>F5</w:t>
      </w:r>
      <w:r>
        <w:rPr>
          <w:rFonts w:hint="eastAsia"/>
        </w:rPr>
        <w:t>取名自</w:t>
      </w:r>
      <w:r w:rsidRPr="0022511F">
        <w:rPr>
          <w:rFonts w:hint="eastAsia"/>
          <w:u w:val="single"/>
        </w:rPr>
        <w:t>龙卷风风力的最高等级</w:t>
      </w:r>
      <w:r>
        <w:rPr>
          <w:rFonts w:hint="eastAsia"/>
        </w:rPr>
        <w:t>，是</w:t>
      </w:r>
      <w:r w:rsidRPr="00CA15F9">
        <w:rPr>
          <w:rFonts w:hint="eastAsia"/>
          <w:b/>
          <w:u w:val="single"/>
        </w:rPr>
        <w:t>应用交付网络（</w:t>
      </w:r>
      <w:r w:rsidRPr="00CA15F9">
        <w:rPr>
          <w:rFonts w:hint="eastAsia"/>
          <w:b/>
          <w:u w:val="single"/>
        </w:rPr>
        <w:t>ADN</w:t>
      </w:r>
      <w:r w:rsidRPr="00CA15F9">
        <w:rPr>
          <w:rFonts w:hint="eastAsia"/>
          <w:b/>
          <w:u w:val="single"/>
        </w:rPr>
        <w:t>）</w:t>
      </w:r>
      <w:r>
        <w:rPr>
          <w:rFonts w:hint="eastAsia"/>
        </w:rPr>
        <w:t>的全球领导者，是应用交付网络（</w:t>
      </w:r>
      <w:r>
        <w:rPr>
          <w:rFonts w:hint="eastAsia"/>
        </w:rPr>
        <w:t>ADN</w:t>
      </w:r>
      <w:r>
        <w:rPr>
          <w:rFonts w:hint="eastAsia"/>
        </w:rPr>
        <w:t>）领域的全球领先厂商。全球很多知名企业、服务提供商和云提供商以及领先的在线公司都采用</w:t>
      </w:r>
      <w:r w:rsidRPr="00145E19">
        <w:rPr>
          <w:rFonts w:hint="eastAsia"/>
          <w:b/>
        </w:rPr>
        <w:t>F5</w:t>
      </w:r>
      <w:r w:rsidRPr="00145E19">
        <w:rPr>
          <w:rFonts w:hint="eastAsia"/>
          <w:b/>
        </w:rPr>
        <w:t>的负载均衡产品和解决方案来优化</w:t>
      </w:r>
      <w:r w:rsidRPr="00145E19">
        <w:rPr>
          <w:rFonts w:hint="eastAsia"/>
          <w:b/>
        </w:rPr>
        <w:t>IT</w:t>
      </w:r>
      <w:r w:rsidRPr="00145E19">
        <w:rPr>
          <w:rFonts w:hint="eastAsia"/>
          <w:b/>
        </w:rPr>
        <w:t>投资</w:t>
      </w:r>
      <w:r>
        <w:rPr>
          <w:rFonts w:hint="eastAsia"/>
        </w:rPr>
        <w:t>，推动业务发展。</w:t>
      </w:r>
    </w:p>
    <w:p w:rsidR="009F00DF" w:rsidRDefault="009F00DF" w:rsidP="00426F79"/>
    <w:p w:rsidR="008269FC" w:rsidRDefault="008269FC" w:rsidP="008269FC">
      <w:pPr>
        <w:rPr>
          <w:rFonts w:hint="eastAsia"/>
        </w:rPr>
      </w:pPr>
      <w:r>
        <w:rPr>
          <w:rFonts w:hint="eastAsia"/>
        </w:rPr>
        <w:t>拓展资料</w:t>
      </w:r>
    </w:p>
    <w:p w:rsidR="008269FC" w:rsidRDefault="008269FC" w:rsidP="00154F62">
      <w:pPr>
        <w:ind w:firstLine="420"/>
        <w:rPr>
          <w:rFonts w:hint="eastAsia"/>
        </w:rPr>
      </w:pPr>
      <w:r>
        <w:rPr>
          <w:rFonts w:hint="eastAsia"/>
        </w:rPr>
        <w:t>F5</w:t>
      </w:r>
      <w:r>
        <w:rPr>
          <w:rFonts w:hint="eastAsia"/>
        </w:rPr>
        <w:t>公司这方面的产品包括</w:t>
      </w:r>
      <w:r w:rsidRPr="00154F62">
        <w:rPr>
          <w:rFonts w:hint="eastAsia"/>
          <w:b/>
          <w:color w:val="FF0000"/>
        </w:rPr>
        <w:t>广域流量负载均衡、链路负载均衡和本地流量负载均衡</w:t>
      </w:r>
      <w:r>
        <w:rPr>
          <w:rFonts w:hint="eastAsia"/>
        </w:rPr>
        <w:t>等，准确名称你可以去</w:t>
      </w:r>
      <w:r>
        <w:rPr>
          <w:rFonts w:hint="eastAsia"/>
        </w:rPr>
        <w:t>F5</w:t>
      </w:r>
      <w:r>
        <w:rPr>
          <w:rFonts w:hint="eastAsia"/>
        </w:rPr>
        <w:t>中文官网查下</w:t>
      </w:r>
      <w:r>
        <w:rPr>
          <w:rFonts w:hint="eastAsia"/>
        </w:rPr>
        <w:t>F5 BIG-IP</w:t>
      </w:r>
      <w:r>
        <w:rPr>
          <w:rFonts w:hint="eastAsia"/>
        </w:rPr>
        <w:t>系列，比如</w:t>
      </w:r>
      <w:r>
        <w:rPr>
          <w:rFonts w:hint="eastAsia"/>
        </w:rPr>
        <w:t>F5 BIG-IP</w:t>
      </w:r>
      <w:r>
        <w:rPr>
          <w:rFonts w:hint="eastAsia"/>
        </w:rPr>
        <w:t>企业管理器、</w:t>
      </w:r>
      <w:r>
        <w:rPr>
          <w:rFonts w:hint="eastAsia"/>
        </w:rPr>
        <w:t>F5 VIPRION</w:t>
      </w:r>
      <w:r>
        <w:rPr>
          <w:rFonts w:hint="eastAsia"/>
        </w:rPr>
        <w:t>威普龙应用交付控制器、</w:t>
      </w:r>
      <w:r>
        <w:rPr>
          <w:rFonts w:hint="eastAsia"/>
        </w:rPr>
        <w:t xml:space="preserve">F5 WANJet </w:t>
      </w:r>
      <w:r>
        <w:rPr>
          <w:rFonts w:hint="eastAsia"/>
        </w:rPr>
        <w:t>广域网加速器、</w:t>
      </w:r>
      <w:r>
        <w:rPr>
          <w:rFonts w:hint="eastAsia"/>
        </w:rPr>
        <w:t>F5 BIG-IP Web</w:t>
      </w:r>
      <w:r>
        <w:rPr>
          <w:rFonts w:hint="eastAsia"/>
        </w:rPr>
        <w:t>应用加速器</w:t>
      </w:r>
      <w:r>
        <w:rPr>
          <w:rFonts w:hint="eastAsia"/>
        </w:rPr>
        <w:t xml:space="preserve">(Web Accelerator) </w:t>
      </w:r>
      <w:r>
        <w:rPr>
          <w:rFonts w:hint="eastAsia"/>
        </w:rPr>
        <w:t>、</w:t>
      </w:r>
      <w:r>
        <w:rPr>
          <w:rFonts w:hint="eastAsia"/>
        </w:rPr>
        <w:t xml:space="preserve">F5 BIG-IP </w:t>
      </w:r>
      <w:r>
        <w:rPr>
          <w:rFonts w:hint="eastAsia"/>
        </w:rPr>
        <w:t>本地流量管理器</w:t>
      </w:r>
      <w:r>
        <w:rPr>
          <w:rFonts w:hint="eastAsia"/>
        </w:rPr>
        <w:t>(LTM)</w:t>
      </w:r>
      <w:r>
        <w:rPr>
          <w:rFonts w:hint="eastAsia"/>
        </w:rPr>
        <w:t>、</w:t>
      </w:r>
      <w:r>
        <w:rPr>
          <w:rFonts w:hint="eastAsia"/>
        </w:rPr>
        <w:t xml:space="preserve">F5 BIG-IP </w:t>
      </w:r>
      <w:r>
        <w:rPr>
          <w:rFonts w:hint="eastAsia"/>
        </w:rPr>
        <w:t>链路控制器</w:t>
      </w:r>
      <w:r>
        <w:rPr>
          <w:rFonts w:hint="eastAsia"/>
        </w:rPr>
        <w:t xml:space="preserve">(LC) </w:t>
      </w:r>
      <w:r>
        <w:rPr>
          <w:rFonts w:hint="eastAsia"/>
        </w:rPr>
        <w:t>……</w:t>
      </w:r>
    </w:p>
    <w:p w:rsidR="009C7070" w:rsidRDefault="008269FC" w:rsidP="00154F62">
      <w:pPr>
        <w:ind w:firstLine="420"/>
      </w:pPr>
      <w:r>
        <w:rPr>
          <w:rFonts w:hint="eastAsia"/>
        </w:rPr>
        <w:t>在中国市场，</w:t>
      </w:r>
      <w:r>
        <w:rPr>
          <w:rFonts w:hint="eastAsia"/>
        </w:rPr>
        <w:t>F5</w:t>
      </w:r>
      <w:r>
        <w:rPr>
          <w:rFonts w:hint="eastAsia"/>
        </w:rPr>
        <w:t>是最早提出负载均衡和应用交付理念的，经过多年的努力</w:t>
      </w:r>
      <w:r>
        <w:rPr>
          <w:rFonts w:hint="eastAsia"/>
        </w:rPr>
        <w:t>F5</w:t>
      </w:r>
      <w:r>
        <w:rPr>
          <w:rFonts w:hint="eastAsia"/>
        </w:rPr>
        <w:t>一直保持着在研发投入，与众多合作伙伴，如</w:t>
      </w:r>
      <w:r w:rsidRPr="00B76FAC">
        <w:rPr>
          <w:rFonts w:hint="eastAsia"/>
          <w:u w:val="single"/>
        </w:rPr>
        <w:t>vmware</w:t>
      </w:r>
      <w:r w:rsidRPr="00B76FAC">
        <w:rPr>
          <w:rFonts w:hint="eastAsia"/>
          <w:u w:val="single"/>
        </w:rPr>
        <w:t>、微软等在任何新技术发展的初期</w:t>
      </w:r>
      <w:r>
        <w:rPr>
          <w:rFonts w:hint="eastAsia"/>
        </w:rPr>
        <w:t>，就展开紧密的软件开发方面的合作。</w:t>
      </w:r>
    </w:p>
    <w:p w:rsidR="00B76FAC" w:rsidRDefault="00B76FAC" w:rsidP="00154F62">
      <w:pPr>
        <w:ind w:firstLine="420"/>
      </w:pPr>
    </w:p>
    <w:p w:rsidR="007F3A7C" w:rsidRDefault="007F3A7C" w:rsidP="00154F62">
      <w:pPr>
        <w:ind w:firstLine="420"/>
      </w:pPr>
    </w:p>
    <w:p w:rsidR="007F3A7C" w:rsidRDefault="007F3A7C" w:rsidP="00154F62">
      <w:pPr>
        <w:ind w:firstLine="420"/>
      </w:pPr>
    </w:p>
    <w:p w:rsidR="007F3A7C" w:rsidRDefault="007F3A7C" w:rsidP="007F3A7C">
      <w:pPr>
        <w:ind w:firstLine="420"/>
        <w:rPr>
          <w:rFonts w:hint="eastAsia"/>
        </w:rPr>
      </w:pPr>
      <w:r>
        <w:rPr>
          <w:rFonts w:hint="eastAsia"/>
        </w:rPr>
        <w:t>由于目前现有网络的各个核心部分随着业务量的提高，访问量和数据流量的快速增长，其处理能力和计算强度也相应地增大，使得单一的服务器设备根本无法承担。在此情况下，如果扔掉现有设备去做大量的硬件升级，这样将造成现有资源的浪费，而且如果再面临下一次业务量的提升时，这又将导致再一次硬件升级的高额成本投入，甚至性能再卓越的设备也不能满足当前业务量增长的需求。</w:t>
      </w:r>
    </w:p>
    <w:p w:rsidR="007F3A7C" w:rsidRDefault="007F3A7C" w:rsidP="007F3A7C">
      <w:pPr>
        <w:ind w:firstLine="420"/>
        <w:rPr>
          <w:rFonts w:hint="eastAsia"/>
        </w:rPr>
      </w:pPr>
      <w:r>
        <w:rPr>
          <w:rFonts w:hint="eastAsia"/>
        </w:rPr>
        <w:t>针对此情况而衍生出来的一种廉价有效透明的方法以扩展现有网络设备和服务器的带宽、增加吞吐量、加强网络数据处理能力、提高网络的灵活性和可用性的技术就是负载均衡（</w:t>
      </w:r>
      <w:r>
        <w:rPr>
          <w:rFonts w:hint="eastAsia"/>
        </w:rPr>
        <w:t>Load Balance</w:t>
      </w:r>
      <w:r>
        <w:rPr>
          <w:rFonts w:hint="eastAsia"/>
        </w:rPr>
        <w:t>）。</w:t>
      </w:r>
    </w:p>
    <w:p w:rsidR="007F3A7C" w:rsidRDefault="007F3A7C" w:rsidP="007F3A7C">
      <w:pPr>
        <w:ind w:firstLine="420"/>
        <w:rPr>
          <w:rFonts w:hint="eastAsia"/>
        </w:rPr>
      </w:pPr>
      <w:r w:rsidRPr="002472DB">
        <w:rPr>
          <w:rFonts w:hint="eastAsia"/>
          <w:b/>
          <w:color w:val="FF0000"/>
        </w:rPr>
        <w:t>负载均衡技术</w:t>
      </w:r>
      <w:r>
        <w:rPr>
          <w:rFonts w:hint="eastAsia"/>
        </w:rPr>
        <w:t>主要应用</w:t>
      </w:r>
    </w:p>
    <w:p w:rsidR="007F3A7C" w:rsidRDefault="007F3A7C" w:rsidP="007F3A7C">
      <w:pPr>
        <w:ind w:firstLine="420"/>
        <w:rPr>
          <w:rFonts w:hint="eastAsia"/>
        </w:rPr>
      </w:pPr>
      <w:r>
        <w:rPr>
          <w:rFonts w:hint="eastAsia"/>
        </w:rPr>
        <w:t>1</w:t>
      </w:r>
      <w:r>
        <w:rPr>
          <w:rFonts w:hint="eastAsia"/>
        </w:rPr>
        <w:t>、</w:t>
      </w:r>
      <w:r w:rsidRPr="002472DB">
        <w:rPr>
          <w:rFonts w:hint="eastAsia"/>
          <w:b/>
          <w:color w:val="FF0000"/>
        </w:rPr>
        <w:t>DNS</w:t>
      </w:r>
      <w:r w:rsidRPr="002472DB">
        <w:rPr>
          <w:rFonts w:hint="eastAsia"/>
          <w:b/>
          <w:color w:val="FF0000"/>
        </w:rPr>
        <w:t>负载均衡</w:t>
      </w:r>
      <w:r w:rsidRPr="002472DB">
        <w:rPr>
          <w:rFonts w:hint="eastAsia"/>
          <w:color w:val="FF0000"/>
        </w:rPr>
        <w:t xml:space="preserve"> </w:t>
      </w:r>
      <w:r>
        <w:rPr>
          <w:rFonts w:hint="eastAsia"/>
        </w:rPr>
        <w:t>最早的负载均衡技术是通过</w:t>
      </w:r>
      <w:r>
        <w:rPr>
          <w:rFonts w:hint="eastAsia"/>
        </w:rPr>
        <w:t>DNS</w:t>
      </w:r>
      <w:r>
        <w:rPr>
          <w:rFonts w:hint="eastAsia"/>
        </w:rPr>
        <w:t>来实现的，在</w:t>
      </w:r>
      <w:r>
        <w:rPr>
          <w:rFonts w:hint="eastAsia"/>
        </w:rPr>
        <w:t>DNS</w:t>
      </w:r>
      <w:r>
        <w:rPr>
          <w:rFonts w:hint="eastAsia"/>
        </w:rPr>
        <w:t>中为多个地址配置同一个名字，因而查询这个名字的客户机将得到其中一个地址，从而</w:t>
      </w:r>
      <w:r w:rsidRPr="002472DB">
        <w:rPr>
          <w:rFonts w:hint="eastAsia"/>
          <w:b/>
        </w:rPr>
        <w:t>使得不同的客户访问不同的服务器，达到负载均衡的目的</w:t>
      </w:r>
      <w:r>
        <w:rPr>
          <w:rFonts w:hint="eastAsia"/>
        </w:rPr>
        <w:t>。</w:t>
      </w:r>
      <w:r w:rsidRPr="002472DB">
        <w:rPr>
          <w:rFonts w:hint="eastAsia"/>
          <w:u w:val="single"/>
        </w:rPr>
        <w:t>DNS</w:t>
      </w:r>
      <w:r w:rsidRPr="002472DB">
        <w:rPr>
          <w:rFonts w:hint="eastAsia"/>
          <w:u w:val="single"/>
        </w:rPr>
        <w:t>负载均衡是一种简单而有效的方法，但是它不能区分服务器的差异，也不能反映服务器的当前运行状态</w:t>
      </w:r>
      <w:r>
        <w:rPr>
          <w:rFonts w:hint="eastAsia"/>
        </w:rPr>
        <w:t>。</w:t>
      </w:r>
    </w:p>
    <w:p w:rsidR="007F3A7C" w:rsidRDefault="007F3A7C" w:rsidP="007F3A7C">
      <w:pPr>
        <w:ind w:firstLine="420"/>
      </w:pPr>
      <w:r>
        <w:rPr>
          <w:rFonts w:hint="eastAsia"/>
        </w:rPr>
        <w:t>2</w:t>
      </w:r>
      <w:r>
        <w:rPr>
          <w:rFonts w:hint="eastAsia"/>
        </w:rPr>
        <w:t>、</w:t>
      </w:r>
      <w:r w:rsidRPr="002472DB">
        <w:rPr>
          <w:rFonts w:hint="eastAsia"/>
          <w:b/>
          <w:color w:val="FF0000"/>
        </w:rPr>
        <w:t>代理服务器负载均衡</w:t>
      </w:r>
      <w:r w:rsidRPr="002472DB">
        <w:rPr>
          <w:rFonts w:hint="eastAsia"/>
          <w:color w:val="FF0000"/>
        </w:rPr>
        <w:t xml:space="preserve"> </w:t>
      </w:r>
      <w:r>
        <w:rPr>
          <w:rFonts w:hint="eastAsia"/>
        </w:rPr>
        <w:t>使用代理服务器，可以将请求转发给内部的服务器，使用这种加速模式显然可以提升静态网页的访问速度。然而，也可以考虑这样一种技术，使用代理服务器将请求均匀转发给多台服务器，从而达到负载均衡的目的。</w:t>
      </w:r>
    </w:p>
    <w:p w:rsidR="002472DB" w:rsidRDefault="002472DB" w:rsidP="002472DB">
      <w:pPr>
        <w:ind w:firstLine="420"/>
        <w:rPr>
          <w:rFonts w:hint="eastAsia"/>
        </w:rPr>
      </w:pPr>
      <w:r>
        <w:rPr>
          <w:rFonts w:hint="eastAsia"/>
        </w:rPr>
        <w:t>3</w:t>
      </w:r>
      <w:r>
        <w:rPr>
          <w:rFonts w:hint="eastAsia"/>
        </w:rPr>
        <w:t>、</w:t>
      </w:r>
      <w:r w:rsidRPr="002472DB">
        <w:rPr>
          <w:rFonts w:hint="eastAsia"/>
          <w:b/>
        </w:rPr>
        <w:t>地址转换网关负载均衡</w:t>
      </w:r>
      <w:r>
        <w:rPr>
          <w:rFonts w:hint="eastAsia"/>
        </w:rPr>
        <w:t xml:space="preserve"> </w:t>
      </w:r>
      <w:r>
        <w:rPr>
          <w:rFonts w:hint="eastAsia"/>
        </w:rPr>
        <w:t>支持负载均衡的地址转换网关，可以将一个外部</w:t>
      </w:r>
      <w:r>
        <w:rPr>
          <w:rFonts w:hint="eastAsia"/>
        </w:rPr>
        <w:t>IP</w:t>
      </w:r>
      <w:r>
        <w:rPr>
          <w:rFonts w:hint="eastAsia"/>
        </w:rPr>
        <w:t>地址映</w:t>
      </w:r>
      <w:r>
        <w:rPr>
          <w:rFonts w:hint="eastAsia"/>
        </w:rPr>
        <w:lastRenderedPageBreak/>
        <w:t>射为多个内部</w:t>
      </w:r>
      <w:r>
        <w:rPr>
          <w:rFonts w:hint="eastAsia"/>
        </w:rPr>
        <w:t>IP</w:t>
      </w:r>
      <w:r>
        <w:rPr>
          <w:rFonts w:hint="eastAsia"/>
        </w:rPr>
        <w:t>地址，对每次</w:t>
      </w:r>
      <w:r>
        <w:rPr>
          <w:rFonts w:hint="eastAsia"/>
        </w:rPr>
        <w:t>TCP</w:t>
      </w:r>
      <w:r>
        <w:rPr>
          <w:rFonts w:hint="eastAsia"/>
        </w:rPr>
        <w:t>连接请求动态使用其中一个内部地址，达到负载均衡的目的。</w:t>
      </w:r>
    </w:p>
    <w:p w:rsidR="002472DB" w:rsidRDefault="002472DB" w:rsidP="002472DB">
      <w:pPr>
        <w:ind w:firstLine="420"/>
        <w:rPr>
          <w:rFonts w:hint="eastAsia"/>
        </w:rPr>
      </w:pPr>
      <w:r>
        <w:rPr>
          <w:rFonts w:hint="eastAsia"/>
        </w:rPr>
        <w:t>4</w:t>
      </w:r>
      <w:r>
        <w:rPr>
          <w:rFonts w:hint="eastAsia"/>
        </w:rPr>
        <w:t>、</w:t>
      </w:r>
      <w:r w:rsidRPr="002472DB">
        <w:rPr>
          <w:rFonts w:hint="eastAsia"/>
          <w:b/>
        </w:rPr>
        <w:t>协议内部支持负载均衡</w:t>
      </w:r>
      <w:r>
        <w:rPr>
          <w:rFonts w:hint="eastAsia"/>
        </w:rPr>
        <w:t xml:space="preserve"> </w:t>
      </w:r>
      <w:r>
        <w:rPr>
          <w:rFonts w:hint="eastAsia"/>
        </w:rPr>
        <w:t>除了这三种负载均衡方式之外，有的协议内部支持与负载均衡相关的功能，例如</w:t>
      </w:r>
      <w:r>
        <w:rPr>
          <w:rFonts w:hint="eastAsia"/>
        </w:rPr>
        <w:t>HTTP</w:t>
      </w:r>
      <w:r>
        <w:rPr>
          <w:rFonts w:hint="eastAsia"/>
        </w:rPr>
        <w:t>协议中的重定向能力等，</w:t>
      </w:r>
      <w:r>
        <w:rPr>
          <w:rFonts w:hint="eastAsia"/>
        </w:rPr>
        <w:t>HTTP</w:t>
      </w:r>
      <w:r>
        <w:rPr>
          <w:rFonts w:hint="eastAsia"/>
        </w:rPr>
        <w:t>运行于</w:t>
      </w:r>
      <w:r>
        <w:rPr>
          <w:rFonts w:hint="eastAsia"/>
        </w:rPr>
        <w:t>TCP</w:t>
      </w:r>
      <w:r>
        <w:rPr>
          <w:rFonts w:hint="eastAsia"/>
        </w:rPr>
        <w:t>连接的最高层。</w:t>
      </w:r>
    </w:p>
    <w:p w:rsidR="002472DB" w:rsidRDefault="002472DB" w:rsidP="002472DB">
      <w:pPr>
        <w:ind w:firstLine="420"/>
      </w:pPr>
      <w:r>
        <w:rPr>
          <w:rFonts w:hint="eastAsia"/>
        </w:rPr>
        <w:t>5</w:t>
      </w:r>
      <w:r>
        <w:rPr>
          <w:rFonts w:hint="eastAsia"/>
        </w:rPr>
        <w:t>、</w:t>
      </w:r>
      <w:r w:rsidRPr="002472DB">
        <w:rPr>
          <w:rFonts w:hint="eastAsia"/>
          <w:b/>
        </w:rPr>
        <w:t>NAT</w:t>
      </w:r>
      <w:r w:rsidRPr="002472DB">
        <w:rPr>
          <w:rFonts w:hint="eastAsia"/>
          <w:b/>
        </w:rPr>
        <w:t>负载均衡</w:t>
      </w:r>
      <w:r>
        <w:rPr>
          <w:rFonts w:hint="eastAsia"/>
        </w:rPr>
        <w:t xml:space="preserve"> NAT</w:t>
      </w:r>
      <w:r>
        <w:rPr>
          <w:rFonts w:hint="eastAsia"/>
        </w:rPr>
        <w:t>（</w:t>
      </w:r>
      <w:r>
        <w:rPr>
          <w:rFonts w:hint="eastAsia"/>
        </w:rPr>
        <w:t xml:space="preserve">Network Address Translation </w:t>
      </w:r>
      <w:r>
        <w:rPr>
          <w:rFonts w:hint="eastAsia"/>
        </w:rPr>
        <w:t>网络地址转换）简单地说就是将一个</w:t>
      </w:r>
      <w:r>
        <w:rPr>
          <w:rFonts w:hint="eastAsia"/>
        </w:rPr>
        <w:t>IP</w:t>
      </w:r>
      <w:r>
        <w:rPr>
          <w:rFonts w:hint="eastAsia"/>
        </w:rPr>
        <w:t>地址转换为另一个</w:t>
      </w:r>
      <w:r>
        <w:rPr>
          <w:rFonts w:hint="eastAsia"/>
        </w:rPr>
        <w:t>IP</w:t>
      </w:r>
      <w:r>
        <w:rPr>
          <w:rFonts w:hint="eastAsia"/>
        </w:rPr>
        <w:t>地址，</w:t>
      </w:r>
      <w:r w:rsidRPr="002472DB">
        <w:rPr>
          <w:rFonts w:hint="eastAsia"/>
          <w:u w:val="single"/>
        </w:rPr>
        <w:t>一般用于未经注册的内部地址与合法的、已获注册的</w:t>
      </w:r>
      <w:r w:rsidRPr="002472DB">
        <w:rPr>
          <w:rFonts w:hint="eastAsia"/>
          <w:u w:val="single"/>
        </w:rPr>
        <w:t>Internet IP</w:t>
      </w:r>
      <w:r w:rsidRPr="002472DB">
        <w:rPr>
          <w:rFonts w:hint="eastAsia"/>
          <w:u w:val="single"/>
        </w:rPr>
        <w:t>地址间进行转换。</w:t>
      </w:r>
      <w:r>
        <w:rPr>
          <w:rFonts w:hint="eastAsia"/>
        </w:rPr>
        <w:t>适用于解决</w:t>
      </w:r>
      <w:r>
        <w:rPr>
          <w:rFonts w:hint="eastAsia"/>
        </w:rPr>
        <w:t>Internet IP</w:t>
      </w:r>
      <w:r>
        <w:rPr>
          <w:rFonts w:hint="eastAsia"/>
        </w:rPr>
        <w:t>地址紧张、不想让网络外部知道内部网络结构等的场合下。</w:t>
      </w:r>
      <w:bookmarkStart w:id="0" w:name="_GoBack"/>
      <w:bookmarkEnd w:id="0"/>
    </w:p>
    <w:p w:rsidR="002472DB" w:rsidRDefault="002472DB" w:rsidP="002472DB">
      <w:pPr>
        <w:ind w:firstLine="420"/>
        <w:rPr>
          <w:rFonts w:hint="eastAsia"/>
        </w:rPr>
      </w:pPr>
      <w:r>
        <w:rPr>
          <w:rFonts w:hint="eastAsia"/>
        </w:rPr>
        <w:t>6</w:t>
      </w:r>
      <w:r>
        <w:rPr>
          <w:rFonts w:hint="eastAsia"/>
        </w:rPr>
        <w:t>、</w:t>
      </w:r>
      <w:r w:rsidRPr="002472DB">
        <w:rPr>
          <w:rFonts w:hint="eastAsia"/>
          <w:b/>
          <w:color w:val="FF0000"/>
        </w:rPr>
        <w:t>反向代理负载均衡</w:t>
      </w:r>
      <w:r w:rsidRPr="002472DB">
        <w:rPr>
          <w:rFonts w:hint="eastAsia"/>
          <w:color w:val="FF0000"/>
        </w:rPr>
        <w:t xml:space="preserve"> </w:t>
      </w:r>
      <w:r>
        <w:rPr>
          <w:rFonts w:hint="eastAsia"/>
        </w:rPr>
        <w:t>普通代理方式是代理内部网络用户访问</w:t>
      </w:r>
      <w:r>
        <w:rPr>
          <w:rFonts w:hint="eastAsia"/>
        </w:rPr>
        <w:t>internet</w:t>
      </w:r>
      <w:r>
        <w:rPr>
          <w:rFonts w:hint="eastAsia"/>
        </w:rPr>
        <w:t>上服务器的连接请求，客户端必须指定代理服务器</w:t>
      </w:r>
      <w:r>
        <w:rPr>
          <w:rFonts w:hint="eastAsia"/>
        </w:rPr>
        <w:t>,</w:t>
      </w:r>
      <w:r>
        <w:rPr>
          <w:rFonts w:hint="eastAsia"/>
        </w:rPr>
        <w:t>并将本来要直接发送到</w:t>
      </w:r>
      <w:r>
        <w:rPr>
          <w:rFonts w:hint="eastAsia"/>
        </w:rPr>
        <w:t>internet</w:t>
      </w:r>
      <w:r>
        <w:rPr>
          <w:rFonts w:hint="eastAsia"/>
        </w:rPr>
        <w:t>上服务器的连接请求发送给代理服务器处理。反向代理（</w:t>
      </w:r>
      <w:r>
        <w:rPr>
          <w:rFonts w:hint="eastAsia"/>
        </w:rPr>
        <w:t>Reverse Proxy</w:t>
      </w:r>
      <w:r>
        <w:rPr>
          <w:rFonts w:hint="eastAsia"/>
        </w:rPr>
        <w:t>）方式是指以代理服务器来接受</w:t>
      </w:r>
      <w:r>
        <w:rPr>
          <w:rFonts w:hint="eastAsia"/>
        </w:rPr>
        <w:t>internet</w:t>
      </w:r>
      <w:r>
        <w:rPr>
          <w:rFonts w:hint="eastAsia"/>
        </w:rPr>
        <w:t>上的连接请求，然后将请求转发给内部网络上的服务器，并将从服务器上得到的结果返回给</w:t>
      </w:r>
      <w:r>
        <w:rPr>
          <w:rFonts w:hint="eastAsia"/>
        </w:rPr>
        <w:t>internet</w:t>
      </w:r>
      <w:r>
        <w:rPr>
          <w:rFonts w:hint="eastAsia"/>
        </w:rPr>
        <w:t>上请求连接的客户端，此时代理服务器对外就表现为一个服务器。反向代理负载均衡技术是把将来自</w:t>
      </w:r>
      <w:r>
        <w:rPr>
          <w:rFonts w:hint="eastAsia"/>
        </w:rPr>
        <w:t>internet</w:t>
      </w:r>
      <w:r>
        <w:rPr>
          <w:rFonts w:hint="eastAsia"/>
        </w:rPr>
        <w:t>上的连接请求以反向代理的方式动态地转发给内部网络上的多台服务器进行处理，从而达到负载均衡的目的。</w:t>
      </w:r>
    </w:p>
    <w:p w:rsidR="002472DB" w:rsidRDefault="002472DB" w:rsidP="002472DB">
      <w:pPr>
        <w:ind w:firstLine="420"/>
        <w:rPr>
          <w:rFonts w:hint="eastAsia"/>
        </w:rPr>
      </w:pPr>
      <w:r>
        <w:rPr>
          <w:rFonts w:hint="eastAsia"/>
        </w:rPr>
        <w:t>7</w:t>
      </w:r>
      <w:r>
        <w:rPr>
          <w:rFonts w:hint="eastAsia"/>
        </w:rPr>
        <w:t>、</w:t>
      </w:r>
      <w:r w:rsidRPr="002472DB">
        <w:rPr>
          <w:rFonts w:hint="eastAsia"/>
          <w:b/>
          <w:color w:val="FF0000"/>
        </w:rPr>
        <w:t>混合型负载均衡</w:t>
      </w:r>
      <w:r>
        <w:rPr>
          <w:rFonts w:hint="eastAsia"/>
        </w:rPr>
        <w:t xml:space="preserve"> </w:t>
      </w:r>
      <w:r>
        <w:rPr>
          <w:rFonts w:hint="eastAsia"/>
        </w:rPr>
        <w:t>在有些大型网络，由于多个服务器群内硬件设备、各自的规模、提供的服务等的差异，我们可以考虑给每个服务器群采用最合适的负载均衡方式，然后又在这多个服务器群间再一次负载均衡或群集起来以一个整体向外界提供服务（即把这多个服务器群当做一个新的服务器群），从而达到最佳的性能。我们将这种方式称之为混合型负载均衡。此种方式有时也用于单台均衡设备的性能不能满足大量连接请求的情况下。</w:t>
      </w:r>
    </w:p>
    <w:sectPr w:rsidR="002472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147" w:rsidRDefault="00C37147" w:rsidP="009D2D5A">
      <w:r>
        <w:separator/>
      </w:r>
    </w:p>
  </w:endnote>
  <w:endnote w:type="continuationSeparator" w:id="0">
    <w:p w:rsidR="00C37147" w:rsidRDefault="00C37147"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147" w:rsidRDefault="00C37147" w:rsidP="009D2D5A">
      <w:r>
        <w:separator/>
      </w:r>
    </w:p>
  </w:footnote>
  <w:footnote w:type="continuationSeparator" w:id="0">
    <w:p w:rsidR="00C37147" w:rsidRDefault="00C37147"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F7"/>
    <w:rsid w:val="00046023"/>
    <w:rsid w:val="00065B62"/>
    <w:rsid w:val="00076CEC"/>
    <w:rsid w:val="00145E19"/>
    <w:rsid w:val="00154F62"/>
    <w:rsid w:val="0022511F"/>
    <w:rsid w:val="002472DB"/>
    <w:rsid w:val="002E5360"/>
    <w:rsid w:val="003863CF"/>
    <w:rsid w:val="00426F79"/>
    <w:rsid w:val="00550C0E"/>
    <w:rsid w:val="005F15DF"/>
    <w:rsid w:val="0068591C"/>
    <w:rsid w:val="00714064"/>
    <w:rsid w:val="007755D2"/>
    <w:rsid w:val="007F3A7C"/>
    <w:rsid w:val="008269FC"/>
    <w:rsid w:val="008648C6"/>
    <w:rsid w:val="008A0723"/>
    <w:rsid w:val="008D44EE"/>
    <w:rsid w:val="0095730C"/>
    <w:rsid w:val="00985A14"/>
    <w:rsid w:val="009C7070"/>
    <w:rsid w:val="009D2D5A"/>
    <w:rsid w:val="009F00DF"/>
    <w:rsid w:val="00AC0E50"/>
    <w:rsid w:val="00AD10A4"/>
    <w:rsid w:val="00B03858"/>
    <w:rsid w:val="00B220F7"/>
    <w:rsid w:val="00B76FAC"/>
    <w:rsid w:val="00C37147"/>
    <w:rsid w:val="00C753C3"/>
    <w:rsid w:val="00CA15F9"/>
    <w:rsid w:val="00D706CA"/>
    <w:rsid w:val="00DD556E"/>
    <w:rsid w:val="00E126D8"/>
    <w:rsid w:val="00F14D22"/>
    <w:rsid w:val="00F552AD"/>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70126"/>
  <w15:chartTrackingRefBased/>
  <w15:docId w15:val="{6E5C0832-CCE8-47CB-BAF5-57A0EEB5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58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299</Words>
  <Characters>1710</Characters>
  <Application>Microsoft Office Word</Application>
  <DocSecurity>0</DocSecurity>
  <Lines>14</Lines>
  <Paragraphs>4</Paragraphs>
  <ScaleCrop>false</ScaleCrop>
  <Company>www.winsoso.com</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22</cp:revision>
  <dcterms:created xsi:type="dcterms:W3CDTF">2018-07-06T13:43:00Z</dcterms:created>
  <dcterms:modified xsi:type="dcterms:W3CDTF">2018-07-06T15:13:00Z</dcterms:modified>
</cp:coreProperties>
</file>