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7199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1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051175"/>
            <wp:effectExtent l="0" t="0" r="1016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800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19798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如果没有index.html，可以用apache server，用yum install -y</w:t>
      </w:r>
      <w:bookmarkStart w:id="0" w:name="_GoBack"/>
      <w:bookmarkEnd w:id="0"/>
      <w:r>
        <w:rPr>
          <w:rFonts w:hint="eastAsia"/>
          <w:lang w:val="en-US" w:eastAsia="zh-CN"/>
        </w:rPr>
        <w:t xml:space="preserve"> httpd安装，然后在/var/www/htm l存放index.html，启动server后可以用ip/index.html访问到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F1B0C"/>
    <w:rsid w:val="0DFE0F23"/>
    <w:rsid w:val="2AEB45B5"/>
    <w:rsid w:val="3043613B"/>
    <w:rsid w:val="36B62A2C"/>
    <w:rsid w:val="3E372EC3"/>
    <w:rsid w:val="49823853"/>
    <w:rsid w:val="4CAE5717"/>
    <w:rsid w:val="5DC6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颖仔</cp:lastModifiedBy>
  <dcterms:modified xsi:type="dcterms:W3CDTF">2019-02-16T14:29:40Z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