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D08B0" w14:textId="77777777" w:rsidR="00BB1BE6" w:rsidRPr="00BB1BE6" w:rsidRDefault="00BB1BE6" w:rsidP="00BB1BE6">
      <w:pPr>
        <w:widowControl/>
        <w:spacing w:line="480" w:lineRule="atLeast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BB1BE6">
        <w:rPr>
          <w:rFonts w:ascii="宋体" w:eastAsia="宋体" w:hAnsi="宋体" w:cs="宋体"/>
          <w:kern w:val="0"/>
          <w:sz w:val="30"/>
          <w:szCs w:val="30"/>
        </w:rPr>
        <w:t>跨境电商的不同点</w:t>
      </w:r>
    </w:p>
    <w:p w14:paraId="34632287" w14:textId="77777777" w:rsidR="00BB1BE6" w:rsidRPr="00BB1BE6" w:rsidRDefault="00BB1BE6" w:rsidP="00BB1B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1BE6">
        <w:rPr>
          <w:rFonts w:ascii="宋体" w:eastAsia="宋体" w:hAnsi="宋体" w:cs="宋体"/>
          <w:kern w:val="0"/>
          <w:sz w:val="24"/>
          <w:szCs w:val="24"/>
        </w:rPr>
        <w:t>跨境电商概述</w:t>
      </w:r>
    </w:p>
    <w:p w14:paraId="5A305FAC" w14:textId="77777777" w:rsidR="00BB1BE6" w:rsidRPr="00BB1BE6" w:rsidRDefault="00BB1BE6" w:rsidP="00BB1B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1BE6">
        <w:rPr>
          <w:rFonts w:ascii="宋体" w:eastAsia="宋体" w:hAnsi="宋体" w:cs="宋体"/>
          <w:kern w:val="0"/>
          <w:sz w:val="24"/>
          <w:szCs w:val="24"/>
        </w:rPr>
        <w:t>跨境电商的形式</w:t>
      </w:r>
    </w:p>
    <w:p w14:paraId="0CD32008" w14:textId="77777777" w:rsidR="00BB1BE6" w:rsidRPr="00BB1BE6" w:rsidRDefault="00BB1BE6" w:rsidP="00BB1B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1BE6">
        <w:rPr>
          <w:rFonts w:ascii="宋体" w:eastAsia="宋体" w:hAnsi="宋体" w:cs="宋体"/>
          <w:kern w:val="0"/>
          <w:sz w:val="24"/>
          <w:szCs w:val="24"/>
        </w:rPr>
        <w:t>保税仓备货</w:t>
      </w:r>
    </w:p>
    <w:p w14:paraId="1A807E84" w14:textId="77777777" w:rsidR="00BB1BE6" w:rsidRPr="00BB1BE6" w:rsidRDefault="00BB1BE6" w:rsidP="00BB1B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1BE6">
        <w:rPr>
          <w:rFonts w:ascii="宋体" w:eastAsia="宋体" w:hAnsi="宋体" w:cs="宋体"/>
          <w:kern w:val="0"/>
          <w:sz w:val="24"/>
          <w:szCs w:val="24"/>
        </w:rPr>
        <w:t>在国家政策支持下设立跨境电子商务贸易试验区，支持保税进口模式</w:t>
      </w:r>
    </w:p>
    <w:p w14:paraId="4E825CDA" w14:textId="77777777" w:rsidR="00BB1BE6" w:rsidRPr="00BB1BE6" w:rsidRDefault="00BB1BE6" w:rsidP="00BB1B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1BE6">
        <w:rPr>
          <w:rFonts w:ascii="宋体" w:eastAsia="宋体" w:hAnsi="宋体" w:cs="宋体"/>
          <w:kern w:val="0"/>
          <w:sz w:val="24"/>
          <w:szCs w:val="24"/>
        </w:rPr>
        <w:t>保税仓指的是存放未交关税的仓库，如同境外仓库</w:t>
      </w:r>
    </w:p>
    <w:p w14:paraId="7A30FB4C" w14:textId="77777777" w:rsidR="00BB1BE6" w:rsidRPr="00BB1BE6" w:rsidRDefault="00BB1BE6" w:rsidP="00BB1B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1BE6">
        <w:rPr>
          <w:rFonts w:ascii="宋体" w:eastAsia="宋体" w:hAnsi="宋体" w:cs="宋体"/>
          <w:color w:val="F15A23"/>
          <w:kern w:val="0"/>
          <w:sz w:val="24"/>
          <w:szCs w:val="24"/>
        </w:rPr>
        <w:t>当用户购买付款后，向海关申报，海关放行之后，直接从保税仓发货，再收取关税</w:t>
      </w:r>
    </w:p>
    <w:p w14:paraId="44258639" w14:textId="77777777" w:rsidR="00BB1BE6" w:rsidRPr="00BB1BE6" w:rsidRDefault="00BB1BE6" w:rsidP="00BB1B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1BE6">
        <w:rPr>
          <w:rFonts w:ascii="宋体" w:eastAsia="宋体" w:hAnsi="宋体" w:cs="宋体"/>
          <w:kern w:val="0"/>
          <w:sz w:val="24"/>
          <w:szCs w:val="24"/>
        </w:rPr>
        <w:t>保税仓跨境电商流程</w:t>
      </w:r>
    </w:p>
    <w:p w14:paraId="6E9B1D09" w14:textId="77777777" w:rsidR="00BB1BE6" w:rsidRPr="00BB1BE6" w:rsidRDefault="00BB1BE6" w:rsidP="00BB1B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1BE6">
        <w:rPr>
          <w:rFonts w:ascii="宋体" w:eastAsia="宋体" w:hAnsi="宋体" w:cs="宋体"/>
          <w:kern w:val="0"/>
          <w:sz w:val="24"/>
          <w:szCs w:val="24"/>
        </w:rPr>
        <w:t>海外直邮</w:t>
      </w:r>
    </w:p>
    <w:p w14:paraId="4FB5C46D" w14:textId="77777777" w:rsidR="00BB1BE6" w:rsidRPr="00BB1BE6" w:rsidRDefault="00BB1BE6" w:rsidP="00BB1B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1BE6">
        <w:rPr>
          <w:rFonts w:ascii="宋体" w:eastAsia="宋体" w:hAnsi="宋体" w:cs="宋体"/>
          <w:kern w:val="0"/>
          <w:sz w:val="24"/>
          <w:szCs w:val="24"/>
        </w:rPr>
        <w:t>将商品直接从海外邮寄到用户手中</w:t>
      </w:r>
    </w:p>
    <w:p w14:paraId="0B3D61A4" w14:textId="77777777" w:rsidR="00BB1BE6" w:rsidRPr="00BB1BE6" w:rsidRDefault="00BB1BE6" w:rsidP="00BB1B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1BE6">
        <w:rPr>
          <w:rFonts w:ascii="宋体" w:eastAsia="宋体" w:hAnsi="宋体" w:cs="宋体"/>
          <w:color w:val="F15A23"/>
          <w:kern w:val="0"/>
          <w:sz w:val="24"/>
          <w:szCs w:val="24"/>
        </w:rPr>
        <w:t>不用压货</w:t>
      </w:r>
      <w:r w:rsidRPr="00BB1BE6">
        <w:rPr>
          <w:rFonts w:ascii="宋体" w:eastAsia="宋体" w:hAnsi="宋体" w:cs="宋体"/>
          <w:kern w:val="0"/>
          <w:sz w:val="24"/>
          <w:szCs w:val="24"/>
        </w:rPr>
        <w:t>，由海外供应商直接发货，许多海外品牌商和零售商都在试水跨境进口电商</w:t>
      </w:r>
    </w:p>
    <w:p w14:paraId="4CD79476" w14:textId="77777777" w:rsidR="00BB1BE6" w:rsidRPr="00BB1BE6" w:rsidRDefault="00BB1BE6" w:rsidP="00BB1B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1BE6">
        <w:rPr>
          <w:rFonts w:ascii="宋体" w:eastAsia="宋体" w:hAnsi="宋体" w:cs="宋体"/>
          <w:kern w:val="0"/>
          <w:sz w:val="24"/>
          <w:szCs w:val="24"/>
        </w:rPr>
        <w:t>海外直邮的商品需要</w:t>
      </w:r>
      <w:r w:rsidRPr="00BB1BE6">
        <w:rPr>
          <w:rFonts w:ascii="宋体" w:eastAsia="宋体" w:hAnsi="宋体" w:cs="宋体"/>
          <w:color w:val="F15A23"/>
          <w:kern w:val="0"/>
          <w:sz w:val="24"/>
          <w:szCs w:val="24"/>
        </w:rPr>
        <w:t>通过两个国家的海关</w:t>
      </w:r>
      <w:r w:rsidRPr="00BB1BE6">
        <w:rPr>
          <w:rFonts w:ascii="宋体" w:eastAsia="宋体" w:hAnsi="宋体" w:cs="宋体"/>
          <w:kern w:val="0"/>
          <w:sz w:val="24"/>
          <w:szCs w:val="24"/>
        </w:rPr>
        <w:t>，再加上运输时间， 一般需要2～4周用户才能收到商品</w:t>
      </w:r>
    </w:p>
    <w:p w14:paraId="05676270" w14:textId="77777777" w:rsidR="00BB1BE6" w:rsidRPr="00BB1BE6" w:rsidRDefault="00BB1BE6" w:rsidP="00BB1B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1BE6">
        <w:rPr>
          <w:rFonts w:ascii="宋体" w:eastAsia="宋体" w:hAnsi="宋体" w:cs="宋体"/>
          <w:kern w:val="0"/>
          <w:sz w:val="24"/>
          <w:szCs w:val="24"/>
        </w:rPr>
        <w:t>直邮有2种方式</w:t>
      </w:r>
    </w:p>
    <w:p w14:paraId="6A3827EB" w14:textId="77777777" w:rsidR="00BB1BE6" w:rsidRPr="00BB1BE6" w:rsidRDefault="00BB1BE6" w:rsidP="00BB1B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1BE6">
        <w:rPr>
          <w:rFonts w:ascii="宋体" w:eastAsia="宋体" w:hAnsi="宋体" w:cs="宋体"/>
          <w:kern w:val="0"/>
          <w:sz w:val="24"/>
          <w:szCs w:val="24"/>
        </w:rPr>
        <w:t>个人物品直邮入境</w:t>
      </w:r>
    </w:p>
    <w:p w14:paraId="07605C48" w14:textId="77777777" w:rsidR="00BB1BE6" w:rsidRPr="00BB1BE6" w:rsidRDefault="00BB1BE6" w:rsidP="00BB1B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1BE6">
        <w:rPr>
          <w:rFonts w:ascii="宋体" w:eastAsia="宋体" w:hAnsi="宋体" w:cs="宋体"/>
          <w:kern w:val="0"/>
          <w:sz w:val="24"/>
          <w:szCs w:val="24"/>
        </w:rPr>
        <w:t>正常的报关清关</w:t>
      </w:r>
    </w:p>
    <w:p w14:paraId="16C0FDF1" w14:textId="77777777" w:rsidR="00BB1BE6" w:rsidRPr="00BB1BE6" w:rsidRDefault="00BB1BE6" w:rsidP="00BB1B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1BE6">
        <w:rPr>
          <w:rFonts w:ascii="宋体" w:eastAsia="宋体" w:hAnsi="宋体" w:cs="宋体"/>
          <w:kern w:val="0"/>
          <w:sz w:val="24"/>
          <w:szCs w:val="24"/>
        </w:rPr>
        <w:t>海外直邮电商流程</w:t>
      </w:r>
    </w:p>
    <w:p w14:paraId="04DABA7B" w14:textId="77777777" w:rsidR="00BB1BE6" w:rsidRPr="00BB1BE6" w:rsidRDefault="00BB1BE6" w:rsidP="00BB1B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1BE6">
        <w:rPr>
          <w:rFonts w:ascii="宋体" w:eastAsia="宋体" w:hAnsi="宋体" w:cs="宋体"/>
          <w:kern w:val="0"/>
          <w:sz w:val="24"/>
          <w:szCs w:val="24"/>
        </w:rPr>
        <w:t>一般贸易</w:t>
      </w:r>
    </w:p>
    <w:p w14:paraId="5630AF70" w14:textId="77777777" w:rsidR="00BB1BE6" w:rsidRPr="00BB1BE6" w:rsidRDefault="00BB1BE6" w:rsidP="00BB1B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1BE6">
        <w:rPr>
          <w:rFonts w:ascii="宋体" w:eastAsia="宋体" w:hAnsi="宋体" w:cs="宋体"/>
          <w:kern w:val="0"/>
          <w:sz w:val="24"/>
          <w:szCs w:val="24"/>
        </w:rPr>
        <w:t>先将跨境商品进口至国内，以完税价格出售</w:t>
      </w:r>
    </w:p>
    <w:p w14:paraId="24C742B7" w14:textId="77777777" w:rsidR="00BB1BE6" w:rsidRPr="00BB1BE6" w:rsidRDefault="00BB1BE6" w:rsidP="00BB1B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1BE6">
        <w:rPr>
          <w:rFonts w:ascii="宋体" w:eastAsia="宋体" w:hAnsi="宋体" w:cs="宋体"/>
          <w:kern w:val="0"/>
          <w:sz w:val="24"/>
          <w:szCs w:val="24"/>
        </w:rPr>
        <w:t>优势在于能够快速发货，不需要用户的身份证信息</w:t>
      </w:r>
    </w:p>
    <w:p w14:paraId="0B5736F5" w14:textId="77777777" w:rsidR="00BB1BE6" w:rsidRPr="00BB1BE6" w:rsidRDefault="00BB1BE6" w:rsidP="00BB1B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1BE6">
        <w:rPr>
          <w:rFonts w:ascii="宋体" w:eastAsia="宋体" w:hAnsi="宋体" w:cs="宋体"/>
          <w:kern w:val="0"/>
          <w:sz w:val="24"/>
          <w:szCs w:val="24"/>
        </w:rPr>
        <w:t>一些基础概念</w:t>
      </w:r>
    </w:p>
    <w:p w14:paraId="2BE40BA1" w14:textId="77777777" w:rsidR="00BB1BE6" w:rsidRPr="00BB1BE6" w:rsidRDefault="00BB1BE6" w:rsidP="00BB1B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1BE6">
        <w:rPr>
          <w:rFonts w:ascii="宋体" w:eastAsia="宋体" w:hAnsi="宋体" w:cs="宋体"/>
          <w:kern w:val="0"/>
          <w:sz w:val="24"/>
          <w:szCs w:val="24"/>
        </w:rPr>
        <w:t>税费</w:t>
      </w:r>
    </w:p>
    <w:p w14:paraId="669EE2EC" w14:textId="77777777" w:rsidR="00BB1BE6" w:rsidRPr="00BB1BE6" w:rsidRDefault="00BB1BE6" w:rsidP="00BB1B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1BE6">
        <w:rPr>
          <w:rFonts w:ascii="宋体" w:eastAsia="宋体" w:hAnsi="宋体" w:cs="宋体"/>
          <w:kern w:val="0"/>
          <w:sz w:val="24"/>
          <w:szCs w:val="24"/>
        </w:rPr>
        <w:t>保税仓的税费组成包括</w:t>
      </w:r>
      <w:r w:rsidRPr="00BB1BE6">
        <w:rPr>
          <w:rFonts w:ascii="宋体" w:eastAsia="宋体" w:hAnsi="宋体" w:cs="宋体"/>
          <w:color w:val="C41230"/>
          <w:kern w:val="0"/>
          <w:sz w:val="24"/>
          <w:szCs w:val="24"/>
        </w:rPr>
        <w:t>三部分</w:t>
      </w:r>
    </w:p>
    <w:p w14:paraId="787463DA" w14:textId="77777777" w:rsidR="00BB1BE6" w:rsidRPr="00BB1BE6" w:rsidRDefault="00BB1BE6" w:rsidP="00BB1B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1BE6">
        <w:rPr>
          <w:rFonts w:ascii="宋体" w:eastAsia="宋体" w:hAnsi="宋体" w:cs="宋体"/>
          <w:kern w:val="0"/>
          <w:sz w:val="24"/>
          <w:szCs w:val="24"/>
        </w:rPr>
        <w:t>进口环节增值税</w:t>
      </w:r>
    </w:p>
    <w:p w14:paraId="2427A685" w14:textId="77777777" w:rsidR="00BB1BE6" w:rsidRPr="00BB1BE6" w:rsidRDefault="00BB1BE6" w:rsidP="00BB1B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1BE6">
        <w:rPr>
          <w:rFonts w:ascii="宋体" w:eastAsia="宋体" w:hAnsi="宋体" w:cs="宋体"/>
          <w:kern w:val="0"/>
          <w:sz w:val="24"/>
          <w:szCs w:val="24"/>
        </w:rPr>
        <w:t>消费税</w:t>
      </w:r>
    </w:p>
    <w:p w14:paraId="202C0DC4" w14:textId="77777777" w:rsidR="00BB1BE6" w:rsidRPr="00BB1BE6" w:rsidRDefault="00BB1BE6" w:rsidP="00BB1B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1BE6">
        <w:rPr>
          <w:rFonts w:ascii="宋体" w:eastAsia="宋体" w:hAnsi="宋体" w:cs="宋体"/>
          <w:kern w:val="0"/>
          <w:sz w:val="24"/>
          <w:szCs w:val="24"/>
        </w:rPr>
        <w:t>关税</w:t>
      </w:r>
    </w:p>
    <w:p w14:paraId="5518DCB0" w14:textId="77777777" w:rsidR="00BB1BE6" w:rsidRPr="00BB1BE6" w:rsidRDefault="00BB1BE6" w:rsidP="00BB1B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1BE6">
        <w:rPr>
          <w:rFonts w:ascii="宋体" w:eastAsia="宋体" w:hAnsi="宋体" w:cs="宋体"/>
          <w:kern w:val="0"/>
          <w:sz w:val="24"/>
          <w:szCs w:val="24"/>
        </w:rPr>
        <w:t>跨境电</w:t>
      </w:r>
      <w:proofErr w:type="gramStart"/>
      <w:r w:rsidRPr="00BB1BE6">
        <w:rPr>
          <w:rFonts w:ascii="宋体" w:eastAsia="宋体" w:hAnsi="宋体" w:cs="宋体"/>
          <w:kern w:val="0"/>
          <w:sz w:val="24"/>
          <w:szCs w:val="24"/>
        </w:rPr>
        <w:t>商综合</w:t>
      </w:r>
      <w:proofErr w:type="gramEnd"/>
      <w:r w:rsidRPr="00BB1BE6">
        <w:rPr>
          <w:rFonts w:ascii="宋体" w:eastAsia="宋体" w:hAnsi="宋体" w:cs="宋体"/>
          <w:kern w:val="0"/>
          <w:sz w:val="24"/>
          <w:szCs w:val="24"/>
        </w:rPr>
        <w:t>税率＝（消费税率＋增值税率）/（1-消费税率）×0.7（因政策改变可能会发生变化）</w:t>
      </w:r>
    </w:p>
    <w:p w14:paraId="35D72687" w14:textId="77777777" w:rsidR="00BB1BE6" w:rsidRPr="00BB1BE6" w:rsidRDefault="00BB1BE6" w:rsidP="00BB1B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1BE6">
        <w:rPr>
          <w:rFonts w:ascii="宋体" w:eastAsia="宋体" w:hAnsi="宋体" w:cs="宋体"/>
          <w:kern w:val="0"/>
          <w:sz w:val="24"/>
          <w:szCs w:val="24"/>
        </w:rPr>
        <w:t>备案价</w:t>
      </w:r>
    </w:p>
    <w:p w14:paraId="19EDD3AD" w14:textId="77777777" w:rsidR="00BB1BE6" w:rsidRPr="00BB1BE6" w:rsidRDefault="00BB1BE6" w:rsidP="00BB1B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1BE6">
        <w:rPr>
          <w:rFonts w:ascii="宋体" w:eastAsia="宋体" w:hAnsi="宋体" w:cs="宋体"/>
          <w:kern w:val="0"/>
          <w:sz w:val="24"/>
          <w:szCs w:val="24"/>
        </w:rPr>
        <w:t>报关时需要拿订单向海关报关，如果商品价格变动幅度过大，有可能被怀疑偷税漏税， 所以</w:t>
      </w:r>
      <w:r w:rsidRPr="00BB1BE6">
        <w:rPr>
          <w:rFonts w:ascii="宋体" w:eastAsia="宋体" w:hAnsi="宋体" w:cs="宋体"/>
          <w:color w:val="F15A23"/>
          <w:kern w:val="0"/>
          <w:sz w:val="24"/>
          <w:szCs w:val="24"/>
        </w:rPr>
        <w:t>一般保税仓物品不要参加优惠幅度较大的活动</w:t>
      </w:r>
    </w:p>
    <w:p w14:paraId="53DE4407" w14:textId="77777777" w:rsidR="00BB1BE6" w:rsidRPr="00BB1BE6" w:rsidRDefault="00BB1BE6" w:rsidP="00BB1B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1BE6">
        <w:rPr>
          <w:rFonts w:ascii="宋体" w:eastAsia="宋体" w:hAnsi="宋体" w:cs="宋体"/>
          <w:kern w:val="0"/>
          <w:sz w:val="24"/>
          <w:szCs w:val="24"/>
        </w:rPr>
        <w:t>设置一个备案价，</w:t>
      </w:r>
      <w:r w:rsidRPr="00BB1BE6">
        <w:rPr>
          <w:rFonts w:ascii="宋体" w:eastAsia="宋体" w:hAnsi="宋体" w:cs="宋体"/>
          <w:color w:val="F15A23"/>
          <w:kern w:val="0"/>
          <w:sz w:val="24"/>
          <w:szCs w:val="24"/>
        </w:rPr>
        <w:t>将订单中商品价格与备案价对比</w:t>
      </w:r>
      <w:r w:rsidRPr="00BB1BE6">
        <w:rPr>
          <w:rFonts w:ascii="宋体" w:eastAsia="宋体" w:hAnsi="宋体" w:cs="宋体"/>
          <w:kern w:val="0"/>
          <w:sz w:val="24"/>
          <w:szCs w:val="24"/>
        </w:rPr>
        <w:t>，变动幅度过大时，按照</w:t>
      </w:r>
      <w:proofErr w:type="gramStart"/>
      <w:r w:rsidRPr="00BB1BE6">
        <w:rPr>
          <w:rFonts w:ascii="宋体" w:eastAsia="宋体" w:hAnsi="宋体" w:cs="宋体"/>
          <w:kern w:val="0"/>
          <w:sz w:val="24"/>
          <w:szCs w:val="24"/>
        </w:rPr>
        <w:t>备案价去申报</w:t>
      </w:r>
      <w:proofErr w:type="gramEnd"/>
    </w:p>
    <w:p w14:paraId="10E49285" w14:textId="77777777" w:rsidR="00BB1BE6" w:rsidRPr="00BB1BE6" w:rsidRDefault="00BB1BE6" w:rsidP="00BB1B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1BE6">
        <w:rPr>
          <w:rFonts w:ascii="宋体" w:eastAsia="宋体" w:hAnsi="宋体" w:cs="宋体"/>
          <w:kern w:val="0"/>
          <w:sz w:val="24"/>
          <w:szCs w:val="24"/>
        </w:rPr>
        <w:t>一个栗子</w:t>
      </w:r>
    </w:p>
    <w:p w14:paraId="2BD5A0DB" w14:textId="77777777" w:rsidR="00BB1BE6" w:rsidRPr="00BB1BE6" w:rsidRDefault="00BB1BE6" w:rsidP="00BB1B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1BE6">
        <w:rPr>
          <w:rFonts w:ascii="宋体" w:eastAsia="宋体" w:hAnsi="宋体" w:cs="宋体"/>
          <w:kern w:val="0"/>
          <w:sz w:val="24"/>
          <w:szCs w:val="24"/>
        </w:rPr>
        <w:t>四单数据统一</w:t>
      </w:r>
    </w:p>
    <w:p w14:paraId="3D88AF4D" w14:textId="77777777" w:rsidR="00BB1BE6" w:rsidRPr="00BB1BE6" w:rsidRDefault="00BB1BE6" w:rsidP="00BB1B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1BE6">
        <w:rPr>
          <w:rFonts w:ascii="宋体" w:eastAsia="宋体" w:hAnsi="宋体" w:cs="宋体"/>
          <w:kern w:val="0"/>
          <w:sz w:val="24"/>
          <w:szCs w:val="24"/>
        </w:rPr>
        <w:t>支付单</w:t>
      </w:r>
    </w:p>
    <w:p w14:paraId="3FB9EA39" w14:textId="77777777" w:rsidR="00BB1BE6" w:rsidRPr="00BB1BE6" w:rsidRDefault="00BB1BE6" w:rsidP="00BB1B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1BE6">
        <w:rPr>
          <w:rFonts w:ascii="宋体" w:eastAsia="宋体" w:hAnsi="宋体" w:cs="宋体"/>
          <w:kern w:val="0"/>
          <w:sz w:val="24"/>
          <w:szCs w:val="24"/>
        </w:rPr>
        <w:t>运单</w:t>
      </w:r>
    </w:p>
    <w:p w14:paraId="5A5B70F6" w14:textId="77777777" w:rsidR="00BB1BE6" w:rsidRPr="00BB1BE6" w:rsidRDefault="00BB1BE6" w:rsidP="00BB1B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1BE6">
        <w:rPr>
          <w:rFonts w:ascii="宋体" w:eastAsia="宋体" w:hAnsi="宋体" w:cs="宋体"/>
          <w:kern w:val="0"/>
          <w:sz w:val="24"/>
          <w:szCs w:val="24"/>
        </w:rPr>
        <w:t>出库的物流信息，由物流企业推送给跨境通关服务平台</w:t>
      </w:r>
    </w:p>
    <w:p w14:paraId="0109688F" w14:textId="77777777" w:rsidR="00BB1BE6" w:rsidRPr="00BB1BE6" w:rsidRDefault="00BB1BE6" w:rsidP="00BB1B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1BE6">
        <w:rPr>
          <w:rFonts w:ascii="宋体" w:eastAsia="宋体" w:hAnsi="宋体" w:cs="宋体"/>
          <w:kern w:val="0"/>
          <w:sz w:val="24"/>
          <w:szCs w:val="24"/>
        </w:rPr>
        <w:t>订单</w:t>
      </w:r>
    </w:p>
    <w:p w14:paraId="60FCEB99" w14:textId="77777777" w:rsidR="00BB1BE6" w:rsidRPr="00BB1BE6" w:rsidRDefault="00BB1BE6" w:rsidP="00BB1B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1BE6">
        <w:rPr>
          <w:rFonts w:ascii="宋体" w:eastAsia="宋体" w:hAnsi="宋体" w:cs="宋体"/>
          <w:kern w:val="0"/>
          <w:sz w:val="24"/>
          <w:szCs w:val="24"/>
        </w:rPr>
        <w:t>保税仓订单的信息，由电商平台推送给跨境通关服务平台</w:t>
      </w:r>
    </w:p>
    <w:p w14:paraId="61E72885" w14:textId="77777777" w:rsidR="00BB1BE6" w:rsidRPr="00BB1BE6" w:rsidRDefault="00BB1BE6" w:rsidP="00BB1B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1BE6">
        <w:rPr>
          <w:rFonts w:ascii="宋体" w:eastAsia="宋体" w:hAnsi="宋体" w:cs="宋体"/>
          <w:kern w:val="0"/>
          <w:sz w:val="24"/>
          <w:szCs w:val="24"/>
        </w:rPr>
        <w:t>进口清单</w:t>
      </w:r>
    </w:p>
    <w:p w14:paraId="7C0A56BF" w14:textId="77777777" w:rsidR="00BB1BE6" w:rsidRPr="00BB1BE6" w:rsidRDefault="00BB1BE6" w:rsidP="00BB1B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1BE6">
        <w:rPr>
          <w:rFonts w:ascii="宋体" w:eastAsia="宋体" w:hAnsi="宋体" w:cs="宋体"/>
          <w:kern w:val="0"/>
          <w:sz w:val="24"/>
          <w:szCs w:val="24"/>
        </w:rPr>
        <w:lastRenderedPageBreak/>
        <w:t>又称为个人物品申报单，包含订单、商品、支付、物流的相关信息</w:t>
      </w:r>
    </w:p>
    <w:p w14:paraId="33AED4D3" w14:textId="77777777" w:rsidR="00BB1BE6" w:rsidRPr="00BB1BE6" w:rsidRDefault="00BB1BE6" w:rsidP="00BB1B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1BE6">
        <w:rPr>
          <w:rFonts w:ascii="宋体" w:eastAsia="宋体" w:hAnsi="宋体" w:cs="宋体"/>
          <w:kern w:val="0"/>
          <w:sz w:val="24"/>
          <w:szCs w:val="24"/>
        </w:rPr>
        <w:t>跨境订单流程</w:t>
      </w:r>
    </w:p>
    <w:p w14:paraId="55276ACF" w14:textId="77777777" w:rsidR="00BB1BE6" w:rsidRPr="00BB1BE6" w:rsidRDefault="00BB1BE6" w:rsidP="00BB1B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1BE6">
        <w:rPr>
          <w:rFonts w:ascii="宋体" w:eastAsia="宋体" w:hAnsi="宋体" w:cs="宋体"/>
          <w:kern w:val="0"/>
          <w:sz w:val="24"/>
          <w:szCs w:val="24"/>
        </w:rPr>
        <w:t>当买家下单付款后，</w:t>
      </w:r>
      <w:r w:rsidRPr="00BB1BE6">
        <w:rPr>
          <w:rFonts w:ascii="宋体" w:eastAsia="宋体" w:hAnsi="宋体" w:cs="宋体"/>
          <w:color w:val="F15A23"/>
          <w:kern w:val="0"/>
          <w:sz w:val="24"/>
          <w:szCs w:val="24"/>
        </w:rPr>
        <w:t>电商企业会产生订单数据</w:t>
      </w:r>
      <w:r w:rsidRPr="00BB1BE6">
        <w:rPr>
          <w:rFonts w:ascii="宋体" w:eastAsia="宋体" w:hAnsi="宋体" w:cs="宋体"/>
          <w:kern w:val="0"/>
          <w:sz w:val="24"/>
          <w:szCs w:val="24"/>
        </w:rPr>
        <w:t xml:space="preserve">， </w:t>
      </w:r>
      <w:r w:rsidRPr="00BB1BE6">
        <w:rPr>
          <w:rFonts w:ascii="宋体" w:eastAsia="宋体" w:hAnsi="宋体" w:cs="宋体"/>
          <w:color w:val="F15A23"/>
          <w:kern w:val="0"/>
          <w:sz w:val="24"/>
          <w:szCs w:val="24"/>
        </w:rPr>
        <w:t>支付公司会产生支付数据</w:t>
      </w:r>
    </w:p>
    <w:p w14:paraId="64395DF7" w14:textId="77777777" w:rsidR="00BB1BE6" w:rsidRPr="00BB1BE6" w:rsidRDefault="00BB1BE6" w:rsidP="00BB1B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1BE6">
        <w:rPr>
          <w:rFonts w:ascii="宋体" w:eastAsia="宋体" w:hAnsi="宋体" w:cs="宋体"/>
          <w:kern w:val="0"/>
          <w:sz w:val="24"/>
          <w:szCs w:val="24"/>
        </w:rPr>
        <w:t>三单与进口清单</w:t>
      </w:r>
      <w:r w:rsidRPr="00BB1BE6">
        <w:rPr>
          <w:rFonts w:ascii="宋体" w:eastAsia="宋体" w:hAnsi="宋体" w:cs="宋体"/>
          <w:color w:val="F15A23"/>
          <w:kern w:val="0"/>
          <w:sz w:val="24"/>
          <w:szCs w:val="24"/>
        </w:rPr>
        <w:t>数据传输给跨境通关服务平台后</w:t>
      </w:r>
      <w:r w:rsidRPr="00BB1BE6">
        <w:rPr>
          <w:rFonts w:ascii="宋体" w:eastAsia="宋体" w:hAnsi="宋体" w:cs="宋体"/>
          <w:kern w:val="0"/>
          <w:sz w:val="24"/>
          <w:szCs w:val="24"/>
        </w:rPr>
        <w:t>， 服务平台再将数据传输到管理平台（即</w:t>
      </w:r>
      <w:r w:rsidRPr="00BB1BE6">
        <w:rPr>
          <w:rFonts w:ascii="宋体" w:eastAsia="宋体" w:hAnsi="宋体" w:cs="宋体"/>
          <w:color w:val="F15A23"/>
          <w:kern w:val="0"/>
          <w:sz w:val="24"/>
          <w:szCs w:val="24"/>
        </w:rPr>
        <w:t>海关内网</w:t>
      </w:r>
      <w:r w:rsidRPr="00BB1BE6">
        <w:rPr>
          <w:rFonts w:ascii="宋体" w:eastAsia="宋体" w:hAnsi="宋体" w:cs="宋体"/>
          <w:kern w:val="0"/>
          <w:sz w:val="24"/>
          <w:szCs w:val="24"/>
        </w:rPr>
        <w:t>）</w:t>
      </w:r>
    </w:p>
    <w:p w14:paraId="07D6B39C" w14:textId="77777777" w:rsidR="00BB1BE6" w:rsidRPr="00BB1BE6" w:rsidRDefault="00BB1BE6" w:rsidP="00BB1B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1BE6">
        <w:rPr>
          <w:rFonts w:ascii="宋体" w:eastAsia="宋体" w:hAnsi="宋体" w:cs="宋体"/>
          <w:kern w:val="0"/>
          <w:sz w:val="24"/>
          <w:szCs w:val="24"/>
        </w:rPr>
        <w:t xml:space="preserve">清关完成之后，清关公司反馈清关结果，清关通过的订单开 </w:t>
      </w:r>
      <w:proofErr w:type="gramStart"/>
      <w:r w:rsidRPr="00BB1BE6">
        <w:rPr>
          <w:rFonts w:ascii="宋体" w:eastAsia="宋体" w:hAnsi="宋体" w:cs="宋体"/>
          <w:kern w:val="0"/>
          <w:sz w:val="24"/>
          <w:szCs w:val="24"/>
        </w:rPr>
        <w:t>始拣货</w:t>
      </w:r>
      <w:proofErr w:type="gramEnd"/>
      <w:r w:rsidRPr="00BB1BE6">
        <w:rPr>
          <w:rFonts w:ascii="宋体" w:eastAsia="宋体" w:hAnsi="宋体" w:cs="宋体"/>
          <w:kern w:val="0"/>
          <w:sz w:val="24"/>
          <w:szCs w:val="24"/>
        </w:rPr>
        <w:t>出库，</w:t>
      </w:r>
      <w:r w:rsidRPr="00BB1BE6">
        <w:rPr>
          <w:rFonts w:ascii="宋体" w:eastAsia="宋体" w:hAnsi="宋体" w:cs="宋体"/>
          <w:color w:val="F15A23"/>
          <w:kern w:val="0"/>
          <w:sz w:val="24"/>
          <w:szCs w:val="24"/>
        </w:rPr>
        <w:t>出库后交接给物流公司发货</w:t>
      </w:r>
      <w:r w:rsidRPr="00BB1BE6">
        <w:rPr>
          <w:rFonts w:ascii="宋体" w:eastAsia="宋体" w:hAnsi="宋体" w:cs="宋体"/>
          <w:kern w:val="0"/>
          <w:sz w:val="24"/>
          <w:szCs w:val="24"/>
        </w:rPr>
        <w:t>，最后用户签收包裹</w:t>
      </w:r>
    </w:p>
    <w:p w14:paraId="52B52A35" w14:textId="77777777" w:rsidR="00BB1BE6" w:rsidRPr="00BB1BE6" w:rsidRDefault="00BB1BE6" w:rsidP="00BB1B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1BE6">
        <w:rPr>
          <w:rFonts w:ascii="宋体" w:eastAsia="宋体" w:hAnsi="宋体" w:cs="宋体"/>
          <w:kern w:val="0"/>
          <w:sz w:val="24"/>
          <w:szCs w:val="24"/>
        </w:rPr>
        <w:t>3点注意</w:t>
      </w:r>
    </w:p>
    <w:p w14:paraId="0B21187C" w14:textId="77777777" w:rsidR="00BB1BE6" w:rsidRPr="00BB1BE6" w:rsidRDefault="00BB1BE6" w:rsidP="00BB1B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1BE6">
        <w:rPr>
          <w:rFonts w:ascii="宋体" w:eastAsia="宋体" w:hAnsi="宋体" w:cs="宋体"/>
          <w:kern w:val="0"/>
          <w:sz w:val="24"/>
          <w:szCs w:val="24"/>
        </w:rPr>
        <w:t>保税仓</w:t>
      </w:r>
      <w:proofErr w:type="gramStart"/>
      <w:r w:rsidRPr="00BB1BE6">
        <w:rPr>
          <w:rFonts w:ascii="宋体" w:eastAsia="宋体" w:hAnsi="宋体" w:cs="宋体"/>
          <w:kern w:val="0"/>
          <w:sz w:val="24"/>
          <w:szCs w:val="24"/>
        </w:rPr>
        <w:t>的拆单要</w:t>
      </w:r>
      <w:proofErr w:type="gramEnd"/>
      <w:r w:rsidRPr="00BB1BE6">
        <w:rPr>
          <w:rFonts w:ascii="宋体" w:eastAsia="宋体" w:hAnsi="宋体" w:cs="宋体"/>
          <w:kern w:val="0"/>
          <w:sz w:val="24"/>
          <w:szCs w:val="24"/>
        </w:rPr>
        <w:t>在下单时支付前完成</w:t>
      </w:r>
    </w:p>
    <w:p w14:paraId="0FB50FBD" w14:textId="77777777" w:rsidR="00BB1BE6" w:rsidRPr="00BB1BE6" w:rsidRDefault="00BB1BE6" w:rsidP="00BB1B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1BE6">
        <w:rPr>
          <w:rFonts w:ascii="宋体" w:eastAsia="宋体" w:hAnsi="宋体" w:cs="宋体"/>
          <w:kern w:val="0"/>
          <w:sz w:val="24"/>
          <w:szCs w:val="24"/>
        </w:rPr>
        <w:t>订单出库流程要在清关通过之后进行</w:t>
      </w:r>
    </w:p>
    <w:p w14:paraId="30296C1A" w14:textId="77777777" w:rsidR="00BB1BE6" w:rsidRPr="00BB1BE6" w:rsidRDefault="00BB1BE6" w:rsidP="00BB1B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1BE6">
        <w:rPr>
          <w:rFonts w:ascii="宋体" w:eastAsia="宋体" w:hAnsi="宋体" w:cs="宋体"/>
          <w:kern w:val="0"/>
          <w:sz w:val="24"/>
          <w:szCs w:val="24"/>
        </w:rPr>
        <w:t>合并支付后的支付单问题</w:t>
      </w:r>
    </w:p>
    <w:p w14:paraId="106BCFCA" w14:textId="77777777" w:rsidR="00F43408" w:rsidRPr="00BB1BE6" w:rsidRDefault="00F43408">
      <w:bookmarkStart w:id="0" w:name="_GoBack"/>
      <w:bookmarkEnd w:id="0"/>
    </w:p>
    <w:sectPr w:rsidR="00F43408" w:rsidRPr="00BB1B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745"/>
    <w:rsid w:val="000919DE"/>
    <w:rsid w:val="000F4745"/>
    <w:rsid w:val="00BB1BE6"/>
    <w:rsid w:val="00C16F9C"/>
    <w:rsid w:val="00F4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1033FE-AD92-42A4-975D-1988176AC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8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4886">
          <w:marLeft w:val="0"/>
          <w:marRight w:val="0"/>
          <w:marTop w:val="67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7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11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85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9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830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914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83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10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332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4771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923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327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264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811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681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758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6104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785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256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2972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173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382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1652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39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333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3842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387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7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31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0165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20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28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9417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969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120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241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641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675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8200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11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719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501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1690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327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017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7811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49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23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190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161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271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8195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28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51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000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654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33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994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27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40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356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70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9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012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7346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8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84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463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4572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198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123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917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153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170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665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1792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232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927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4662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766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96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414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398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694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83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403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161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434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5339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507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25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6726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42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57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998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67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752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059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47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109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63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0088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781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73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308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882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117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157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2933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043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86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596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365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949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5552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99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669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66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2730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171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523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2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90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65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1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91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10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827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96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171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299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3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33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874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97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77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83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03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905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87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3668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987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081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869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56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072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Deltree</dc:creator>
  <cp:keywords/>
  <dc:description/>
  <cp:lastModifiedBy>Eva Deltree</cp:lastModifiedBy>
  <cp:revision>2</cp:revision>
  <dcterms:created xsi:type="dcterms:W3CDTF">2019-09-29T08:53:00Z</dcterms:created>
  <dcterms:modified xsi:type="dcterms:W3CDTF">2019-09-29T08:55:00Z</dcterms:modified>
</cp:coreProperties>
</file>