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创建虚拟机CentOS7，配置如下：内存32G，CPU12核，硬盘300G，NAT连接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注意：CPU要开启硬件虚拟化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004695"/>
            <wp:effectExtent l="0" t="0" r="0" b="698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2）更改主机名为node-a</w:t>
      </w:r>
    </w:p>
    <w:p>
      <w:pPr>
        <w:bidi w:val="0"/>
      </w:pPr>
      <w:r>
        <w:drawing>
          <wp:inline distT="0" distB="0" distL="114300" distR="114300">
            <wp:extent cx="3710940" cy="1905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3）禁用NetworkManager和firewalld</w:t>
      </w:r>
    </w:p>
    <w:p>
      <w:pPr>
        <w:bidi w:val="0"/>
      </w:pPr>
      <w:r>
        <w:drawing>
          <wp:inline distT="0" distB="0" distL="114300" distR="114300">
            <wp:extent cx="3756660" cy="7772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4）配置网卡静态IP(根据自己的net8网卡配置)，设置自启并重启network。</w:t>
      </w:r>
    </w:p>
    <w:p>
      <w:pPr>
        <w:bidi w:val="0"/>
      </w:pPr>
      <w:r>
        <w:drawing>
          <wp:inline distT="0" distB="0" distL="114300" distR="114300">
            <wp:extent cx="3192780" cy="29032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3192780" cy="1981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3261360" cy="1828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编辑hosts域名解析文件</w:t>
      </w:r>
    </w:p>
    <w:p>
      <w:pPr>
        <w:bidi w:val="0"/>
      </w:pPr>
      <w:r>
        <w:drawing>
          <wp:inline distT="0" distB="0" distL="114300" distR="114300">
            <wp:extent cx="5271770" cy="480695"/>
            <wp:effectExtent l="0" t="0" r="127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5）禁用selinux服务自启，并重启虚拟机使之生效</w:t>
      </w:r>
    </w:p>
    <w:p>
      <w:pPr>
        <w:bidi w:val="0"/>
      </w:pPr>
      <w:r>
        <w:drawing>
          <wp:inline distT="0" distB="0" distL="114300" distR="114300">
            <wp:extent cx="5273675" cy="1459865"/>
            <wp:effectExtent l="0" t="0" r="1460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6）NTP配置，配置文件中注释掉其他server，添加ESXi主机作为NTP server，然后重启服务，开启并测试</w:t>
      </w:r>
    </w:p>
    <w:p>
      <w:pPr>
        <w:bidi w:val="0"/>
      </w:pPr>
      <w:r>
        <w:drawing>
          <wp:inline distT="0" distB="0" distL="114300" distR="114300">
            <wp:extent cx="3086100" cy="2057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vim /etc/chrony.conf</w:t>
      </w:r>
    </w:p>
    <w:p>
      <w:pPr>
        <w:bidi w:val="0"/>
      </w:pPr>
      <w:r>
        <w:drawing>
          <wp:inline distT="0" distB="0" distL="114300" distR="114300">
            <wp:extent cx="5269865" cy="1083945"/>
            <wp:effectExtent l="0" t="0" r="317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3307080" cy="3581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3675" cy="2521585"/>
            <wp:effectExtent l="0" t="0" r="1460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设置语言,创建这个配置文件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/etc/environment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LANG=en_US.utf-8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LC_ALL=en_US.utf-8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</w:t>
      </w:r>
      <w:r>
        <w:rPr>
          <w:rFonts w:hint="eastAsia"/>
        </w:rPr>
        <w:t>安装openstack的库</w:t>
      </w:r>
      <w:r>
        <w:rPr>
          <w:rFonts w:hint="eastAsia"/>
          <w:lang w:val="en-US" w:eastAsia="zh-CN"/>
        </w:rPr>
        <w:t>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先下载OpenStack Queens版本的库：</w:t>
      </w:r>
    </w:p>
    <w:p>
      <w:pPr>
        <w:bidi w:val="0"/>
      </w:pPr>
      <w:r>
        <w:drawing>
          <wp:inline distT="0" distB="0" distL="114300" distR="114300">
            <wp:extent cx="4823460" cy="1981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备份repo源，保留 CentOS-Base.repo和 CentOS-Media.repo，再新建阿里源</w:t>
      </w:r>
    </w:p>
    <w:p>
      <w:pPr>
        <w:bidi w:val="0"/>
      </w:pPr>
      <w:r>
        <w:drawing>
          <wp:inline distT="0" distB="0" distL="114300" distR="114300">
            <wp:extent cx="5269865" cy="1416685"/>
            <wp:effectExtent l="0" t="0" r="317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/etc/yum.repos.d/CentOS-OpenStack-queens.repo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[centotack-queens]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name=openstack-queens baseurl=https://mirrors.aliyun.com/centos/7/cloud/x86_64/openstack-queens/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enabled=1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gpgcheck=0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[qume-kvm]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name=qemu-kvm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baseurl= https://mirrors.aliyun.com/centos/7/virt/x86_64/kvm-common/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enabled=1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600200"/>
            <wp:effectExtent l="0" t="0" r="14605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升级软件包：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#yum upgrade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安装packstack，先导出配置文件，把密码全部该为000000，再用文件安装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install openstack-packstack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packstack --gen-answer-file=answer --default-password=000000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packstack --answer-file=answer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70020" cy="109728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927735"/>
            <wp:effectExtent l="0" t="0" r="5715" b="1905"/>
            <wp:docPr id="20" name="图片 20" descr="2b1ed5051646db7f8bf987c2a8e0cf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b1ed5051646db7f8bf987c2a8e0cfb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1219200"/>
            <wp:effectExtent l="0" t="0" r="14605" b="0"/>
            <wp:docPr id="21" name="图片 21" descr="25b91f8f583818d17ba92f23dd71e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5b91f8f583818d17ba92f23dd71e76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用admin登录，成功</w:t>
      </w:r>
    </w:p>
    <w:p>
      <w:r>
        <w:drawing>
          <wp:inline distT="0" distB="0" distL="114300" distR="114300">
            <wp:extent cx="5266690" cy="2737485"/>
            <wp:effectExtent l="0" t="0" r="6350" b="571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42A10"/>
    <w:multiLevelType w:val="singleLevel"/>
    <w:tmpl w:val="21642A1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3E52058"/>
    <w:multiLevelType w:val="singleLevel"/>
    <w:tmpl w:val="33E52058"/>
    <w:lvl w:ilvl="0" w:tentative="0">
      <w:start w:val="7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84EF5"/>
    <w:rsid w:val="345E67E4"/>
    <w:rsid w:val="6E3936CD"/>
    <w:rsid w:val="6FF67339"/>
    <w:rsid w:val="762F6E4A"/>
    <w:rsid w:val="7787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2022-01-18T13:45:00Z</dcterms:created>
  <dc:creator>TheChen</dc:creator>
  <cp:lastModifiedBy>ㅤ ㅤ ㅤ ㅤ ㅤ ㅤ ㅤ ㅤ ㅤ</cp:lastModifiedBy>
  <dcterms:modified xsi:type="dcterms:W3CDTF">2022-02-14T05:32:47Z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D4D408253BC74A45814AB8398083D7B3</vt:lpwstr>
  </property>
</Properties>
</file>