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9AB7" w14:textId="77777777" w:rsidR="00AE7559" w:rsidRDefault="00000000" w:rsidP="00E40051">
      <w:pPr>
        <w:pStyle w:val="21bc9c4b-6a32-43e5-beaa-fd2d792c5735"/>
        <w:rPr>
          <w:lang w:eastAsia="zh-CN"/>
        </w:rPr>
      </w:pPr>
      <w:bookmarkStart w:id="0" w:name="第10章-技术研究与实验报告编写"/>
      <w:r>
        <w:rPr>
          <w:lang w:eastAsia="zh-CN"/>
        </w:rPr>
        <w:t>第10章 技术研究与实验报告编写</w:t>
      </w:r>
    </w:p>
    <w:p w14:paraId="09EA3088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>前九章我们完成了一个工业软件项目的完整生命周期：从可行性分析、需求定义、架构设计、详细设计、编码实现到测试验证。但在这个过程中，你是否遇到过这样的疑问：第</w:t>
      </w:r>
      <w:r>
        <w:rPr>
          <w:lang w:eastAsia="zh-CN"/>
        </w:rPr>
        <w:t>5</w:t>
      </w:r>
      <w:r>
        <w:rPr>
          <w:lang w:eastAsia="zh-CN"/>
        </w:rPr>
        <w:t>章设计的</w:t>
      </w:r>
      <w:r>
        <w:rPr>
          <w:lang w:eastAsia="zh-CN"/>
        </w:rPr>
        <w:t>PID</w:t>
      </w:r>
      <w:r>
        <w:rPr>
          <w:lang w:eastAsia="zh-CN"/>
        </w:rPr>
        <w:t>参数（</w:t>
      </w:r>
      <w:r>
        <w:rPr>
          <w:lang w:eastAsia="zh-CN"/>
        </w:rPr>
        <w:t>Kp=2.0, Ki=0.5, Kd=0.1</w:t>
      </w:r>
      <w:r>
        <w:rPr>
          <w:lang w:eastAsia="zh-CN"/>
        </w:rPr>
        <w:t>）是怎么确定的？第</w:t>
      </w:r>
      <w:r>
        <w:rPr>
          <w:lang w:eastAsia="zh-CN"/>
        </w:rPr>
        <w:t>8</w:t>
      </w:r>
      <w:r>
        <w:rPr>
          <w:lang w:eastAsia="zh-CN"/>
        </w:rPr>
        <w:t>章选择</w:t>
      </w:r>
      <w:r>
        <w:rPr>
          <w:lang w:eastAsia="zh-CN"/>
        </w:rPr>
        <w:t>GDI+</w:t>
      </w:r>
      <w:r>
        <w:rPr>
          <w:lang w:eastAsia="zh-CN"/>
        </w:rPr>
        <w:t>而不是</w:t>
      </w:r>
      <w:r>
        <w:rPr>
          <w:lang w:eastAsia="zh-CN"/>
        </w:rPr>
        <w:t>OxyPlot</w:t>
      </w:r>
      <w:r>
        <w:rPr>
          <w:lang w:eastAsia="zh-CN"/>
        </w:rPr>
        <w:t>绘制曲线，性能真的更好吗？</w:t>
      </w:r>
    </w:p>
    <w:p w14:paraId="785480E8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>这些问题不能靠</w:t>
      </w:r>
      <w:r>
        <w:rPr>
          <w:lang w:eastAsia="zh-CN"/>
        </w:rPr>
        <w:t>"</w:t>
      </w:r>
      <w:r>
        <w:rPr>
          <w:lang w:eastAsia="zh-CN"/>
        </w:rPr>
        <w:t>感觉</w:t>
      </w:r>
      <w:r>
        <w:rPr>
          <w:lang w:eastAsia="zh-CN"/>
        </w:rPr>
        <w:t>"</w:t>
      </w:r>
      <w:r>
        <w:rPr>
          <w:lang w:eastAsia="zh-CN"/>
        </w:rPr>
        <w:t>回答，需要用</w:t>
      </w:r>
      <w:r>
        <w:rPr>
          <w:b/>
          <w:bCs/>
          <w:lang w:eastAsia="zh-CN"/>
        </w:rPr>
        <w:t>科学实验</w:t>
      </w:r>
      <w:r>
        <w:rPr>
          <w:lang w:eastAsia="zh-CN"/>
        </w:rPr>
        <w:t>来验证。本章将教你如何从</w:t>
      </w:r>
      <w:r>
        <w:rPr>
          <w:lang w:eastAsia="zh-CN"/>
        </w:rPr>
        <w:t>"</w:t>
      </w:r>
      <w:r>
        <w:rPr>
          <w:lang w:eastAsia="zh-CN"/>
        </w:rPr>
        <w:t>代码能跑</w:t>
      </w:r>
      <w:r>
        <w:rPr>
          <w:lang w:eastAsia="zh-CN"/>
        </w:rPr>
        <w:t>"</w:t>
      </w:r>
      <w:r>
        <w:rPr>
          <w:lang w:eastAsia="zh-CN"/>
        </w:rPr>
        <w:t>升级到</w:t>
      </w:r>
      <w:r>
        <w:rPr>
          <w:lang w:eastAsia="zh-CN"/>
        </w:rPr>
        <w:t>"</w:t>
      </w:r>
      <w:r>
        <w:rPr>
          <w:lang w:eastAsia="zh-CN"/>
        </w:rPr>
        <w:t>用数据证明代码跑得好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5CE24AA0" w14:textId="77777777" w:rsidR="00AE7559" w:rsidRDefault="00000000" w:rsidP="00E40051">
      <w:pPr>
        <w:pStyle w:val="71e7dc79-1ff7-45e8-997d-0ebda3762b91"/>
      </w:pPr>
      <w:bookmarkStart w:id="1" w:name="学习目标"/>
      <w:r>
        <w:t>学习目标</w:t>
      </w:r>
    </w:p>
    <w:p w14:paraId="7055D030" w14:textId="77777777" w:rsidR="00AE7559" w:rsidRDefault="00000000">
      <w:pPr>
        <w:numPr>
          <w:ilvl w:val="0"/>
          <w:numId w:val="2"/>
        </w:numPr>
      </w:pPr>
      <w:r>
        <w:rPr>
          <w:b/>
          <w:bCs/>
        </w:rPr>
        <w:t>理解</w:t>
      </w:r>
      <w:r>
        <w:t xml:space="preserve"> </w:t>
      </w:r>
      <w:r>
        <w:t>技术研究（</w:t>
      </w:r>
      <w:r>
        <w:t>Technical Research</w:t>
      </w:r>
      <w:r>
        <w:t>）的定义及其与常规开发的区别</w:t>
      </w:r>
    </w:p>
    <w:p w14:paraId="2720A924" w14:textId="77777777" w:rsidR="00AE7559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实验设计方法（控制变量法、</w:t>
      </w:r>
      <w:r>
        <w:rPr>
          <w:lang w:eastAsia="zh-CN"/>
        </w:rPr>
        <w:t>A/B</w:t>
      </w:r>
      <w:r>
        <w:rPr>
          <w:lang w:eastAsia="zh-CN"/>
        </w:rPr>
        <w:t>测试）</w:t>
      </w:r>
    </w:p>
    <w:p w14:paraId="2B058C8B" w14:textId="77777777" w:rsidR="00AE7559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对实验数据进行定量分析，用数据支撑技术决策</w:t>
      </w:r>
    </w:p>
    <w:p w14:paraId="0EED6865" w14:textId="77777777" w:rsidR="00AE7559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结合前九章的项目内容设计完整的技术研究方案</w:t>
      </w:r>
    </w:p>
    <w:p w14:paraId="44CAB180" w14:textId="77777777" w:rsidR="00AE7559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符合学术规范的技术报告编写方法</w:t>
      </w:r>
    </w:p>
    <w:p w14:paraId="2F0847EE" w14:textId="77777777" w:rsidR="00AE7559" w:rsidRDefault="00000000">
      <w:r>
        <w:pict w14:anchorId="461AD667">
          <v:rect id="_x0000_i1025" style="width:0;height:1.5pt" o:hralign="center" o:hrstd="t" o:hr="t"/>
        </w:pict>
      </w:r>
    </w:p>
    <w:p w14:paraId="6BBC336D" w14:textId="77777777" w:rsidR="00AE7559" w:rsidRDefault="00000000" w:rsidP="00E40051">
      <w:pPr>
        <w:pStyle w:val="71e7dc79-1ff7-45e8-997d-0ebda3762b91"/>
        <w:rPr>
          <w:lang w:eastAsia="zh-CN"/>
        </w:rPr>
      </w:pPr>
      <w:bookmarkStart w:id="2" w:name="X25cfec394b3e71a77fae7b29617bf0b079779f6"/>
      <w:bookmarkEnd w:id="1"/>
      <w:r>
        <w:rPr>
          <w:lang w:eastAsia="zh-CN"/>
        </w:rPr>
        <w:t>10.1 技术研究概述</w:t>
      </w:r>
    </w:p>
    <w:p w14:paraId="2E0DBEC1" w14:textId="77777777" w:rsidR="00AE7559" w:rsidRDefault="00000000">
      <w:pPr>
        <w:pStyle w:val="FirstParagraph"/>
        <w:rPr>
          <w:lang w:eastAsia="zh-CN"/>
        </w:rPr>
      </w:pPr>
      <w:r>
        <w:rPr>
          <w:lang w:eastAsia="zh-CN"/>
        </w:rPr>
        <w:t>在工业软件的生命周期中，开发人员不仅是代码的编写者，更是技术难题的探索者。回顾第</w:t>
      </w:r>
      <w:r>
        <w:rPr>
          <w:lang w:eastAsia="zh-CN"/>
        </w:rPr>
        <w:t>4</w:t>
      </w:r>
      <w:r>
        <w:rPr>
          <w:lang w:eastAsia="zh-CN"/>
        </w:rPr>
        <w:t>章的技术选型</w:t>
      </w:r>
      <w:r>
        <w:rPr>
          <w:lang w:eastAsia="zh-CN"/>
        </w:rPr>
        <w:t>——</w:t>
      </w:r>
      <w:r>
        <w:rPr>
          <w:lang w:eastAsia="zh-CN"/>
        </w:rPr>
        <w:t>为什么选</w:t>
      </w:r>
      <w:r>
        <w:rPr>
          <w:lang w:eastAsia="zh-CN"/>
        </w:rPr>
        <w:t>C#</w:t>
      </w:r>
      <w:r>
        <w:rPr>
          <w:lang w:eastAsia="zh-CN"/>
        </w:rPr>
        <w:t>而不是</w:t>
      </w:r>
      <w:r>
        <w:rPr>
          <w:lang w:eastAsia="zh-CN"/>
        </w:rPr>
        <w:t>C++</w:t>
      </w:r>
      <w:r>
        <w:rPr>
          <w:lang w:eastAsia="zh-CN"/>
        </w:rPr>
        <w:t>？为什么选</w:t>
      </w:r>
      <w:r>
        <w:rPr>
          <w:lang w:eastAsia="zh-CN"/>
        </w:rPr>
        <w:t>Modbus RTU</w:t>
      </w:r>
      <w:r>
        <w:rPr>
          <w:lang w:eastAsia="zh-CN"/>
        </w:rPr>
        <w:t>而不是</w:t>
      </w:r>
      <w:r>
        <w:rPr>
          <w:lang w:eastAsia="zh-CN"/>
        </w:rPr>
        <w:t>TCP</w:t>
      </w:r>
      <w:r>
        <w:rPr>
          <w:lang w:eastAsia="zh-CN"/>
        </w:rPr>
        <w:t>？这些决策虽然用了加权评分矩阵，但分数本身来自哪里？来自经验，还是来自实验数据？</w:t>
      </w:r>
    </w:p>
    <w:p w14:paraId="605BCA27" w14:textId="77777777" w:rsidR="00AE7559" w:rsidRDefault="00000000" w:rsidP="00E40051">
      <w:pPr>
        <w:pStyle w:val="b63ee27f-4cf3-414c-9275-d88e3f90795e"/>
      </w:pPr>
      <w:bookmarkStart w:id="3" w:name="Xb7bbb42796b34192f1339e7711fa857d9e14db1"/>
      <w:r>
        <w:t>10.1.1 技术研究的分类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3"/>
        <w:gridCol w:w="1724"/>
        <w:gridCol w:w="4807"/>
        <w:gridCol w:w="1302"/>
      </w:tblGrid>
      <w:tr w:rsidR="00AE7559" w14:paraId="4660B024" w14:textId="77777777" w:rsidTr="00AE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67246B" w14:textId="77777777" w:rsidR="00AE7559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5BECE613" w14:textId="77777777" w:rsidR="00AE7559" w:rsidRDefault="00000000">
            <w:pPr>
              <w:pStyle w:val="Compact"/>
            </w:pPr>
            <w:r>
              <w:t>目标</w:t>
            </w:r>
          </w:p>
        </w:tc>
        <w:tc>
          <w:tcPr>
            <w:tcW w:w="0" w:type="auto"/>
          </w:tcPr>
          <w:p w14:paraId="2A435280" w14:textId="77777777" w:rsidR="00AE7559" w:rsidRDefault="00000000">
            <w:pPr>
              <w:pStyle w:val="Compact"/>
            </w:pPr>
            <w:r>
              <w:t>项目中的示例</w:t>
            </w:r>
          </w:p>
        </w:tc>
        <w:tc>
          <w:tcPr>
            <w:tcW w:w="0" w:type="auto"/>
          </w:tcPr>
          <w:p w14:paraId="73C0CC0B" w14:textId="77777777" w:rsidR="00AE7559" w:rsidRDefault="00000000">
            <w:pPr>
              <w:pStyle w:val="Compact"/>
            </w:pPr>
            <w:r>
              <w:t>产出</w:t>
            </w:r>
          </w:p>
        </w:tc>
      </w:tr>
      <w:tr w:rsidR="00AE7559" w14:paraId="6A33E481" w14:textId="77777777">
        <w:tc>
          <w:tcPr>
            <w:tcW w:w="0" w:type="auto"/>
          </w:tcPr>
          <w:p w14:paraId="06522F85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探索性研究</w:t>
            </w:r>
          </w:p>
        </w:tc>
        <w:tc>
          <w:tcPr>
            <w:tcW w:w="0" w:type="auto"/>
          </w:tcPr>
          <w:p w14:paraId="19F5BE03" w14:textId="77777777" w:rsidR="00AE7559" w:rsidRDefault="00000000">
            <w:pPr>
              <w:pStyle w:val="Compact"/>
            </w:pPr>
            <w:r>
              <w:t>探索可行性边界</w:t>
            </w:r>
          </w:p>
        </w:tc>
        <w:tc>
          <w:tcPr>
            <w:tcW w:w="0" w:type="auto"/>
          </w:tcPr>
          <w:p w14:paraId="03873184" w14:textId="77777777" w:rsidR="00AE7559" w:rsidRDefault="00000000">
            <w:pPr>
              <w:pStyle w:val="Compact"/>
            </w:pPr>
            <w:r>
              <w:t>"WinForms GDI+</w:t>
            </w:r>
            <w:r>
              <w:t>能否流畅绘制</w:t>
            </w:r>
            <w:r>
              <w:t>5400</w:t>
            </w:r>
            <w:r>
              <w:t>个数据点？</w:t>
            </w:r>
            <w:r>
              <w:t>"</w:t>
            </w:r>
          </w:p>
        </w:tc>
        <w:tc>
          <w:tcPr>
            <w:tcW w:w="0" w:type="auto"/>
          </w:tcPr>
          <w:p w14:paraId="74833FCF" w14:textId="77777777" w:rsidR="00AE7559" w:rsidRDefault="00000000">
            <w:pPr>
              <w:pStyle w:val="Compact"/>
            </w:pPr>
            <w:r>
              <w:t>可行性分析报告</w:t>
            </w:r>
          </w:p>
        </w:tc>
      </w:tr>
      <w:tr w:rsidR="00AE7559" w14:paraId="3CF30098" w14:textId="77777777">
        <w:tc>
          <w:tcPr>
            <w:tcW w:w="0" w:type="auto"/>
          </w:tcPr>
          <w:p w14:paraId="63D20FE3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验证性研究</w:t>
            </w:r>
          </w:p>
        </w:tc>
        <w:tc>
          <w:tcPr>
            <w:tcW w:w="0" w:type="auto"/>
          </w:tcPr>
          <w:p w14:paraId="0CB86E4E" w14:textId="77777777" w:rsidR="00AE7559" w:rsidRDefault="00000000">
            <w:pPr>
              <w:pStyle w:val="Compact"/>
            </w:pPr>
            <w:r>
              <w:t>验证设计是否达标</w:t>
            </w:r>
          </w:p>
        </w:tc>
        <w:tc>
          <w:tcPr>
            <w:tcW w:w="0" w:type="auto"/>
          </w:tcPr>
          <w:p w14:paraId="1A6C5CF6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章要求</w:t>
            </w:r>
            <w:r>
              <w:rPr>
                <w:lang w:eastAsia="zh-CN"/>
              </w:rPr>
              <w:t>100ms</w:t>
            </w:r>
            <w:r>
              <w:rPr>
                <w:lang w:eastAsia="zh-CN"/>
              </w:rPr>
              <w:t>采样周期，当前通信模块丢包率是否</w:t>
            </w:r>
            <w:r>
              <w:rPr>
                <w:lang w:eastAsia="zh-CN"/>
              </w:rPr>
              <w:t>&lt;0.1%</w:t>
            </w:r>
            <w:r>
              <w:rPr>
                <w:lang w:eastAsia="zh-CN"/>
              </w:rPr>
              <w:t>？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4A370CCD" w14:textId="77777777" w:rsidR="00AE7559" w:rsidRDefault="00000000">
            <w:pPr>
              <w:pStyle w:val="Compact"/>
            </w:pPr>
            <w:r>
              <w:t>测试报告</w:t>
            </w:r>
          </w:p>
        </w:tc>
      </w:tr>
      <w:tr w:rsidR="00AE7559" w14:paraId="7D1D313D" w14:textId="77777777">
        <w:tc>
          <w:tcPr>
            <w:tcW w:w="0" w:type="auto"/>
          </w:tcPr>
          <w:p w14:paraId="516AA52E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优化性研究</w:t>
            </w:r>
          </w:p>
        </w:tc>
        <w:tc>
          <w:tcPr>
            <w:tcW w:w="0" w:type="auto"/>
          </w:tcPr>
          <w:p w14:paraId="034FA703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在现有基础上提升性能</w:t>
            </w:r>
          </w:p>
        </w:tc>
        <w:tc>
          <w:tcPr>
            <w:tcW w:w="0" w:type="auto"/>
          </w:tcPr>
          <w:p w14:paraId="21C6D4A4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将第</w:t>
            </w:r>
            <w:r>
              <w:rPr>
                <w:lang w:eastAsia="zh-CN"/>
              </w:rPr>
              <w:t>8</w:t>
            </w:r>
            <w:r>
              <w:rPr>
                <w:lang w:eastAsia="zh-CN"/>
              </w:rPr>
              <w:t>章实时曲线的</w:t>
            </w:r>
            <w:r>
              <w:rPr>
                <w:lang w:eastAsia="zh-CN"/>
              </w:rPr>
              <w:t>CPU</w:t>
            </w:r>
            <w:r>
              <w:rPr>
                <w:lang w:eastAsia="zh-CN"/>
              </w:rPr>
              <w:t>占用从</w:t>
            </w:r>
            <w:r>
              <w:rPr>
                <w:lang w:eastAsia="zh-CN"/>
              </w:rPr>
              <w:t>25%</w:t>
            </w:r>
            <w:r>
              <w:rPr>
                <w:lang w:eastAsia="zh-CN"/>
              </w:rPr>
              <w:t>降至</w:t>
            </w:r>
            <w:r>
              <w:rPr>
                <w:lang w:eastAsia="zh-CN"/>
              </w:rPr>
              <w:t>5%"</w:t>
            </w:r>
          </w:p>
        </w:tc>
        <w:tc>
          <w:tcPr>
            <w:tcW w:w="0" w:type="auto"/>
          </w:tcPr>
          <w:p w14:paraId="63D8540C" w14:textId="77777777" w:rsidR="00AE7559" w:rsidRDefault="00000000">
            <w:pPr>
              <w:pStyle w:val="Compact"/>
            </w:pPr>
            <w:r>
              <w:t>性能对比数据</w:t>
            </w:r>
          </w:p>
        </w:tc>
      </w:tr>
    </w:tbl>
    <w:p w14:paraId="63F6EC0A" w14:textId="77777777" w:rsidR="00AE7559" w:rsidRDefault="00000000" w:rsidP="00E40051">
      <w:pPr>
        <w:pStyle w:val="b63ee27f-4cf3-414c-9275-d88e3f90795e"/>
        <w:rPr>
          <w:lang w:eastAsia="zh-CN"/>
        </w:rPr>
      </w:pPr>
      <w:bookmarkStart w:id="4" w:name="X561bb601dd0aa4f18a5bfe23a1ad122f117f967"/>
      <w:bookmarkEnd w:id="3"/>
      <w:r>
        <w:rPr>
          <w:lang w:eastAsia="zh-CN"/>
        </w:rPr>
        <w:lastRenderedPageBreak/>
        <w:t>10.1.2 科学方法论：PDCA循环</w:t>
      </w:r>
    </w:p>
    <w:p w14:paraId="12CA37A4" w14:textId="77777777" w:rsidR="00AE7559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PDCA</w:t>
      </w:r>
      <w:r>
        <w:rPr>
          <w:b/>
          <w:bCs/>
          <w:lang w:eastAsia="zh-CN"/>
        </w:rPr>
        <w:t>（戴明环）</w:t>
      </w:r>
      <w:r>
        <w:rPr>
          <w:lang w:eastAsia="zh-CN"/>
        </w:rPr>
        <w:t>是指导技术研究的通用框架：</w:t>
      </w:r>
    </w:p>
    <w:p w14:paraId="72C559A7" w14:textId="77777777" w:rsidR="00AE7559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Plan</w:t>
      </w:r>
      <w:r>
        <w:rPr>
          <w:b/>
          <w:bCs/>
          <w:lang w:eastAsia="zh-CN"/>
        </w:rPr>
        <w:t>（计划）</w:t>
      </w:r>
      <w:r>
        <w:rPr>
          <w:lang w:eastAsia="zh-CN"/>
        </w:rPr>
        <w:t>：明确问题。例如第</w:t>
      </w:r>
      <w:r>
        <w:rPr>
          <w:lang w:eastAsia="zh-CN"/>
        </w:rPr>
        <w:t>3</w:t>
      </w:r>
      <w:r>
        <w:rPr>
          <w:lang w:eastAsia="zh-CN"/>
        </w:rPr>
        <w:t>章要求温度控制精度</w:t>
      </w:r>
      <w:r>
        <w:rPr>
          <w:lang w:eastAsia="zh-CN"/>
        </w:rPr>
        <w:t>±5℃</w:t>
      </w:r>
      <w:r>
        <w:rPr>
          <w:lang w:eastAsia="zh-CN"/>
        </w:rPr>
        <w:t>，这定义了一个明确的技术指标</w:t>
      </w:r>
    </w:p>
    <w:p w14:paraId="180D5C06" w14:textId="77777777" w:rsidR="00AE7559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Do</w:t>
      </w:r>
      <w:r>
        <w:rPr>
          <w:b/>
          <w:bCs/>
          <w:lang w:eastAsia="zh-CN"/>
        </w:rPr>
        <w:t>（执行）</w:t>
      </w:r>
      <w:r>
        <w:rPr>
          <w:lang w:eastAsia="zh-CN"/>
        </w:rPr>
        <w:t>：搭建测试环境，执行控制变量实验</w:t>
      </w:r>
    </w:p>
    <w:p w14:paraId="53900B80" w14:textId="77777777" w:rsidR="00AE7559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Check</w:t>
      </w:r>
      <w:r>
        <w:rPr>
          <w:b/>
          <w:bCs/>
          <w:lang w:eastAsia="zh-CN"/>
        </w:rPr>
        <w:t>（检查）</w:t>
      </w:r>
      <w:r>
        <w:rPr>
          <w:lang w:eastAsia="zh-CN"/>
        </w:rPr>
        <w:t>：用数据分析实验结果（如</w:t>
      </w:r>
      <w:r>
        <w:rPr>
          <w:lang w:eastAsia="zh-CN"/>
        </w:rPr>
        <w:t>RMSE</w:t>
      </w:r>
      <w:r>
        <w:rPr>
          <w:lang w:eastAsia="zh-CN"/>
        </w:rPr>
        <w:t>均方根误差）</w:t>
      </w:r>
    </w:p>
    <w:p w14:paraId="5816059D" w14:textId="77777777" w:rsidR="00AE7559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Act</w:t>
      </w:r>
      <w:r>
        <w:rPr>
          <w:b/>
          <w:bCs/>
          <w:lang w:eastAsia="zh-CN"/>
        </w:rPr>
        <w:t>（行动）</w:t>
      </w:r>
      <w:r>
        <w:rPr>
          <w:lang w:eastAsia="zh-CN"/>
        </w:rPr>
        <w:t>：根据结论调整参数或重构代码</w:t>
      </w:r>
    </w:p>
    <w:p w14:paraId="5FE24940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知识拓展：从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经验驱动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到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数据驱动</w:t>
      </w:r>
      <w:r>
        <w:rPr>
          <w:b/>
          <w:bCs/>
          <w:lang w:eastAsia="zh-CN"/>
        </w:rPr>
        <w:t>"</w:t>
      </w:r>
    </w:p>
    <w:p w14:paraId="072107B3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>早期软件开发依赖</w:t>
      </w:r>
      <w:r>
        <w:rPr>
          <w:lang w:eastAsia="zh-CN"/>
        </w:rPr>
        <w:t>"</w:t>
      </w:r>
      <w:r>
        <w:rPr>
          <w:lang w:eastAsia="zh-CN"/>
        </w:rPr>
        <w:t>大师的直觉</w:t>
      </w:r>
      <w:r>
        <w:rPr>
          <w:lang w:eastAsia="zh-CN"/>
        </w:rPr>
        <w:t>"</w:t>
      </w:r>
      <w:r>
        <w:rPr>
          <w:lang w:eastAsia="zh-CN"/>
        </w:rPr>
        <w:t>。直到</w:t>
      </w:r>
      <w:r>
        <w:rPr>
          <w:lang w:eastAsia="zh-CN"/>
        </w:rPr>
        <w:t>Basili</w:t>
      </w:r>
      <w:r>
        <w:rPr>
          <w:lang w:eastAsia="zh-CN"/>
        </w:rPr>
        <w:t>等学者提出</w:t>
      </w:r>
      <w:r>
        <w:rPr>
          <w:lang w:eastAsia="zh-CN"/>
        </w:rPr>
        <w:t>GQM</w:t>
      </w:r>
      <w:r>
        <w:rPr>
          <w:lang w:eastAsia="zh-CN"/>
        </w:rPr>
        <w:t>（目标</w:t>
      </w:r>
      <w:r>
        <w:rPr>
          <w:lang w:eastAsia="zh-CN"/>
        </w:rPr>
        <w:t>-</w:t>
      </w:r>
      <w:r>
        <w:rPr>
          <w:lang w:eastAsia="zh-CN"/>
        </w:rPr>
        <w:t>问题</w:t>
      </w:r>
      <w:r>
        <w:rPr>
          <w:lang w:eastAsia="zh-CN"/>
        </w:rPr>
        <w:t>-</w:t>
      </w:r>
      <w:r>
        <w:rPr>
          <w:lang w:eastAsia="zh-CN"/>
        </w:rPr>
        <w:t>度量）模型，软件工程才真正具备可度量的科学基础。本章的核心理念就是：</w:t>
      </w:r>
      <w:r>
        <w:rPr>
          <w:b/>
          <w:bCs/>
          <w:lang w:eastAsia="zh-CN"/>
        </w:rPr>
        <w:t>用数据说话，不要用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我觉得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说话</w:t>
      </w:r>
      <w:r>
        <w:rPr>
          <w:lang w:eastAsia="zh-CN"/>
        </w:rPr>
        <w:t>。</w:t>
      </w:r>
    </w:p>
    <w:p w14:paraId="193123A3" w14:textId="77777777" w:rsidR="00AE7559" w:rsidRDefault="00000000">
      <w:r>
        <w:pict w14:anchorId="0EA00E01">
          <v:rect id="_x0000_i1026" style="width:0;height:1.5pt" o:hralign="center" o:hrstd="t" o:hr="t"/>
        </w:pict>
      </w:r>
    </w:p>
    <w:p w14:paraId="0D30F43E" w14:textId="77777777" w:rsidR="00AE7559" w:rsidRDefault="00000000" w:rsidP="00E40051">
      <w:pPr>
        <w:pStyle w:val="71e7dc79-1ff7-45e8-997d-0ebda3762b91"/>
        <w:rPr>
          <w:lang w:eastAsia="zh-CN"/>
        </w:rPr>
      </w:pPr>
      <w:bookmarkStart w:id="5" w:name="X166ec1bb73516f0a3e3177c630956c74e34f49d"/>
      <w:bookmarkEnd w:id="2"/>
      <w:bookmarkEnd w:id="4"/>
      <w:r>
        <w:rPr>
          <w:lang w:eastAsia="zh-CN"/>
        </w:rPr>
        <w:t>10.2 实验设计方法</w:t>
      </w:r>
    </w:p>
    <w:p w14:paraId="2A16A1B3" w14:textId="77777777" w:rsidR="00AE7559" w:rsidRDefault="00000000" w:rsidP="00E40051">
      <w:pPr>
        <w:pStyle w:val="b63ee27f-4cf3-414c-9275-d88e3f90795e"/>
        <w:rPr>
          <w:lang w:eastAsia="zh-CN"/>
        </w:rPr>
      </w:pPr>
      <w:bookmarkStart w:id="6" w:name="Xbc15e989012afddda3539d92866f4ebcbfc4524"/>
      <w:r>
        <w:rPr>
          <w:lang w:eastAsia="zh-CN"/>
        </w:rPr>
        <w:t>10.2.1 变量控制法</w:t>
      </w:r>
    </w:p>
    <w:p w14:paraId="41462C30" w14:textId="77777777" w:rsidR="00AE7559" w:rsidRDefault="00000000">
      <w:pPr>
        <w:pStyle w:val="FirstParagraph"/>
        <w:rPr>
          <w:lang w:eastAsia="zh-CN"/>
        </w:rPr>
      </w:pPr>
      <w:r>
        <w:rPr>
          <w:lang w:eastAsia="zh-CN"/>
        </w:rPr>
        <w:t>这是最基础的实验方法，在毕业设计和大创项目中最为常见：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2376"/>
        <w:gridCol w:w="4308"/>
      </w:tblGrid>
      <w:tr w:rsidR="00AE7559" w14:paraId="6DAEE360" w14:textId="77777777" w:rsidTr="00AE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1A1750" w14:textId="77777777" w:rsidR="00AE7559" w:rsidRDefault="00000000">
            <w:pPr>
              <w:pStyle w:val="Compact"/>
            </w:pPr>
            <w:r>
              <w:t>变量类型</w:t>
            </w:r>
          </w:p>
        </w:tc>
        <w:tc>
          <w:tcPr>
            <w:tcW w:w="0" w:type="auto"/>
          </w:tcPr>
          <w:p w14:paraId="4FFD24CA" w14:textId="77777777" w:rsidR="00AE7559" w:rsidRDefault="00000000">
            <w:pPr>
              <w:pStyle w:val="Compact"/>
            </w:pPr>
            <w:r>
              <w:t>定义</w:t>
            </w:r>
          </w:p>
        </w:tc>
        <w:tc>
          <w:tcPr>
            <w:tcW w:w="0" w:type="auto"/>
          </w:tcPr>
          <w:p w14:paraId="3D793339" w14:textId="77777777" w:rsidR="00AE7559" w:rsidRDefault="00000000">
            <w:pPr>
              <w:pStyle w:val="Compact"/>
            </w:pPr>
            <w:r>
              <w:t>项目示例</w:t>
            </w:r>
          </w:p>
        </w:tc>
      </w:tr>
      <w:tr w:rsidR="00AE7559" w14:paraId="0032A6AB" w14:textId="77777777">
        <w:tc>
          <w:tcPr>
            <w:tcW w:w="0" w:type="auto"/>
          </w:tcPr>
          <w:p w14:paraId="6955D9A0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自变量</w:t>
            </w:r>
          </w:p>
        </w:tc>
        <w:tc>
          <w:tcPr>
            <w:tcW w:w="0" w:type="auto"/>
          </w:tcPr>
          <w:p w14:paraId="1D8AC3CA" w14:textId="77777777" w:rsidR="00AE7559" w:rsidRDefault="00000000">
            <w:pPr>
              <w:pStyle w:val="Compact"/>
            </w:pPr>
            <w:r>
              <w:t>主动改变的因素</w:t>
            </w:r>
          </w:p>
        </w:tc>
        <w:tc>
          <w:tcPr>
            <w:tcW w:w="0" w:type="auto"/>
          </w:tcPr>
          <w:p w14:paraId="6F85EF1A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</w:t>
            </w:r>
            <w:r>
              <w:rPr>
                <w:lang w:eastAsia="zh-CN"/>
              </w:rPr>
              <w:t>Kp</w:t>
            </w:r>
            <w:r>
              <w:rPr>
                <w:lang w:eastAsia="zh-CN"/>
              </w:rPr>
              <w:t>的值（</w:t>
            </w:r>
            <w:r>
              <w:rPr>
                <w:lang w:eastAsia="zh-CN"/>
              </w:rPr>
              <w:t>1.0, 2.0, 3.0, 5.0</w:t>
            </w:r>
            <w:r>
              <w:rPr>
                <w:lang w:eastAsia="zh-CN"/>
              </w:rPr>
              <w:t>）</w:t>
            </w:r>
          </w:p>
        </w:tc>
      </w:tr>
      <w:tr w:rsidR="00AE7559" w14:paraId="78722708" w14:textId="77777777">
        <w:tc>
          <w:tcPr>
            <w:tcW w:w="0" w:type="auto"/>
          </w:tcPr>
          <w:p w14:paraId="3230A917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因变量</w:t>
            </w:r>
          </w:p>
        </w:tc>
        <w:tc>
          <w:tcPr>
            <w:tcW w:w="0" w:type="auto"/>
          </w:tcPr>
          <w:p w14:paraId="0FD3AF53" w14:textId="77777777" w:rsidR="00AE7559" w:rsidRDefault="00000000">
            <w:pPr>
              <w:pStyle w:val="Compact"/>
            </w:pPr>
            <w:r>
              <w:t>随自变量变化的指标</w:t>
            </w:r>
          </w:p>
        </w:tc>
        <w:tc>
          <w:tcPr>
            <w:tcW w:w="0" w:type="auto"/>
          </w:tcPr>
          <w:p w14:paraId="46F9CE75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温度超调量（</w:t>
            </w:r>
            <w:r>
              <w:rPr>
                <w:lang w:eastAsia="zh-CN"/>
              </w:rPr>
              <w:t>℃</w:t>
            </w:r>
            <w:r>
              <w:rPr>
                <w:lang w:eastAsia="zh-CN"/>
              </w:rPr>
              <w:t>）、稳态误差（</w:t>
            </w:r>
            <w:r>
              <w:rPr>
                <w:lang w:eastAsia="zh-CN"/>
              </w:rPr>
              <w:t>℃</w:t>
            </w:r>
            <w:r>
              <w:rPr>
                <w:lang w:eastAsia="zh-CN"/>
              </w:rPr>
              <w:t>）</w:t>
            </w:r>
          </w:p>
        </w:tc>
      </w:tr>
      <w:tr w:rsidR="00AE7559" w14:paraId="5463CA58" w14:textId="77777777">
        <w:tc>
          <w:tcPr>
            <w:tcW w:w="0" w:type="auto"/>
          </w:tcPr>
          <w:p w14:paraId="4E505784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控制变量</w:t>
            </w:r>
          </w:p>
        </w:tc>
        <w:tc>
          <w:tcPr>
            <w:tcW w:w="0" w:type="auto"/>
          </w:tcPr>
          <w:p w14:paraId="7B3A354C" w14:textId="77777777" w:rsidR="00AE7559" w:rsidRDefault="00000000">
            <w:pPr>
              <w:pStyle w:val="Compact"/>
            </w:pPr>
            <w:r>
              <w:t>必须保持不变的因素</w:t>
            </w:r>
          </w:p>
        </w:tc>
        <w:tc>
          <w:tcPr>
            <w:tcW w:w="0" w:type="auto"/>
          </w:tcPr>
          <w:p w14:paraId="031B965B" w14:textId="77777777" w:rsidR="00AE7559" w:rsidRDefault="00000000">
            <w:pPr>
              <w:pStyle w:val="Compact"/>
            </w:pPr>
            <w:r>
              <w:t>目标温度固定</w:t>
            </w:r>
            <w:r>
              <w:t>750℃</w:t>
            </w:r>
            <w:r>
              <w:t>、采样周期固定</w:t>
            </w:r>
            <w:r>
              <w:t>1s</w:t>
            </w:r>
          </w:p>
        </w:tc>
      </w:tr>
    </w:tbl>
    <w:p w14:paraId="13566F09" w14:textId="77777777" w:rsidR="00AE7559" w:rsidRDefault="00000000" w:rsidP="00E40051">
      <w:pPr>
        <w:pStyle w:val="b63ee27f-4cf3-414c-9275-d88e3f90795e"/>
      </w:pPr>
      <w:bookmarkStart w:id="7" w:name="X297fec98d0e1a676a0ff115e0c48db72499fadb"/>
      <w:bookmarkEnd w:id="6"/>
      <w:r>
        <w:t>10.2.2 A/B测试</w:t>
      </w:r>
    </w:p>
    <w:p w14:paraId="75EE674F" w14:textId="77777777" w:rsidR="00AE7559" w:rsidRDefault="00000000">
      <w:pPr>
        <w:pStyle w:val="FirstParagraph"/>
        <w:rPr>
          <w:lang w:eastAsia="zh-CN"/>
        </w:rPr>
      </w:pPr>
      <w:r>
        <w:rPr>
          <w:lang w:eastAsia="zh-CN"/>
        </w:rPr>
        <w:t>在同一环境下对比两种方案的效果。这正是第</w:t>
      </w:r>
      <w:r>
        <w:rPr>
          <w:lang w:eastAsia="zh-CN"/>
        </w:rPr>
        <w:t>4</w:t>
      </w:r>
      <w:r>
        <w:rPr>
          <w:lang w:eastAsia="zh-CN"/>
        </w:rPr>
        <w:t>章技术选型的</w:t>
      </w:r>
      <w:r>
        <w:rPr>
          <w:lang w:eastAsia="zh-CN"/>
        </w:rPr>
        <w:t>"</w:t>
      </w:r>
      <w:r>
        <w:rPr>
          <w:lang w:eastAsia="zh-CN"/>
        </w:rPr>
        <w:t>实验版</w:t>
      </w:r>
      <w:r>
        <w:rPr>
          <w:lang w:eastAsia="zh-CN"/>
        </w:rPr>
        <w:t>"——</w:t>
      </w:r>
      <w:r>
        <w:rPr>
          <w:lang w:eastAsia="zh-CN"/>
        </w:rPr>
        <w:t>加权评分矩阵中的分数应来源于</w:t>
      </w:r>
      <w:r>
        <w:rPr>
          <w:lang w:eastAsia="zh-CN"/>
        </w:rPr>
        <w:t>A/B</w:t>
      </w:r>
      <w:r>
        <w:rPr>
          <w:lang w:eastAsia="zh-CN"/>
        </w:rPr>
        <w:t>测试数据，而不是主观打分。</w:t>
      </w:r>
    </w:p>
    <w:p w14:paraId="55FE46FF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16F683E0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章的技术选型表</w:t>
      </w:r>
      <w:r>
        <w:rPr>
          <w:lang w:eastAsia="zh-CN"/>
        </w:rPr>
        <w:t>——C#</w:t>
      </w:r>
      <w:r>
        <w:rPr>
          <w:lang w:eastAsia="zh-CN"/>
        </w:rPr>
        <w:t>在</w:t>
      </w:r>
      <w:r>
        <w:rPr>
          <w:lang w:eastAsia="zh-CN"/>
        </w:rPr>
        <w:t>"</w:t>
      </w:r>
      <w:r>
        <w:rPr>
          <w:lang w:eastAsia="zh-CN"/>
        </w:rPr>
        <w:t>性能</w:t>
      </w:r>
      <w:r>
        <w:rPr>
          <w:lang w:eastAsia="zh-CN"/>
        </w:rPr>
        <w:t>"</w:t>
      </w:r>
      <w:r>
        <w:rPr>
          <w:lang w:eastAsia="zh-CN"/>
        </w:rPr>
        <w:t>维度得分</w:t>
      </w:r>
      <w:r>
        <w:rPr>
          <w:lang w:eastAsia="zh-CN"/>
        </w:rPr>
        <w:t>4</w:t>
      </w:r>
      <w:r>
        <w:rPr>
          <w:lang w:eastAsia="zh-CN"/>
        </w:rPr>
        <w:t>分（满分</w:t>
      </w:r>
      <w:r>
        <w:rPr>
          <w:lang w:eastAsia="zh-CN"/>
        </w:rPr>
        <w:t>5</w:t>
      </w:r>
      <w:r>
        <w:rPr>
          <w:lang w:eastAsia="zh-CN"/>
        </w:rPr>
        <w:t>），</w:t>
      </w:r>
      <w:r>
        <w:rPr>
          <w:lang w:eastAsia="zh-CN"/>
        </w:rPr>
        <w:t>C++</w:t>
      </w:r>
      <w:r>
        <w:rPr>
          <w:lang w:eastAsia="zh-CN"/>
        </w:rPr>
        <w:t>得分</w:t>
      </w:r>
      <w:r>
        <w:rPr>
          <w:lang w:eastAsia="zh-CN"/>
        </w:rPr>
        <w:t>5</w:t>
      </w:r>
      <w:r>
        <w:rPr>
          <w:lang w:eastAsia="zh-CN"/>
        </w:rPr>
        <w:t>分。这个分数差距是怎么得来的？如果用</w:t>
      </w:r>
      <w:r>
        <w:rPr>
          <w:lang w:eastAsia="zh-CN"/>
        </w:rPr>
        <w:t>A/B</w:t>
      </w:r>
      <w:r>
        <w:rPr>
          <w:lang w:eastAsia="zh-CN"/>
        </w:rPr>
        <w:t>测试来验证，你会如何设计实验？（提示：编写同样的</w:t>
      </w:r>
      <w:r>
        <w:rPr>
          <w:lang w:eastAsia="zh-CN"/>
        </w:rPr>
        <w:t>Modbus</w:t>
      </w:r>
      <w:r>
        <w:rPr>
          <w:lang w:eastAsia="zh-CN"/>
        </w:rPr>
        <w:t>通信代码，分别用</w:t>
      </w:r>
      <w:r>
        <w:rPr>
          <w:lang w:eastAsia="zh-CN"/>
        </w:rPr>
        <w:t>C#</w:t>
      </w:r>
      <w:r>
        <w:rPr>
          <w:lang w:eastAsia="zh-CN"/>
        </w:rPr>
        <w:t>和</w:t>
      </w:r>
      <w:r>
        <w:rPr>
          <w:lang w:eastAsia="zh-CN"/>
        </w:rPr>
        <w:t>C++</w:t>
      </w:r>
      <w:r>
        <w:rPr>
          <w:lang w:eastAsia="zh-CN"/>
        </w:rPr>
        <w:t>实现，测量</w:t>
      </w:r>
      <w:r>
        <w:rPr>
          <w:lang w:eastAsia="zh-CN"/>
        </w:rPr>
        <w:t>100</w:t>
      </w:r>
      <w:r>
        <w:rPr>
          <w:lang w:eastAsia="zh-CN"/>
        </w:rPr>
        <w:t>万次读取的平均耗时）</w:t>
      </w:r>
    </w:p>
    <w:p w14:paraId="0A2DD6AF" w14:textId="77777777" w:rsidR="00AE7559" w:rsidRDefault="00000000">
      <w:r>
        <w:pict w14:anchorId="2D45F503">
          <v:rect id="_x0000_i1027" style="width:0;height:1.5pt" o:hralign="center" o:hrstd="t" o:hr="t"/>
        </w:pict>
      </w:r>
    </w:p>
    <w:p w14:paraId="1B91B4CB" w14:textId="77777777" w:rsidR="00AE7559" w:rsidRDefault="00000000" w:rsidP="00E40051">
      <w:pPr>
        <w:pStyle w:val="71e7dc79-1ff7-45e8-997d-0ebda3762b91"/>
        <w:rPr>
          <w:lang w:eastAsia="zh-CN"/>
        </w:rPr>
      </w:pPr>
      <w:bookmarkStart w:id="8" w:name="X70da50c9e16d7a4dcfd58d3dacf9c69a96578cb"/>
      <w:bookmarkEnd w:id="5"/>
      <w:bookmarkEnd w:id="7"/>
      <w:r>
        <w:rPr>
          <w:lang w:eastAsia="zh-CN"/>
        </w:rPr>
        <w:lastRenderedPageBreak/>
        <w:t>10.3 案例研究：基于本项目的实战</w:t>
      </w:r>
    </w:p>
    <w:p w14:paraId="3FD19295" w14:textId="77777777" w:rsidR="00AE7559" w:rsidRDefault="00000000">
      <w:pPr>
        <w:pStyle w:val="FirstParagraph"/>
        <w:rPr>
          <w:lang w:eastAsia="zh-CN"/>
        </w:rPr>
      </w:pPr>
      <w:r>
        <w:rPr>
          <w:lang w:eastAsia="zh-CN"/>
        </w:rPr>
        <w:t>本节结合前九章的内容，深入剖析三个典型的技术研究课题。</w:t>
      </w:r>
    </w:p>
    <w:p w14:paraId="65F138DD" w14:textId="77777777" w:rsidR="00AE7559" w:rsidRDefault="00000000" w:rsidP="00E40051">
      <w:pPr>
        <w:pStyle w:val="b63ee27f-4cf3-414c-9275-d88e3f90795e"/>
        <w:rPr>
          <w:lang w:eastAsia="zh-CN"/>
        </w:rPr>
      </w:pPr>
      <w:bookmarkStart w:id="9" w:name="X054d40792e4a758e2ee26c1919592a9bde5e3ad"/>
      <w:r>
        <w:rPr>
          <w:lang w:eastAsia="zh-CN"/>
        </w:rPr>
        <w:t>10.3.1 案例一：PID参数整定的性能研究</w:t>
      </w:r>
    </w:p>
    <w:p w14:paraId="721F7536" w14:textId="77777777" w:rsidR="00AE7559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关联章节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PIDController</w:t>
      </w:r>
      <w:r>
        <w:rPr>
          <w:lang w:eastAsia="zh-CN"/>
        </w:rPr>
        <w:t>设计</w:t>
      </w:r>
    </w:p>
    <w:p w14:paraId="3BE08D48" w14:textId="77777777" w:rsidR="00AE7559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问题背景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章设计了</w:t>
      </w:r>
      <w:r>
        <w:rPr>
          <w:lang w:eastAsia="zh-CN"/>
        </w:rPr>
        <w:t>PID</w:t>
      </w:r>
      <w:r>
        <w:rPr>
          <w:lang w:eastAsia="zh-CN"/>
        </w:rPr>
        <w:t>控制器（</w:t>
      </w:r>
      <w:r>
        <w:rPr>
          <w:lang w:eastAsia="zh-CN"/>
        </w:rPr>
        <w:t>Kp=2.0, Ki=0.5, Kd=0.1</w:t>
      </w:r>
      <w:r>
        <w:rPr>
          <w:lang w:eastAsia="zh-CN"/>
        </w:rPr>
        <w:t>），但这组参数并非凭空而来。不同的参数组合会导致截然不同的控制效果</w:t>
      </w:r>
      <w:r>
        <w:rPr>
          <w:lang w:eastAsia="zh-CN"/>
        </w:rPr>
        <w:t>——</w:t>
      </w:r>
      <w:r>
        <w:rPr>
          <w:lang w:eastAsia="zh-CN"/>
        </w:rPr>
        <w:t>超调、振荡甚至失控。</w:t>
      </w:r>
    </w:p>
    <w:p w14:paraId="3098D5F4" w14:textId="77777777" w:rsidR="00AE7559" w:rsidRDefault="00000000">
      <w:pPr>
        <w:pStyle w:val="a0"/>
      </w:pPr>
      <w:r>
        <w:rPr>
          <w:b/>
          <w:bCs/>
        </w:rPr>
        <w:t>实验设计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531"/>
        <w:gridCol w:w="531"/>
        <w:gridCol w:w="531"/>
        <w:gridCol w:w="1293"/>
        <w:gridCol w:w="1486"/>
        <w:gridCol w:w="1534"/>
      </w:tblGrid>
      <w:tr w:rsidR="00AE7559" w14:paraId="0495CAC9" w14:textId="77777777" w:rsidTr="00AE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54C076" w14:textId="77777777" w:rsidR="00AE7559" w:rsidRDefault="00000000">
            <w:pPr>
              <w:pStyle w:val="Compact"/>
            </w:pPr>
            <w:r>
              <w:t>实验组</w:t>
            </w:r>
          </w:p>
        </w:tc>
        <w:tc>
          <w:tcPr>
            <w:tcW w:w="0" w:type="auto"/>
          </w:tcPr>
          <w:p w14:paraId="3868725E" w14:textId="77777777" w:rsidR="00AE7559" w:rsidRDefault="00000000">
            <w:pPr>
              <w:pStyle w:val="Compact"/>
            </w:pPr>
            <w:r>
              <w:t>Kp</w:t>
            </w:r>
          </w:p>
        </w:tc>
        <w:tc>
          <w:tcPr>
            <w:tcW w:w="0" w:type="auto"/>
          </w:tcPr>
          <w:p w14:paraId="19F85199" w14:textId="77777777" w:rsidR="00AE7559" w:rsidRDefault="00000000">
            <w:pPr>
              <w:pStyle w:val="Compact"/>
            </w:pPr>
            <w:r>
              <w:t>Ki</w:t>
            </w:r>
          </w:p>
        </w:tc>
        <w:tc>
          <w:tcPr>
            <w:tcW w:w="0" w:type="auto"/>
          </w:tcPr>
          <w:p w14:paraId="665F1F11" w14:textId="77777777" w:rsidR="00AE7559" w:rsidRDefault="00000000">
            <w:pPr>
              <w:pStyle w:val="Compact"/>
            </w:pPr>
            <w:r>
              <w:t>Kd</w:t>
            </w:r>
          </w:p>
        </w:tc>
        <w:tc>
          <w:tcPr>
            <w:tcW w:w="0" w:type="auto"/>
          </w:tcPr>
          <w:p w14:paraId="6A37A9C3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超调量</w:t>
            </w:r>
            <w:r>
              <w:rPr>
                <w:b/>
                <w:bCs/>
              </w:rPr>
              <w:t>(℃)</w:t>
            </w:r>
          </w:p>
        </w:tc>
        <w:tc>
          <w:tcPr>
            <w:tcW w:w="0" w:type="auto"/>
          </w:tcPr>
          <w:p w14:paraId="74788ED4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稳态时间</w:t>
            </w:r>
            <w:r>
              <w:rPr>
                <w:b/>
                <w:bCs/>
              </w:rPr>
              <w:t>(s)</w:t>
            </w:r>
          </w:p>
        </w:tc>
        <w:tc>
          <w:tcPr>
            <w:tcW w:w="0" w:type="auto"/>
          </w:tcPr>
          <w:p w14:paraId="500C57EC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稳态误差</w:t>
            </w:r>
            <w:r>
              <w:rPr>
                <w:b/>
                <w:bCs/>
              </w:rPr>
              <w:t>(℃)</w:t>
            </w:r>
          </w:p>
        </w:tc>
      </w:tr>
      <w:tr w:rsidR="00AE7559" w14:paraId="4C6E975B" w14:textId="77777777">
        <w:tc>
          <w:tcPr>
            <w:tcW w:w="0" w:type="auto"/>
          </w:tcPr>
          <w:p w14:paraId="01913087" w14:textId="77777777" w:rsidR="00AE755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9FF64AA" w14:textId="77777777" w:rsidR="00AE7559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5C59B63" w14:textId="77777777" w:rsidR="00AE7559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58E6EACC" w14:textId="77777777" w:rsidR="00AE7559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2DCA790A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4B9241CF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44F37F7C" w14:textId="77777777" w:rsidR="00AE7559" w:rsidRDefault="00000000">
            <w:pPr>
              <w:pStyle w:val="Compact"/>
            </w:pPr>
            <w:r>
              <w:t>?</w:t>
            </w:r>
          </w:p>
        </w:tc>
      </w:tr>
      <w:tr w:rsidR="00AE7559" w14:paraId="7214936D" w14:textId="77777777">
        <w:tc>
          <w:tcPr>
            <w:tcW w:w="0" w:type="auto"/>
          </w:tcPr>
          <w:p w14:paraId="49B159B2" w14:textId="77777777" w:rsidR="00AE755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3CAE120" w14:textId="77777777" w:rsidR="00AE7559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092B4BD7" w14:textId="77777777" w:rsidR="00AE7559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5D0927F5" w14:textId="77777777" w:rsidR="00AE7559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434ECC54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410182B0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71FF8169" w14:textId="77777777" w:rsidR="00AE7559" w:rsidRDefault="00000000">
            <w:pPr>
              <w:pStyle w:val="Compact"/>
            </w:pPr>
            <w:r>
              <w:t>?</w:t>
            </w:r>
          </w:p>
        </w:tc>
      </w:tr>
      <w:tr w:rsidR="00AE7559" w14:paraId="1BBD2387" w14:textId="77777777">
        <w:tc>
          <w:tcPr>
            <w:tcW w:w="0" w:type="auto"/>
          </w:tcPr>
          <w:p w14:paraId="1A68A739" w14:textId="77777777" w:rsidR="00AE755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BE3FB77" w14:textId="77777777" w:rsidR="00AE7559" w:rsidRDefault="00000000">
            <w:pPr>
              <w:pStyle w:val="Compact"/>
            </w:pPr>
            <w:r>
              <w:t>5.0</w:t>
            </w:r>
          </w:p>
        </w:tc>
        <w:tc>
          <w:tcPr>
            <w:tcW w:w="0" w:type="auto"/>
          </w:tcPr>
          <w:p w14:paraId="3432E231" w14:textId="77777777" w:rsidR="00AE7559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1F1C431A" w14:textId="77777777" w:rsidR="00AE7559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1A46F2FF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2EE4DD1B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1D031EB1" w14:textId="77777777" w:rsidR="00AE7559" w:rsidRDefault="00000000">
            <w:pPr>
              <w:pStyle w:val="Compact"/>
            </w:pPr>
            <w:r>
              <w:t>?</w:t>
            </w:r>
          </w:p>
        </w:tc>
      </w:tr>
      <w:tr w:rsidR="00AE7559" w14:paraId="5A1F8A78" w14:textId="77777777">
        <w:tc>
          <w:tcPr>
            <w:tcW w:w="0" w:type="auto"/>
          </w:tcPr>
          <w:p w14:paraId="4208A080" w14:textId="77777777" w:rsidR="00AE755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00219A7" w14:textId="77777777" w:rsidR="00AE7559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4B9EFCA0" w14:textId="77777777" w:rsidR="00AE7559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2D4E619D" w14:textId="77777777" w:rsidR="00AE7559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3303958F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2B8D5A67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68D1F7E2" w14:textId="77777777" w:rsidR="00AE7559" w:rsidRDefault="00000000">
            <w:pPr>
              <w:pStyle w:val="Compact"/>
            </w:pPr>
            <w:r>
              <w:t>?</w:t>
            </w:r>
          </w:p>
        </w:tc>
      </w:tr>
      <w:tr w:rsidR="00AE7559" w14:paraId="2B885983" w14:textId="77777777">
        <w:tc>
          <w:tcPr>
            <w:tcW w:w="0" w:type="auto"/>
          </w:tcPr>
          <w:p w14:paraId="070FF09E" w14:textId="77777777" w:rsidR="00AE755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98E9AC5" w14:textId="77777777" w:rsidR="00AE7559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3ED421FA" w14:textId="77777777" w:rsidR="00AE7559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B284650" w14:textId="77777777" w:rsidR="00AE7559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031E6ABF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40F1C248" w14:textId="77777777" w:rsidR="00AE7559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15B71409" w14:textId="77777777" w:rsidR="00AE7559" w:rsidRDefault="00000000">
            <w:pPr>
              <w:pStyle w:val="Compact"/>
            </w:pPr>
            <w:r>
              <w:t>?</w:t>
            </w:r>
          </w:p>
        </w:tc>
      </w:tr>
    </w:tbl>
    <w:p w14:paraId="28DED1EE" w14:textId="77777777" w:rsidR="00AE7559" w:rsidRDefault="00000000">
      <w:pPr>
        <w:pStyle w:val="a0"/>
      </w:pPr>
      <w:r>
        <w:rPr>
          <w:b/>
          <w:bCs/>
        </w:rPr>
        <w:t>实验方法</w:t>
      </w:r>
      <w:r>
        <w:t>：使用第</w:t>
      </w:r>
      <w:r>
        <w:t>9</w:t>
      </w:r>
      <w:r>
        <w:t>章的</w:t>
      </w:r>
      <w:r>
        <w:t>SIL</w:t>
      </w:r>
      <w:r>
        <w:t>仿真器（</w:t>
      </w:r>
      <w:r>
        <w:rPr>
          <w:rStyle w:val="VerbatimChar"/>
        </w:rPr>
        <w:t>SensorSimulator</w:t>
      </w:r>
      <w:r>
        <w:t>），在不接硬件的情况下快速运行</w:t>
      </w:r>
      <w:r>
        <w:t>1800</w:t>
      </w:r>
      <w:r>
        <w:t>次采样循环，记录温度曲线。</w:t>
      </w:r>
    </w:p>
    <w:p w14:paraId="07285B0D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案例实战：为什么不实车调参？</w:t>
      </w:r>
    </w:p>
    <w:p w14:paraId="3239AF0E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>工业现场的试错成本极高</w:t>
      </w:r>
      <w:r>
        <w:rPr>
          <w:lang w:eastAsia="zh-CN"/>
        </w:rPr>
        <w:t>——</w:t>
      </w:r>
      <w:r>
        <w:rPr>
          <w:lang w:eastAsia="zh-CN"/>
        </w:rPr>
        <w:t>如果</w:t>
      </w:r>
      <w:r>
        <w:rPr>
          <w:lang w:eastAsia="zh-CN"/>
        </w:rPr>
        <w:t>Kp</w:t>
      </w:r>
      <w:r>
        <w:rPr>
          <w:lang w:eastAsia="zh-CN"/>
        </w:rPr>
        <w:t>设为</w:t>
      </w:r>
      <w:r>
        <w:rPr>
          <w:lang w:eastAsia="zh-CN"/>
        </w:rPr>
        <w:t>10</w:t>
      </w:r>
      <w:r>
        <w:rPr>
          <w:lang w:eastAsia="zh-CN"/>
        </w:rPr>
        <w:t>，可能导致电炉剧烈振荡甚至烧毁加热棒。这正是第</w:t>
      </w:r>
      <w:r>
        <w:rPr>
          <w:lang w:eastAsia="zh-CN"/>
        </w:rPr>
        <w:t>9</w:t>
      </w:r>
      <w:r>
        <w:rPr>
          <w:lang w:eastAsia="zh-CN"/>
        </w:rPr>
        <w:t>章</w:t>
      </w:r>
      <w:r>
        <w:rPr>
          <w:lang w:eastAsia="zh-CN"/>
        </w:rPr>
        <w:t>SIL</w:t>
      </w:r>
      <w:r>
        <w:rPr>
          <w:lang w:eastAsia="zh-CN"/>
        </w:rPr>
        <w:t>仿真的价值：先在软件中找到合理的参数范围，再到现场微调。</w:t>
      </w:r>
    </w:p>
    <w:p w14:paraId="69FD81CD" w14:textId="77777777" w:rsidR="00AE7559" w:rsidRDefault="00000000" w:rsidP="00E40051">
      <w:pPr>
        <w:pStyle w:val="b63ee27f-4cf3-414c-9275-d88e3f90795e"/>
        <w:rPr>
          <w:lang w:eastAsia="zh-CN"/>
        </w:rPr>
      </w:pPr>
      <w:bookmarkStart w:id="10" w:name="X088c96a3881264eac8296b8718a2fe0a56f8b60"/>
      <w:bookmarkEnd w:id="9"/>
      <w:r>
        <w:rPr>
          <w:lang w:eastAsia="zh-CN"/>
        </w:rPr>
        <w:t>10.3.2 案例二：实时曲线绘制的性能瓶颈研究</w:t>
      </w:r>
    </w:p>
    <w:p w14:paraId="3D698DE2" w14:textId="77777777" w:rsidR="00AE7559" w:rsidRDefault="00000000">
      <w:pPr>
        <w:pStyle w:val="a8"/>
      </w:pPr>
      <w:r>
        <w:rPr>
          <w:b/>
          <w:bCs/>
        </w:rPr>
        <w:t>关联章节</w:t>
      </w:r>
      <w:r>
        <w:t>：第</w:t>
      </w:r>
      <w:r>
        <w:t>8</w:t>
      </w:r>
      <w:r>
        <w:t>章</w:t>
      </w:r>
      <w:r>
        <w:t xml:space="preserve"> RealTimeTrend</w:t>
      </w:r>
      <w:r>
        <w:t>控件</w:t>
      </w:r>
    </w:p>
    <w:p w14:paraId="1574ECF9" w14:textId="77777777" w:rsidR="00AE7559" w:rsidRDefault="00000000">
      <w:pPr>
        <w:pStyle w:val="FirstParagraph"/>
      </w:pPr>
      <w:r>
        <w:rPr>
          <w:b/>
          <w:bCs/>
        </w:rPr>
        <w:t>问题背景</w:t>
      </w:r>
      <w:r>
        <w:t>：第</w:t>
      </w:r>
      <w:r>
        <w:t>8</w:t>
      </w:r>
      <w:r>
        <w:t>章实现的</w:t>
      </w:r>
      <w:r>
        <w:rPr>
          <w:rStyle w:val="VerbatimChar"/>
        </w:rPr>
        <w:t>RealTimeTrend</w:t>
      </w:r>
      <w:r>
        <w:t>控件使用</w:t>
      </w:r>
      <w:r>
        <w:t>GDI+ DrawLines</w:t>
      </w:r>
      <w:r>
        <w:t>绘制曲线。在低性能工控机上，随着数据点增加，界面刷新是否会影响按钮响应？</w:t>
      </w:r>
    </w:p>
    <w:p w14:paraId="41B3C614" w14:textId="77777777" w:rsidR="00AE7559" w:rsidRDefault="00000000">
      <w:pPr>
        <w:pStyle w:val="a0"/>
      </w:pPr>
      <w:r>
        <w:rPr>
          <w:b/>
          <w:bCs/>
        </w:rPr>
        <w:t>A/B</w:t>
      </w:r>
      <w:r>
        <w:rPr>
          <w:b/>
          <w:bCs/>
        </w:rPr>
        <w:t>测试设计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8"/>
        <w:gridCol w:w="3479"/>
        <w:gridCol w:w="1656"/>
        <w:gridCol w:w="1197"/>
      </w:tblGrid>
      <w:tr w:rsidR="00AE7559" w14:paraId="05EB9799" w14:textId="77777777" w:rsidTr="00AE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C2BAE5" w14:textId="77777777" w:rsidR="00AE7559" w:rsidRDefault="00000000">
            <w:pPr>
              <w:pStyle w:val="Compact"/>
            </w:pPr>
            <w:r>
              <w:t>方案</w:t>
            </w:r>
          </w:p>
        </w:tc>
        <w:tc>
          <w:tcPr>
            <w:tcW w:w="0" w:type="auto"/>
          </w:tcPr>
          <w:p w14:paraId="51889D8F" w14:textId="77777777" w:rsidR="00AE7559" w:rsidRDefault="00000000">
            <w:pPr>
              <w:pStyle w:val="Compact"/>
            </w:pPr>
            <w:r>
              <w:t>策略</w:t>
            </w:r>
          </w:p>
        </w:tc>
        <w:tc>
          <w:tcPr>
            <w:tcW w:w="0" w:type="auto"/>
          </w:tcPr>
          <w:p w14:paraId="011163E6" w14:textId="77777777" w:rsidR="00AE7559" w:rsidRDefault="00000000">
            <w:pPr>
              <w:pStyle w:val="Compact"/>
            </w:pPr>
            <w:r>
              <w:t>平均渲染耗时</w:t>
            </w:r>
          </w:p>
        </w:tc>
        <w:tc>
          <w:tcPr>
            <w:tcW w:w="0" w:type="auto"/>
          </w:tcPr>
          <w:p w14:paraId="13322614" w14:textId="77777777" w:rsidR="00AE7559" w:rsidRDefault="00000000">
            <w:pPr>
              <w:pStyle w:val="Compact"/>
            </w:pPr>
            <w:r>
              <w:t>CPU</w:t>
            </w:r>
            <w:r>
              <w:t>占用</w:t>
            </w:r>
          </w:p>
        </w:tc>
      </w:tr>
      <w:tr w:rsidR="00AE7559" w14:paraId="0E355D11" w14:textId="77777777">
        <w:tc>
          <w:tcPr>
            <w:tcW w:w="0" w:type="auto"/>
          </w:tcPr>
          <w:p w14:paraId="3A238EC1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>（基线）</w:t>
            </w:r>
          </w:p>
        </w:tc>
        <w:tc>
          <w:tcPr>
            <w:tcW w:w="0" w:type="auto"/>
          </w:tcPr>
          <w:p w14:paraId="01284CDC" w14:textId="77777777" w:rsidR="00AE7559" w:rsidRDefault="00000000">
            <w:pPr>
              <w:pStyle w:val="Compact"/>
            </w:pPr>
            <w:r>
              <w:t>每收到数据立即</w:t>
            </w:r>
            <w:r>
              <w:t>Invalidate</w:t>
            </w:r>
          </w:p>
        </w:tc>
        <w:tc>
          <w:tcPr>
            <w:tcW w:w="0" w:type="auto"/>
          </w:tcPr>
          <w:p w14:paraId="02193B57" w14:textId="77777777" w:rsidR="00AE7559" w:rsidRDefault="00000000">
            <w:pPr>
              <w:pStyle w:val="Compact"/>
            </w:pPr>
            <w:r>
              <w:t>~15ms</w:t>
            </w:r>
          </w:p>
        </w:tc>
        <w:tc>
          <w:tcPr>
            <w:tcW w:w="0" w:type="auto"/>
          </w:tcPr>
          <w:p w14:paraId="1D061A8D" w14:textId="77777777" w:rsidR="00AE7559" w:rsidRDefault="00000000">
            <w:pPr>
              <w:pStyle w:val="Compact"/>
            </w:pPr>
            <w:r>
              <w:t>~25%</w:t>
            </w:r>
          </w:p>
        </w:tc>
      </w:tr>
      <w:tr w:rsidR="00AE7559" w14:paraId="1D9E9A0D" w14:textId="77777777">
        <w:tc>
          <w:tcPr>
            <w:tcW w:w="0" w:type="auto"/>
          </w:tcPr>
          <w:p w14:paraId="30400518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（批量刷新）</w:t>
            </w:r>
          </w:p>
        </w:tc>
        <w:tc>
          <w:tcPr>
            <w:tcW w:w="0" w:type="auto"/>
          </w:tcPr>
          <w:p w14:paraId="2310367C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个点或每</w:t>
            </w:r>
            <w:r>
              <w:rPr>
                <w:lang w:eastAsia="zh-CN"/>
              </w:rPr>
              <w:t>200ms</w:t>
            </w:r>
            <w:r>
              <w:rPr>
                <w:lang w:eastAsia="zh-CN"/>
              </w:rPr>
              <w:t>刷新一次</w:t>
            </w:r>
          </w:p>
        </w:tc>
        <w:tc>
          <w:tcPr>
            <w:tcW w:w="0" w:type="auto"/>
          </w:tcPr>
          <w:p w14:paraId="4006FD30" w14:textId="77777777" w:rsidR="00AE7559" w:rsidRDefault="00000000">
            <w:pPr>
              <w:pStyle w:val="Compact"/>
            </w:pPr>
            <w:r>
              <w:t>~18ms/</w:t>
            </w:r>
            <w:r>
              <w:t>次</w:t>
            </w:r>
          </w:p>
        </w:tc>
        <w:tc>
          <w:tcPr>
            <w:tcW w:w="0" w:type="auto"/>
          </w:tcPr>
          <w:p w14:paraId="672BFD3A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~3%</w:t>
            </w:r>
          </w:p>
        </w:tc>
      </w:tr>
    </w:tbl>
    <w:p w14:paraId="6888A17D" w14:textId="77777777" w:rsidR="00AE7559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：方案</w:t>
      </w:r>
      <w:r>
        <w:rPr>
          <w:lang w:eastAsia="zh-CN"/>
        </w:rPr>
        <w:t>B</w:t>
      </w:r>
      <w:r>
        <w:rPr>
          <w:lang w:eastAsia="zh-CN"/>
        </w:rPr>
        <w:t>以牺牲视觉流畅度为代价，显著降低系统负载，更适合工业场景。</w:t>
      </w:r>
    </w:p>
    <w:p w14:paraId="5CA81E29" w14:textId="77777777" w:rsidR="00AE7559" w:rsidRDefault="00000000">
      <w:pPr>
        <w:pStyle w:val="a0"/>
      </w:pPr>
      <w:r>
        <w:rPr>
          <w:b/>
          <w:bCs/>
        </w:rPr>
        <w:lastRenderedPageBreak/>
        <w:t>验证方法</w:t>
      </w:r>
      <w:r>
        <w:t>：使用</w:t>
      </w:r>
      <w:r>
        <w:rPr>
          <w:rStyle w:val="VerbatimChar"/>
        </w:rPr>
        <w:t>Stopwatch</w:t>
      </w:r>
      <w:r>
        <w:t>测量渲染耗时，使用</w:t>
      </w:r>
      <w:r>
        <w:rPr>
          <w:rStyle w:val="VerbatimChar"/>
        </w:rPr>
        <w:t>PerformanceCounter</w:t>
      </w:r>
      <w:r>
        <w:t>监控</w:t>
      </w:r>
      <w:r>
        <w:t>CPU</w:t>
      </w:r>
      <w:r>
        <w:t>占用率。</w:t>
      </w:r>
    </w:p>
    <w:p w14:paraId="3899FE5C" w14:textId="77777777" w:rsidR="00AE7559" w:rsidRDefault="00000000" w:rsidP="00E40051">
      <w:pPr>
        <w:pStyle w:val="b63ee27f-4cf3-414c-9275-d88e3f90795e"/>
      </w:pPr>
      <w:bookmarkStart w:id="11" w:name="Xe99ffb7355e6d36aaae880c3aab70321597b782"/>
      <w:bookmarkEnd w:id="10"/>
      <w:r>
        <w:t>10.3.3 案例三：断电下的数据可靠性研究</w:t>
      </w:r>
    </w:p>
    <w:p w14:paraId="06BFE5BE" w14:textId="77777777" w:rsidR="00AE7559" w:rsidRDefault="00000000">
      <w:pPr>
        <w:pStyle w:val="a8"/>
      </w:pPr>
      <w:r>
        <w:rPr>
          <w:b/>
          <w:bCs/>
        </w:rPr>
        <w:t>关联章节</w:t>
      </w:r>
      <w:r>
        <w:t>：第</w:t>
      </w:r>
      <w:r>
        <w:t>3</w:t>
      </w:r>
      <w:r>
        <w:t>章</w:t>
      </w:r>
      <w:r>
        <w:t>NFR</w:t>
      </w:r>
      <w:r>
        <w:t>（可靠性需求）、第</w:t>
      </w:r>
      <w:r>
        <w:t>5</w:t>
      </w:r>
      <w:r>
        <w:t>章数据库设计</w:t>
      </w:r>
    </w:p>
    <w:p w14:paraId="0ADD6718" w14:textId="77777777" w:rsidR="00AE7559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问题背景</w:t>
      </w:r>
      <w:r>
        <w:rPr>
          <w:lang w:eastAsia="zh-CN"/>
        </w:rPr>
        <w:t>：第</w:t>
      </w:r>
      <w:r>
        <w:rPr>
          <w:lang w:eastAsia="zh-CN"/>
        </w:rPr>
        <w:t>3</w:t>
      </w:r>
      <w:r>
        <w:rPr>
          <w:lang w:eastAsia="zh-CN"/>
        </w:rPr>
        <w:t>章定义了</w:t>
      </w:r>
      <w:r>
        <w:rPr>
          <w:lang w:eastAsia="zh-CN"/>
        </w:rPr>
        <w:t>"</w:t>
      </w:r>
      <w:r>
        <w:rPr>
          <w:lang w:eastAsia="zh-CN"/>
        </w:rPr>
        <w:t>数据不能丢失</w:t>
      </w:r>
      <w:r>
        <w:rPr>
          <w:lang w:eastAsia="zh-CN"/>
        </w:rPr>
        <w:t>"</w:t>
      </w:r>
      <w:r>
        <w:rPr>
          <w:lang w:eastAsia="zh-CN"/>
        </w:rPr>
        <w:t>的可靠性需求。但默认情况下，</w:t>
      </w:r>
      <w:r>
        <w:rPr>
          <w:rStyle w:val="VerbatimChar"/>
          <w:lang w:eastAsia="zh-CN"/>
        </w:rPr>
        <w:t>FileStream.Write</w:t>
      </w:r>
      <w:r>
        <w:rPr>
          <w:lang w:eastAsia="zh-CN"/>
        </w:rPr>
        <w:t>只是将数据写入</w:t>
      </w:r>
      <w:r>
        <w:rPr>
          <w:lang w:eastAsia="zh-CN"/>
        </w:rPr>
        <w:t>OS</w:t>
      </w:r>
      <w:r>
        <w:rPr>
          <w:lang w:eastAsia="zh-CN"/>
        </w:rPr>
        <w:t>内存缓冲区，并未真正落盘。如果第</w:t>
      </w:r>
      <w:r>
        <w:rPr>
          <w:lang w:eastAsia="zh-CN"/>
        </w:rPr>
        <w:t>19</w:t>
      </w:r>
      <w:r>
        <w:rPr>
          <w:lang w:eastAsia="zh-CN"/>
        </w:rPr>
        <w:t>分钟断电，前</w:t>
      </w:r>
      <w:r>
        <w:rPr>
          <w:lang w:eastAsia="zh-CN"/>
        </w:rPr>
        <w:t>19</w:t>
      </w:r>
      <w:r>
        <w:rPr>
          <w:lang w:eastAsia="zh-CN"/>
        </w:rPr>
        <w:t>分钟的数据能否找回？</w:t>
      </w:r>
    </w:p>
    <w:p w14:paraId="6AC8B89E" w14:textId="77777777" w:rsidR="00AE7559" w:rsidRDefault="00000000">
      <w:pPr>
        <w:pStyle w:val="a0"/>
      </w:pPr>
      <w:r>
        <w:rPr>
          <w:b/>
          <w:bCs/>
        </w:rPr>
        <w:t>实验设计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860"/>
        <w:gridCol w:w="2878"/>
        <w:gridCol w:w="1662"/>
      </w:tblGrid>
      <w:tr w:rsidR="00AE7559" w14:paraId="38958DB8" w14:textId="77777777" w:rsidTr="00AE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F6861" w14:textId="77777777" w:rsidR="00AE7559" w:rsidRDefault="00000000">
            <w:pPr>
              <w:pStyle w:val="Compact"/>
            </w:pPr>
            <w:r>
              <w:t>测试条件</w:t>
            </w:r>
          </w:p>
        </w:tc>
        <w:tc>
          <w:tcPr>
            <w:tcW w:w="0" w:type="auto"/>
          </w:tcPr>
          <w:p w14:paraId="34342921" w14:textId="77777777" w:rsidR="00AE7559" w:rsidRDefault="00000000">
            <w:pPr>
              <w:pStyle w:val="Compact"/>
            </w:pPr>
            <w:r>
              <w:t>Flush</w:t>
            </w:r>
            <w:r>
              <w:t>策略</w:t>
            </w:r>
          </w:p>
        </w:tc>
        <w:tc>
          <w:tcPr>
            <w:tcW w:w="0" w:type="auto"/>
          </w:tcPr>
          <w:p w14:paraId="501AB34D" w14:textId="77777777" w:rsidR="00AE7559" w:rsidRDefault="00000000">
            <w:pPr>
              <w:pStyle w:val="Compact"/>
            </w:pPr>
            <w:r>
              <w:t>模拟断电方式</w:t>
            </w:r>
          </w:p>
        </w:tc>
        <w:tc>
          <w:tcPr>
            <w:tcW w:w="0" w:type="auto"/>
          </w:tcPr>
          <w:p w14:paraId="2B5D626C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数据丢失条数</w:t>
            </w:r>
          </w:p>
        </w:tc>
      </w:tr>
      <w:tr w:rsidR="00AE7559" w14:paraId="33B77C56" w14:textId="77777777">
        <w:tc>
          <w:tcPr>
            <w:tcW w:w="0" w:type="auto"/>
          </w:tcPr>
          <w:p w14:paraId="5C6AA66E" w14:textId="77777777" w:rsidR="00AE7559" w:rsidRDefault="00000000">
            <w:pPr>
              <w:pStyle w:val="Compact"/>
            </w:pPr>
            <w:r>
              <w:t>对照组</w:t>
            </w:r>
          </w:p>
        </w:tc>
        <w:tc>
          <w:tcPr>
            <w:tcW w:w="0" w:type="auto"/>
          </w:tcPr>
          <w:p w14:paraId="027FBAF5" w14:textId="77777777" w:rsidR="00AE7559" w:rsidRDefault="00000000">
            <w:pPr>
              <w:pStyle w:val="Compact"/>
            </w:pPr>
            <w:r>
              <w:t>不调</w:t>
            </w:r>
            <w:r>
              <w:t>Flush</w:t>
            </w:r>
          </w:p>
        </w:tc>
        <w:tc>
          <w:tcPr>
            <w:tcW w:w="0" w:type="auto"/>
          </w:tcPr>
          <w:p w14:paraId="7933F92E" w14:textId="77777777" w:rsidR="00AE7559" w:rsidRDefault="00000000">
            <w:pPr>
              <w:pStyle w:val="Compact"/>
            </w:pPr>
            <w:r>
              <w:rPr>
                <w:rStyle w:val="VerbatimChar"/>
              </w:rPr>
              <w:t>Environment.FailFast()</w:t>
            </w:r>
          </w:p>
        </w:tc>
        <w:tc>
          <w:tcPr>
            <w:tcW w:w="0" w:type="auto"/>
          </w:tcPr>
          <w:p w14:paraId="59EB520C" w14:textId="77777777" w:rsidR="00AE7559" w:rsidRDefault="00000000">
            <w:pPr>
              <w:pStyle w:val="Compact"/>
            </w:pPr>
            <w:r>
              <w:t>?</w:t>
            </w:r>
          </w:p>
        </w:tc>
      </w:tr>
      <w:tr w:rsidR="00AE7559" w14:paraId="7AF49F0F" w14:textId="77777777">
        <w:tc>
          <w:tcPr>
            <w:tcW w:w="0" w:type="auto"/>
          </w:tcPr>
          <w:p w14:paraId="2129D140" w14:textId="77777777" w:rsidR="00AE7559" w:rsidRDefault="00000000">
            <w:pPr>
              <w:pStyle w:val="Compact"/>
            </w:pPr>
            <w:r>
              <w:t>实验组</w:t>
            </w:r>
          </w:p>
        </w:tc>
        <w:tc>
          <w:tcPr>
            <w:tcW w:w="0" w:type="auto"/>
          </w:tcPr>
          <w:p w14:paraId="5C4D4E34" w14:textId="77777777" w:rsidR="00AE7559" w:rsidRDefault="00000000">
            <w:pPr>
              <w:pStyle w:val="Compact"/>
            </w:pPr>
            <w:r>
              <w:t>每</w:t>
            </w:r>
            <w:r>
              <w:t>100</w:t>
            </w:r>
            <w:r>
              <w:t>条调</w:t>
            </w:r>
            <w:r>
              <w:rPr>
                <w:rStyle w:val="VerbatimChar"/>
              </w:rPr>
              <w:t>Flush(true)</w:t>
            </w:r>
          </w:p>
        </w:tc>
        <w:tc>
          <w:tcPr>
            <w:tcW w:w="0" w:type="auto"/>
          </w:tcPr>
          <w:p w14:paraId="1CBE0572" w14:textId="77777777" w:rsidR="00AE7559" w:rsidRDefault="00000000">
            <w:pPr>
              <w:pStyle w:val="Compact"/>
            </w:pPr>
            <w:r>
              <w:rPr>
                <w:rStyle w:val="VerbatimChar"/>
              </w:rPr>
              <w:t>Environment.FailFast()</w:t>
            </w:r>
          </w:p>
        </w:tc>
        <w:tc>
          <w:tcPr>
            <w:tcW w:w="0" w:type="auto"/>
          </w:tcPr>
          <w:p w14:paraId="40E3B71D" w14:textId="77777777" w:rsidR="00AE7559" w:rsidRDefault="00000000">
            <w:pPr>
              <w:pStyle w:val="Compact"/>
            </w:pPr>
            <w:r>
              <w:t>?</w:t>
            </w:r>
          </w:p>
        </w:tc>
      </w:tr>
    </w:tbl>
    <w:p w14:paraId="15870640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注意：数据可靠性的代价</w:t>
      </w:r>
    </w:p>
    <w:p w14:paraId="78078C34" w14:textId="77777777" w:rsidR="00AE7559" w:rsidRDefault="00000000">
      <w:pPr>
        <w:pStyle w:val="a8"/>
        <w:rPr>
          <w:lang w:eastAsia="zh-CN"/>
        </w:rPr>
      </w:pPr>
      <w:r>
        <w:rPr>
          <w:rStyle w:val="VerbatimChar"/>
          <w:lang w:eastAsia="zh-CN"/>
        </w:rPr>
        <w:t>Flush(true)</w:t>
      </w:r>
      <w:r>
        <w:rPr>
          <w:lang w:eastAsia="zh-CN"/>
        </w:rPr>
        <w:t>会强制将数据写入物理磁盘，但会降低写入性能。这是第</w:t>
      </w:r>
      <w:r>
        <w:rPr>
          <w:lang w:eastAsia="zh-CN"/>
        </w:rPr>
        <w:t>3</w:t>
      </w:r>
      <w:r>
        <w:rPr>
          <w:lang w:eastAsia="zh-CN"/>
        </w:rPr>
        <w:t>章非功能性需求中</w:t>
      </w:r>
      <w:r>
        <w:rPr>
          <w:lang w:eastAsia="zh-CN"/>
        </w:rPr>
        <w:t>"</w:t>
      </w:r>
      <w:r>
        <w:rPr>
          <w:lang w:eastAsia="zh-CN"/>
        </w:rPr>
        <w:t>可靠性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性能</w:t>
      </w:r>
      <w:r>
        <w:rPr>
          <w:lang w:eastAsia="zh-CN"/>
        </w:rPr>
        <w:t>"</w:t>
      </w:r>
      <w:r>
        <w:rPr>
          <w:lang w:eastAsia="zh-CN"/>
        </w:rPr>
        <w:t>之间的典型权衡</w:t>
      </w:r>
      <w:r>
        <w:rPr>
          <w:lang w:eastAsia="zh-CN"/>
        </w:rPr>
        <w:t>——</w:t>
      </w:r>
      <w:r>
        <w:rPr>
          <w:lang w:eastAsia="zh-CN"/>
        </w:rPr>
        <w:t>实验数据能帮你找到最佳的</w:t>
      </w:r>
      <w:r>
        <w:rPr>
          <w:lang w:eastAsia="zh-CN"/>
        </w:rPr>
        <w:t>Flush</w:t>
      </w:r>
      <w:r>
        <w:rPr>
          <w:lang w:eastAsia="zh-CN"/>
        </w:rPr>
        <w:t>频率。</w:t>
      </w:r>
    </w:p>
    <w:p w14:paraId="549AA79E" w14:textId="77777777" w:rsidR="00AE7559" w:rsidRDefault="00000000">
      <w:r>
        <w:pict w14:anchorId="6FD533DA">
          <v:rect id="_x0000_i1028" style="width:0;height:1.5pt" o:hralign="center" o:hrstd="t" o:hr="t"/>
        </w:pict>
      </w:r>
    </w:p>
    <w:p w14:paraId="4C1D34A2" w14:textId="77777777" w:rsidR="00AE7559" w:rsidRDefault="00000000" w:rsidP="00E40051">
      <w:pPr>
        <w:pStyle w:val="71e7dc79-1ff7-45e8-997d-0ebda3762b91"/>
        <w:rPr>
          <w:lang w:eastAsia="zh-CN"/>
        </w:rPr>
      </w:pPr>
      <w:bookmarkStart w:id="12" w:name="X09092c4b9963be8eab7da7ea2a894a4e2240218"/>
      <w:bookmarkEnd w:id="8"/>
      <w:bookmarkEnd w:id="11"/>
      <w:r>
        <w:rPr>
          <w:lang w:eastAsia="zh-CN"/>
        </w:rPr>
        <w:t>10.4 结果分析与技术验证</w:t>
      </w:r>
    </w:p>
    <w:p w14:paraId="17791BB2" w14:textId="77777777" w:rsidR="00AE7559" w:rsidRDefault="00000000">
      <w:pPr>
        <w:pStyle w:val="FirstParagraph"/>
        <w:rPr>
          <w:lang w:eastAsia="zh-CN"/>
        </w:rPr>
      </w:pPr>
      <w:r>
        <w:rPr>
          <w:lang w:eastAsia="zh-CN"/>
        </w:rPr>
        <w:t>收集到数据只是第一步，如何从数据中提炼结论才是关键。</w:t>
      </w:r>
    </w:p>
    <w:p w14:paraId="1C284446" w14:textId="77777777" w:rsidR="00AE7559" w:rsidRDefault="00000000" w:rsidP="00E40051">
      <w:pPr>
        <w:pStyle w:val="b63ee27f-4cf3-414c-9275-d88e3f90795e"/>
        <w:rPr>
          <w:lang w:eastAsia="zh-CN"/>
        </w:rPr>
      </w:pPr>
      <w:bookmarkStart w:id="13" w:name="Xbf65395303b40de10fa7695bec8cb7fcefe6266"/>
      <w:r>
        <w:rPr>
          <w:lang w:eastAsia="zh-CN"/>
        </w:rPr>
        <w:t>10.4.1 定量评价</w:t>
      </w:r>
    </w:p>
    <w:p w14:paraId="4FCFE548" w14:textId="77777777" w:rsidR="00AE7559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原则</w:t>
      </w:r>
      <w:r>
        <w:rPr>
          <w:lang w:eastAsia="zh-CN"/>
        </w:rPr>
        <w:t>：用数据说话，杜绝主观描述。</w:t>
      </w:r>
    </w:p>
    <w:p w14:paraId="759BC94E" w14:textId="77777777" w:rsidR="00AE7559" w:rsidRDefault="00000000">
      <w:pPr>
        <w:numPr>
          <w:ilvl w:val="0"/>
          <w:numId w:val="4"/>
        </w:numPr>
      </w:pPr>
      <w:r>
        <w:rPr>
          <w:lang w:eastAsia="zh-CN"/>
        </w:rPr>
        <w:t>❌ "</w:t>
      </w:r>
      <w:r>
        <w:rPr>
          <w:lang w:eastAsia="zh-CN"/>
        </w:rPr>
        <w:t>经过我们努力，系统变得很快。</w:t>
      </w:r>
      <w:r>
        <w:t>"</w:t>
      </w:r>
    </w:p>
    <w:p w14:paraId="7486A07B" w14:textId="77777777" w:rsidR="00AE7559" w:rsidRDefault="00000000">
      <w:pPr>
        <w:numPr>
          <w:ilvl w:val="0"/>
          <w:numId w:val="4"/>
        </w:numPr>
      </w:pPr>
      <w:r>
        <w:rPr>
          <w:lang w:eastAsia="zh-CN"/>
        </w:rPr>
        <w:t>✅ "</w:t>
      </w:r>
      <w:r>
        <w:rPr>
          <w:lang w:eastAsia="zh-CN"/>
        </w:rPr>
        <w:t>优化后的平均响应时间从</w:t>
      </w:r>
      <w:r>
        <w:rPr>
          <w:lang w:eastAsia="zh-CN"/>
        </w:rPr>
        <w:t>500ms</w:t>
      </w:r>
      <w:r>
        <w:rPr>
          <w:lang w:eastAsia="zh-CN"/>
        </w:rPr>
        <w:t>下降至</w:t>
      </w:r>
      <w:r>
        <w:rPr>
          <w:lang w:eastAsia="zh-CN"/>
        </w:rPr>
        <w:t>120ms</w:t>
      </w:r>
      <w:r>
        <w:rPr>
          <w:lang w:eastAsia="zh-CN"/>
        </w:rPr>
        <w:t>，提升了</w:t>
      </w:r>
      <w:r>
        <w:rPr>
          <w:lang w:eastAsia="zh-CN"/>
        </w:rPr>
        <w:t>76%</w:t>
      </w:r>
      <w:r>
        <w:rPr>
          <w:lang w:eastAsia="zh-CN"/>
        </w:rPr>
        <w:t>。</w:t>
      </w:r>
      <w:r>
        <w:t>"</w:t>
      </w:r>
    </w:p>
    <w:p w14:paraId="6BC7854B" w14:textId="77777777" w:rsidR="00AE7559" w:rsidRDefault="00000000">
      <w:pPr>
        <w:pStyle w:val="FirstParagraph"/>
        <w:rPr>
          <w:lang w:eastAsia="zh-CN"/>
        </w:rPr>
      </w:pPr>
      <w:r>
        <w:rPr>
          <w:lang w:eastAsia="zh-CN"/>
        </w:rPr>
        <w:t>对于不同类型的研究课题，选择合适的度量指标：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498"/>
        <w:gridCol w:w="4355"/>
      </w:tblGrid>
      <w:tr w:rsidR="00AE7559" w14:paraId="1FC455E3" w14:textId="77777777" w:rsidTr="00AE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517CC4" w14:textId="77777777" w:rsidR="00AE7559" w:rsidRDefault="00000000">
            <w:pPr>
              <w:pStyle w:val="Compact"/>
            </w:pPr>
            <w:r>
              <w:t>研究类型</w:t>
            </w:r>
          </w:p>
        </w:tc>
        <w:tc>
          <w:tcPr>
            <w:tcW w:w="0" w:type="auto"/>
          </w:tcPr>
          <w:p w14:paraId="312C420C" w14:textId="77777777" w:rsidR="00AE7559" w:rsidRDefault="00000000">
            <w:pPr>
              <w:pStyle w:val="Compact"/>
            </w:pPr>
            <w:r>
              <w:t>推荐指标</w:t>
            </w:r>
          </w:p>
        </w:tc>
        <w:tc>
          <w:tcPr>
            <w:tcW w:w="0" w:type="auto"/>
          </w:tcPr>
          <w:p w14:paraId="09EE8DD8" w14:textId="77777777" w:rsidR="00AE7559" w:rsidRDefault="00000000">
            <w:pPr>
              <w:pStyle w:val="Compact"/>
            </w:pPr>
            <w:r>
              <w:t>说明</w:t>
            </w:r>
          </w:p>
        </w:tc>
      </w:tr>
      <w:tr w:rsidR="00AE7559" w14:paraId="58B7B024" w14:textId="77777777">
        <w:tc>
          <w:tcPr>
            <w:tcW w:w="0" w:type="auto"/>
          </w:tcPr>
          <w:p w14:paraId="4A1FA4B4" w14:textId="77777777" w:rsidR="00AE7559" w:rsidRDefault="00000000">
            <w:pPr>
              <w:pStyle w:val="Compact"/>
            </w:pPr>
            <w:r>
              <w:t>温度控制精度</w:t>
            </w:r>
          </w:p>
        </w:tc>
        <w:tc>
          <w:tcPr>
            <w:tcW w:w="0" w:type="auto"/>
          </w:tcPr>
          <w:p w14:paraId="3AFE72EB" w14:textId="77777777" w:rsidR="00AE7559" w:rsidRDefault="00000000">
            <w:pPr>
              <w:pStyle w:val="Compact"/>
            </w:pPr>
            <w:r>
              <w:t>RMSE</w:t>
            </w:r>
            <w:r>
              <w:t>（均方根误差）</w:t>
            </w:r>
          </w:p>
        </w:tc>
        <w:tc>
          <w:tcPr>
            <w:tcW w:w="0" w:type="auto"/>
          </w:tcPr>
          <w:p w14:paraId="4E8B7FEE" w14:textId="77777777" w:rsidR="00AE7559" w:rsidRDefault="00000000">
            <w:pPr>
              <w:pStyle w:val="Compact"/>
            </w:pPr>
            <w:r>
              <w:t>值越小越好</w:t>
            </w:r>
          </w:p>
        </w:tc>
      </w:tr>
      <w:tr w:rsidR="00AE7559" w14:paraId="48D7251A" w14:textId="77777777">
        <w:tc>
          <w:tcPr>
            <w:tcW w:w="0" w:type="auto"/>
          </w:tcPr>
          <w:p w14:paraId="19ED3763" w14:textId="77777777" w:rsidR="00AE7559" w:rsidRDefault="00000000">
            <w:pPr>
              <w:pStyle w:val="Compact"/>
            </w:pPr>
            <w:r>
              <w:t>实时渲染性能</w:t>
            </w:r>
          </w:p>
        </w:tc>
        <w:tc>
          <w:tcPr>
            <w:tcW w:w="0" w:type="auto"/>
          </w:tcPr>
          <w:p w14:paraId="3C72906E" w14:textId="77777777" w:rsidR="00AE7559" w:rsidRDefault="00000000">
            <w:pPr>
              <w:pStyle w:val="Compact"/>
            </w:pPr>
            <w:r>
              <w:t>FPS</w:t>
            </w:r>
            <w:r>
              <w:t>、</w:t>
            </w:r>
            <w:r>
              <w:t>CPU</w:t>
            </w:r>
            <w:r>
              <w:t>占用率</w:t>
            </w:r>
          </w:p>
        </w:tc>
        <w:tc>
          <w:tcPr>
            <w:tcW w:w="0" w:type="auto"/>
          </w:tcPr>
          <w:p w14:paraId="121BA009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工业场景</w:t>
            </w:r>
            <w:r>
              <w:rPr>
                <w:lang w:eastAsia="zh-CN"/>
              </w:rPr>
              <w:t>FPS</w:t>
            </w:r>
            <w:r>
              <w:rPr>
                <w:lang w:eastAsia="zh-CN"/>
              </w:rPr>
              <w:t>够用即可，</w:t>
            </w:r>
            <w:r>
              <w:rPr>
                <w:lang w:eastAsia="zh-CN"/>
              </w:rPr>
              <w:t>CPU</w:t>
            </w:r>
            <w:r>
              <w:rPr>
                <w:lang w:eastAsia="zh-CN"/>
              </w:rPr>
              <w:t>越低越好</w:t>
            </w:r>
          </w:p>
        </w:tc>
      </w:tr>
      <w:tr w:rsidR="00AE7559" w14:paraId="664AEB7E" w14:textId="77777777">
        <w:tc>
          <w:tcPr>
            <w:tcW w:w="0" w:type="auto"/>
          </w:tcPr>
          <w:p w14:paraId="00B73A41" w14:textId="77777777" w:rsidR="00AE7559" w:rsidRDefault="00000000">
            <w:pPr>
              <w:pStyle w:val="Compact"/>
            </w:pPr>
            <w:r>
              <w:t>通信可靠性</w:t>
            </w:r>
          </w:p>
        </w:tc>
        <w:tc>
          <w:tcPr>
            <w:tcW w:w="0" w:type="auto"/>
          </w:tcPr>
          <w:p w14:paraId="104280FF" w14:textId="77777777" w:rsidR="00AE7559" w:rsidRDefault="00000000">
            <w:pPr>
              <w:pStyle w:val="Compact"/>
            </w:pPr>
            <w:r>
              <w:t>丢包率、重连成功率</w:t>
            </w:r>
          </w:p>
        </w:tc>
        <w:tc>
          <w:tcPr>
            <w:tcW w:w="0" w:type="auto"/>
          </w:tcPr>
          <w:p w14:paraId="625B5EA6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对应第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章的可靠性需求</w:t>
            </w:r>
          </w:p>
        </w:tc>
      </w:tr>
      <w:tr w:rsidR="00AE7559" w14:paraId="0099CC6A" w14:textId="77777777">
        <w:tc>
          <w:tcPr>
            <w:tcW w:w="0" w:type="auto"/>
          </w:tcPr>
          <w:p w14:paraId="6339398E" w14:textId="77777777" w:rsidR="00AE7559" w:rsidRDefault="00000000">
            <w:pPr>
              <w:pStyle w:val="Compact"/>
            </w:pPr>
            <w:r>
              <w:t>数据完整性</w:t>
            </w:r>
          </w:p>
        </w:tc>
        <w:tc>
          <w:tcPr>
            <w:tcW w:w="0" w:type="auto"/>
          </w:tcPr>
          <w:p w14:paraId="2561F54C" w14:textId="77777777" w:rsidR="00AE7559" w:rsidRDefault="00000000">
            <w:pPr>
              <w:pStyle w:val="Compact"/>
            </w:pPr>
            <w:r>
              <w:t>断电后数据丢失条数</w:t>
            </w:r>
          </w:p>
        </w:tc>
        <w:tc>
          <w:tcPr>
            <w:tcW w:w="0" w:type="auto"/>
          </w:tcPr>
          <w:p w14:paraId="3A0C2FFD" w14:textId="77777777" w:rsidR="00AE7559" w:rsidRDefault="00000000">
            <w:pPr>
              <w:pStyle w:val="Compact"/>
            </w:pPr>
            <w:r>
              <w:t>必须为</w:t>
            </w:r>
            <w:r>
              <w:t>0</w:t>
            </w:r>
            <w:r>
              <w:t>或接近</w:t>
            </w:r>
            <w:r>
              <w:t>0</w:t>
            </w:r>
          </w:p>
        </w:tc>
      </w:tr>
    </w:tbl>
    <w:p w14:paraId="2743A745" w14:textId="77777777" w:rsidR="00AE7559" w:rsidRDefault="00000000" w:rsidP="00E40051">
      <w:pPr>
        <w:pStyle w:val="b63ee27f-4cf3-414c-9275-d88e3f90795e"/>
      </w:pPr>
      <w:bookmarkStart w:id="14" w:name="X97c24b69dc712f80fc25e66c8fc95940b3e2768"/>
      <w:bookmarkEnd w:id="13"/>
      <w:r>
        <w:lastRenderedPageBreak/>
        <w:t>10.4.2 统计学基础</w:t>
      </w:r>
    </w:p>
    <w:p w14:paraId="6974D4B6" w14:textId="77777777" w:rsidR="00AE7559" w:rsidRDefault="00000000">
      <w:pPr>
        <w:pStyle w:val="FirstParagraph"/>
        <w:rPr>
          <w:lang w:eastAsia="zh-CN"/>
        </w:rPr>
      </w:pPr>
      <w:r>
        <w:rPr>
          <w:lang w:eastAsia="zh-CN"/>
        </w:rPr>
        <w:t>当你要证明</w:t>
      </w:r>
      <w:r>
        <w:rPr>
          <w:lang w:eastAsia="zh-CN"/>
        </w:rPr>
        <w:t>"</w:t>
      </w:r>
      <w:r>
        <w:rPr>
          <w:lang w:eastAsia="zh-CN"/>
        </w:rPr>
        <w:t>优化后的算法</w:t>
      </w:r>
      <w:r>
        <w:rPr>
          <w:lang w:eastAsia="zh-CN"/>
        </w:rPr>
        <w:t>B</w:t>
      </w:r>
      <w:r>
        <w:rPr>
          <w:lang w:eastAsia="zh-CN"/>
        </w:rPr>
        <w:t>比算法</w:t>
      </w:r>
      <w:r>
        <w:rPr>
          <w:lang w:eastAsia="zh-CN"/>
        </w:rPr>
        <w:t>A</w:t>
      </w:r>
      <w:r>
        <w:rPr>
          <w:lang w:eastAsia="zh-CN"/>
        </w:rPr>
        <w:t>好</w:t>
      </w:r>
      <w:r>
        <w:rPr>
          <w:lang w:eastAsia="zh-CN"/>
        </w:rPr>
        <w:t>"</w:t>
      </w:r>
      <w:r>
        <w:rPr>
          <w:lang w:eastAsia="zh-CN"/>
        </w:rPr>
        <w:t>时，如果</w:t>
      </w:r>
      <w:r>
        <w:rPr>
          <w:lang w:eastAsia="zh-CN"/>
        </w:rPr>
        <w:t>A</w:t>
      </w:r>
      <w:r>
        <w:rPr>
          <w:lang w:eastAsia="zh-CN"/>
        </w:rPr>
        <w:t>的平均耗时</w:t>
      </w:r>
      <w:r>
        <w:rPr>
          <w:lang w:eastAsia="zh-CN"/>
        </w:rPr>
        <w:t>20ms</w:t>
      </w:r>
      <w:r>
        <w:rPr>
          <w:lang w:eastAsia="zh-CN"/>
        </w:rPr>
        <w:t>，</w:t>
      </w:r>
      <w:r>
        <w:rPr>
          <w:lang w:eastAsia="zh-CN"/>
        </w:rPr>
        <w:t>B</w:t>
      </w:r>
      <w:r>
        <w:rPr>
          <w:lang w:eastAsia="zh-CN"/>
        </w:rPr>
        <w:t>是</w:t>
      </w:r>
      <w:r>
        <w:rPr>
          <w:lang w:eastAsia="zh-CN"/>
        </w:rPr>
        <w:t>19ms</w:t>
      </w:r>
      <w:r>
        <w:rPr>
          <w:lang w:eastAsia="zh-CN"/>
        </w:rPr>
        <w:t>，这</w:t>
      </w:r>
      <w:r>
        <w:rPr>
          <w:lang w:eastAsia="zh-CN"/>
        </w:rPr>
        <w:t>1ms</w:t>
      </w:r>
      <w:r>
        <w:rPr>
          <w:lang w:eastAsia="zh-CN"/>
        </w:rPr>
        <w:t>的差距是算法优势还是误差波动？</w:t>
      </w:r>
    </w:p>
    <w:p w14:paraId="42113CDF" w14:textId="77777777" w:rsidR="00AE7559" w:rsidRDefault="00000000">
      <w:pPr>
        <w:pStyle w:val="a0"/>
        <w:rPr>
          <w:lang w:eastAsia="zh-CN"/>
        </w:rPr>
      </w:pPr>
      <w:r>
        <w:rPr>
          <w:lang w:eastAsia="zh-CN"/>
        </w:rPr>
        <w:t>进行</w:t>
      </w:r>
      <w:r>
        <w:rPr>
          <w:b/>
          <w:bCs/>
          <w:lang w:eastAsia="zh-CN"/>
        </w:rPr>
        <w:t>T</w:t>
      </w:r>
      <w:r>
        <w:rPr>
          <w:b/>
          <w:bCs/>
          <w:lang w:eastAsia="zh-CN"/>
        </w:rPr>
        <w:t>检验</w:t>
      </w:r>
      <w:r>
        <w:rPr>
          <w:lang w:eastAsia="zh-CN"/>
        </w:rPr>
        <w:t>：如果计算出的</w:t>
      </w:r>
      <w:r>
        <w:rPr>
          <w:lang w:eastAsia="zh-CN"/>
        </w:rPr>
        <w:t>P&lt;0.05</w:t>
      </w:r>
      <w:r>
        <w:rPr>
          <w:lang w:eastAsia="zh-CN"/>
        </w:rPr>
        <w:t>，在统计学上称为</w:t>
      </w:r>
      <w:r>
        <w:rPr>
          <w:lang w:eastAsia="zh-CN"/>
        </w:rPr>
        <w:t>"</w:t>
      </w:r>
      <w:r>
        <w:rPr>
          <w:lang w:eastAsia="zh-CN"/>
        </w:rPr>
        <w:t>显著差异</w:t>
      </w:r>
      <w:r>
        <w:rPr>
          <w:lang w:eastAsia="zh-CN"/>
        </w:rPr>
        <w:t>"</w:t>
      </w:r>
      <w:r>
        <w:rPr>
          <w:lang w:eastAsia="zh-CN"/>
        </w:rPr>
        <w:t>，才能写下</w:t>
      </w:r>
      <w:r>
        <w:rPr>
          <w:lang w:eastAsia="zh-CN"/>
        </w:rPr>
        <w:t>"</w:t>
      </w:r>
      <w:r>
        <w:rPr>
          <w:lang w:eastAsia="zh-CN"/>
        </w:rPr>
        <w:t>算法</w:t>
      </w:r>
      <w:r>
        <w:rPr>
          <w:lang w:eastAsia="zh-CN"/>
        </w:rPr>
        <w:t>B</w:t>
      </w:r>
      <w:r>
        <w:rPr>
          <w:lang w:eastAsia="zh-CN"/>
        </w:rPr>
        <w:t>显著优于算法</w:t>
      </w:r>
      <w:r>
        <w:rPr>
          <w:lang w:eastAsia="zh-CN"/>
        </w:rPr>
        <w:t>A"</w:t>
      </w:r>
      <w:r>
        <w:rPr>
          <w:lang w:eastAsia="zh-CN"/>
        </w:rPr>
        <w:t>。</w:t>
      </w:r>
    </w:p>
    <w:p w14:paraId="2A5904A4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知识拓展：为什么需要统计检验？</w:t>
      </w:r>
    </w:p>
    <w:p w14:paraId="3413C1F3" w14:textId="77777777" w:rsidR="00AE7559" w:rsidRDefault="00000000">
      <w:pPr>
        <w:pStyle w:val="a8"/>
      </w:pPr>
      <w:r>
        <w:rPr>
          <w:lang w:eastAsia="zh-CN"/>
        </w:rPr>
        <w:t>回顾第</w:t>
      </w:r>
      <w:r>
        <w:rPr>
          <w:lang w:eastAsia="zh-CN"/>
        </w:rPr>
        <w:t>9</w:t>
      </w:r>
      <w:r>
        <w:rPr>
          <w:lang w:eastAsia="zh-CN"/>
        </w:rPr>
        <w:t>章的测试</w:t>
      </w:r>
      <w:r>
        <w:rPr>
          <w:lang w:eastAsia="zh-CN"/>
        </w:rPr>
        <w:t>——</w:t>
      </w:r>
      <w:r>
        <w:rPr>
          <w:lang w:eastAsia="zh-CN"/>
        </w:rPr>
        <w:t>我们验证的是</w:t>
      </w:r>
      <w:r>
        <w:rPr>
          <w:lang w:eastAsia="zh-CN"/>
        </w:rPr>
        <w:t>"</w:t>
      </w:r>
      <w:r>
        <w:rPr>
          <w:lang w:eastAsia="zh-CN"/>
        </w:rPr>
        <w:t>功能是否正确</w:t>
      </w:r>
      <w:r>
        <w:rPr>
          <w:lang w:eastAsia="zh-CN"/>
        </w:rPr>
        <w:t>"</w:t>
      </w:r>
      <w:r>
        <w:rPr>
          <w:lang w:eastAsia="zh-CN"/>
        </w:rPr>
        <w:t>（确定性判断）。而技术研究中，性能数据往往有波动，需要统计学方法判断差异是否有意义。</w:t>
      </w:r>
      <w:r>
        <w:t>这是测试与研究的本质区别。</w:t>
      </w:r>
    </w:p>
    <w:p w14:paraId="75044DDB" w14:textId="77777777" w:rsidR="00AE7559" w:rsidRDefault="00000000">
      <w:r>
        <w:pict w14:anchorId="61332223">
          <v:rect id="_x0000_i1029" style="width:0;height:1.5pt" o:hralign="center" o:hrstd="t" o:hr="t"/>
        </w:pict>
      </w:r>
    </w:p>
    <w:p w14:paraId="412BCECF" w14:textId="77777777" w:rsidR="00AE7559" w:rsidRDefault="00000000" w:rsidP="00E40051">
      <w:pPr>
        <w:pStyle w:val="71e7dc79-1ff7-45e8-997d-0ebda3762b91"/>
        <w:rPr>
          <w:lang w:eastAsia="zh-CN"/>
        </w:rPr>
      </w:pPr>
      <w:bookmarkStart w:id="15" w:name="X6843d81e8c77fa72c6ec71ebfde010489c0bc29"/>
      <w:bookmarkEnd w:id="12"/>
      <w:bookmarkEnd w:id="14"/>
      <w:r>
        <w:rPr>
          <w:lang w:eastAsia="zh-CN"/>
        </w:rPr>
        <w:t>10.5 技术报告编写规范</w:t>
      </w:r>
    </w:p>
    <w:p w14:paraId="48A9A59A" w14:textId="77777777" w:rsidR="00AE7559" w:rsidRDefault="00000000" w:rsidP="00E40051">
      <w:pPr>
        <w:pStyle w:val="b63ee27f-4cf3-414c-9275-d88e3f90795e"/>
        <w:rPr>
          <w:lang w:eastAsia="zh-CN"/>
        </w:rPr>
      </w:pPr>
      <w:bookmarkStart w:id="16" w:name="X3c2ed9f4146c5c35d2f0d2269685c0651b4922f"/>
      <w:r>
        <w:rPr>
          <w:lang w:eastAsia="zh-CN"/>
        </w:rPr>
        <w:t>10.5.1 报告结构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9"/>
        <w:gridCol w:w="3888"/>
        <w:gridCol w:w="3559"/>
      </w:tblGrid>
      <w:tr w:rsidR="00AE7559" w14:paraId="7B8AD3D8" w14:textId="77777777" w:rsidTr="00AE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42ECF2" w14:textId="77777777" w:rsidR="00AE7559" w:rsidRDefault="00000000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3588DE40" w14:textId="77777777" w:rsidR="00AE7559" w:rsidRDefault="00000000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5EC30B06" w14:textId="77777777" w:rsidR="00AE7559" w:rsidRDefault="00000000">
            <w:pPr>
              <w:pStyle w:val="Compact"/>
            </w:pPr>
            <w:r>
              <w:t>与本教材的对应</w:t>
            </w:r>
          </w:p>
        </w:tc>
      </w:tr>
      <w:tr w:rsidR="00AE7559" w14:paraId="5D3F255C" w14:textId="77777777">
        <w:tc>
          <w:tcPr>
            <w:tcW w:w="0" w:type="auto"/>
          </w:tcPr>
          <w:p w14:paraId="17EE108A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封面</w:t>
            </w:r>
          </w:p>
        </w:tc>
        <w:tc>
          <w:tcPr>
            <w:tcW w:w="0" w:type="auto"/>
          </w:tcPr>
          <w:p w14:paraId="22FD3668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项目名称、成员、日期</w:t>
            </w:r>
          </w:p>
        </w:tc>
        <w:tc>
          <w:tcPr>
            <w:tcW w:w="0" w:type="auto"/>
          </w:tcPr>
          <w:p w14:paraId="671CF711" w14:textId="77777777" w:rsidR="00AE7559" w:rsidRDefault="00000000">
            <w:pPr>
              <w:pStyle w:val="Compact"/>
            </w:pPr>
            <w:r>
              <w:t>—</w:t>
            </w:r>
          </w:p>
        </w:tc>
      </w:tr>
      <w:tr w:rsidR="00AE7559" w14:paraId="2A17AA5E" w14:textId="77777777">
        <w:tc>
          <w:tcPr>
            <w:tcW w:w="0" w:type="auto"/>
          </w:tcPr>
          <w:p w14:paraId="5A89209F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摘要</w:t>
            </w:r>
          </w:p>
        </w:tc>
        <w:tc>
          <w:tcPr>
            <w:tcW w:w="0" w:type="auto"/>
          </w:tcPr>
          <w:p w14:paraId="59B56AAC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300</w:t>
            </w:r>
            <w:r>
              <w:rPr>
                <w:lang w:eastAsia="zh-CN"/>
              </w:rPr>
              <w:t>字以内，浓缩背景、方法、结果、结论</w:t>
            </w:r>
          </w:p>
        </w:tc>
        <w:tc>
          <w:tcPr>
            <w:tcW w:w="0" w:type="auto"/>
          </w:tcPr>
          <w:p w14:paraId="1FCA2C71" w14:textId="77777777" w:rsidR="00AE7559" w:rsidRDefault="00000000">
            <w:pPr>
              <w:pStyle w:val="Compact"/>
            </w:pPr>
            <w:r>
              <w:t>最重要，但最后写</w:t>
            </w:r>
          </w:p>
        </w:tc>
      </w:tr>
      <w:tr w:rsidR="00AE7559" w14:paraId="5209F837" w14:textId="77777777">
        <w:tc>
          <w:tcPr>
            <w:tcW w:w="0" w:type="auto"/>
          </w:tcPr>
          <w:p w14:paraId="68EF9E47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引言</w:t>
            </w:r>
          </w:p>
        </w:tc>
        <w:tc>
          <w:tcPr>
            <w:tcW w:w="0" w:type="auto"/>
          </w:tcPr>
          <w:p w14:paraId="4B980A98" w14:textId="77777777" w:rsidR="00AE7559" w:rsidRDefault="00000000">
            <w:pPr>
              <w:pStyle w:val="Compact"/>
            </w:pPr>
            <w:r>
              <w:t>为什么做这个研究？</w:t>
            </w:r>
          </w:p>
        </w:tc>
        <w:tc>
          <w:tcPr>
            <w:tcW w:w="0" w:type="auto"/>
          </w:tcPr>
          <w:p w14:paraId="22DB4C47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引用第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章的需求或第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章的设计决策</w:t>
            </w:r>
          </w:p>
        </w:tc>
      </w:tr>
      <w:tr w:rsidR="00AE7559" w14:paraId="53EC3362" w14:textId="77777777">
        <w:tc>
          <w:tcPr>
            <w:tcW w:w="0" w:type="auto"/>
          </w:tcPr>
          <w:p w14:paraId="63842733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相关工作</w:t>
            </w:r>
          </w:p>
        </w:tc>
        <w:tc>
          <w:tcPr>
            <w:tcW w:w="0" w:type="auto"/>
          </w:tcPr>
          <w:p w14:paraId="5FE0CBD5" w14:textId="77777777" w:rsidR="00AE7559" w:rsidRDefault="00000000">
            <w:pPr>
              <w:pStyle w:val="Compact"/>
            </w:pPr>
            <w:r>
              <w:t>别人做过吗？</w:t>
            </w:r>
          </w:p>
        </w:tc>
        <w:tc>
          <w:tcPr>
            <w:tcW w:w="0" w:type="auto"/>
          </w:tcPr>
          <w:p w14:paraId="4DF89154" w14:textId="77777777" w:rsidR="00AE7559" w:rsidRDefault="00000000">
            <w:pPr>
              <w:pStyle w:val="Compact"/>
            </w:pPr>
            <w:r>
              <w:t>文献综述</w:t>
            </w:r>
          </w:p>
        </w:tc>
      </w:tr>
      <w:tr w:rsidR="00AE7559" w14:paraId="217F397A" w14:textId="77777777">
        <w:tc>
          <w:tcPr>
            <w:tcW w:w="0" w:type="auto"/>
          </w:tcPr>
          <w:p w14:paraId="277C17B6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方案设计</w:t>
            </w:r>
          </w:p>
        </w:tc>
        <w:tc>
          <w:tcPr>
            <w:tcW w:w="0" w:type="auto"/>
          </w:tcPr>
          <w:p w14:paraId="5EA6642D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架构、算法流程、实验平台</w:t>
            </w:r>
          </w:p>
        </w:tc>
        <w:tc>
          <w:tcPr>
            <w:tcW w:w="0" w:type="auto"/>
          </w:tcPr>
          <w:p w14:paraId="305E01FE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引用第</w:t>
            </w:r>
            <w:r>
              <w:rPr>
                <w:lang w:eastAsia="zh-CN"/>
              </w:rPr>
              <w:t>4-5</w:t>
            </w:r>
            <w:r>
              <w:rPr>
                <w:lang w:eastAsia="zh-CN"/>
              </w:rPr>
              <w:t>章的架构和类设计</w:t>
            </w:r>
          </w:p>
        </w:tc>
      </w:tr>
      <w:tr w:rsidR="00AE7559" w14:paraId="22A0EB38" w14:textId="77777777">
        <w:tc>
          <w:tcPr>
            <w:tcW w:w="0" w:type="auto"/>
          </w:tcPr>
          <w:p w14:paraId="28CCCCBF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实验与分析</w:t>
            </w:r>
          </w:p>
        </w:tc>
        <w:tc>
          <w:tcPr>
            <w:tcW w:w="0" w:type="auto"/>
          </w:tcPr>
          <w:p w14:paraId="53D7838B" w14:textId="77777777" w:rsidR="00AE7559" w:rsidRDefault="00000000">
            <w:pPr>
              <w:pStyle w:val="Compact"/>
            </w:pPr>
            <w:r>
              <w:t>图表、数据、对比</w:t>
            </w:r>
          </w:p>
        </w:tc>
        <w:tc>
          <w:tcPr>
            <w:tcW w:w="0" w:type="auto"/>
          </w:tcPr>
          <w:p w14:paraId="0DDE4244" w14:textId="77777777" w:rsidR="00AE7559" w:rsidRDefault="00000000">
            <w:pPr>
              <w:pStyle w:val="Compact"/>
            </w:pPr>
            <w:r>
              <w:t>引用第</w:t>
            </w:r>
            <w:r>
              <w:t>9</w:t>
            </w:r>
            <w:r>
              <w:t>章的测试方法</w:t>
            </w:r>
          </w:p>
        </w:tc>
      </w:tr>
      <w:tr w:rsidR="00AE7559" w14:paraId="4D209675" w14:textId="77777777">
        <w:tc>
          <w:tcPr>
            <w:tcW w:w="0" w:type="auto"/>
          </w:tcPr>
          <w:p w14:paraId="126C85E2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结论</w:t>
            </w:r>
          </w:p>
        </w:tc>
        <w:tc>
          <w:tcPr>
            <w:tcW w:w="0" w:type="auto"/>
          </w:tcPr>
          <w:p w14:paraId="6858EDF7" w14:textId="77777777" w:rsidR="00AE7559" w:rsidRDefault="00000000">
            <w:pPr>
              <w:pStyle w:val="Compact"/>
            </w:pPr>
            <w:r>
              <w:t>总结成果，反思不足</w:t>
            </w:r>
          </w:p>
        </w:tc>
        <w:tc>
          <w:tcPr>
            <w:tcW w:w="0" w:type="auto"/>
          </w:tcPr>
          <w:p w14:paraId="36AE05C8" w14:textId="77777777" w:rsidR="00AE7559" w:rsidRDefault="00000000">
            <w:pPr>
              <w:pStyle w:val="Compact"/>
            </w:pPr>
            <w:r>
              <w:t>坦诚讨论局限性</w:t>
            </w:r>
          </w:p>
        </w:tc>
      </w:tr>
      <w:tr w:rsidR="00AE7559" w14:paraId="4FD2600C" w14:textId="77777777">
        <w:tc>
          <w:tcPr>
            <w:tcW w:w="0" w:type="auto"/>
          </w:tcPr>
          <w:p w14:paraId="7638E74F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参考文献</w:t>
            </w:r>
          </w:p>
        </w:tc>
        <w:tc>
          <w:tcPr>
            <w:tcW w:w="0" w:type="auto"/>
          </w:tcPr>
          <w:p w14:paraId="000EB59E" w14:textId="77777777" w:rsidR="00AE7559" w:rsidRDefault="00000000">
            <w:pPr>
              <w:pStyle w:val="Compact"/>
            </w:pPr>
            <w:r>
              <w:t>引用规范</w:t>
            </w:r>
          </w:p>
        </w:tc>
        <w:tc>
          <w:tcPr>
            <w:tcW w:w="0" w:type="auto"/>
          </w:tcPr>
          <w:p w14:paraId="4F5A21E0" w14:textId="77777777" w:rsidR="00AE7559" w:rsidRDefault="00000000">
            <w:pPr>
              <w:pStyle w:val="Compact"/>
            </w:pPr>
            <w:r>
              <w:t>严禁伪造数据和抄袭</w:t>
            </w:r>
          </w:p>
        </w:tc>
      </w:tr>
    </w:tbl>
    <w:p w14:paraId="54BB9363" w14:textId="77777777" w:rsidR="00AE7559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案例实战：技术报告中最容易被扣分的地方</w:t>
      </w:r>
    </w:p>
    <w:p w14:paraId="3B120D70" w14:textId="77777777" w:rsidR="00AE7559" w:rsidRDefault="00000000">
      <w:pPr>
        <w:pStyle w:val="a8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只有结论没有数据</w:t>
      </w:r>
      <w:r>
        <w:rPr>
          <w:lang w:eastAsia="zh-CN"/>
        </w:rPr>
        <w:t xml:space="preserve"> — "</w:t>
      </w:r>
      <w:r>
        <w:rPr>
          <w:lang w:eastAsia="zh-CN"/>
        </w:rPr>
        <w:t>系统很快</w:t>
      </w:r>
      <w:r>
        <w:rPr>
          <w:lang w:eastAsia="zh-CN"/>
        </w:rPr>
        <w:t>"</w:t>
      </w:r>
      <w:r>
        <w:rPr>
          <w:lang w:eastAsia="zh-CN"/>
        </w:rPr>
        <w:t>不如</w:t>
      </w:r>
      <w:r>
        <w:rPr>
          <w:lang w:eastAsia="zh-CN"/>
        </w:rPr>
        <w:t>"</w:t>
      </w:r>
      <w:r>
        <w:rPr>
          <w:lang w:eastAsia="zh-CN"/>
        </w:rPr>
        <w:t>响应时间</w:t>
      </w:r>
      <w:r>
        <w:rPr>
          <w:lang w:eastAsia="zh-CN"/>
        </w:rPr>
        <w:t>120ms</w:t>
      </w:r>
      <w:r>
        <w:rPr>
          <w:lang w:eastAsia="zh-CN"/>
        </w:rPr>
        <w:t>，</w:t>
      </w:r>
      <w:r>
        <w:rPr>
          <w:lang w:eastAsia="zh-CN"/>
        </w:rPr>
        <w:t>CPU</w:t>
      </w:r>
      <w:r>
        <w:rPr>
          <w:lang w:eastAsia="zh-CN"/>
        </w:rPr>
        <w:t>占用</w:t>
      </w:r>
      <w:r>
        <w:rPr>
          <w:lang w:eastAsia="zh-CN"/>
        </w:rPr>
        <w:t>3%"</w:t>
      </w:r>
    </w:p>
    <w:p w14:paraId="3E9A5EAD" w14:textId="77777777" w:rsidR="00AE7559" w:rsidRDefault="00000000">
      <w:pPr>
        <w:pStyle w:val="a8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只有数据没有分析</w:t>
      </w:r>
      <w:r>
        <w:rPr>
          <w:lang w:eastAsia="zh-CN"/>
        </w:rPr>
        <w:t xml:space="preserve"> — </w:t>
      </w:r>
      <w:r>
        <w:rPr>
          <w:lang w:eastAsia="zh-CN"/>
        </w:rPr>
        <w:t>贴了一堆表格却不解释数据说明了什么</w:t>
      </w:r>
    </w:p>
    <w:p w14:paraId="432ED649" w14:textId="77777777" w:rsidR="00AE7559" w:rsidRDefault="00000000">
      <w:pPr>
        <w:pStyle w:val="a8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实验设计不科学</w:t>
      </w:r>
      <w:r>
        <w:rPr>
          <w:lang w:eastAsia="zh-CN"/>
        </w:rPr>
        <w:t xml:space="preserve"> — </w:t>
      </w:r>
      <w:r>
        <w:rPr>
          <w:lang w:eastAsia="zh-CN"/>
        </w:rPr>
        <w:t>没有控制变量，改了三个参数却说是某一个参数的功劳</w:t>
      </w:r>
    </w:p>
    <w:p w14:paraId="76DF7446" w14:textId="77777777" w:rsidR="00AE7559" w:rsidRDefault="00000000">
      <w:pPr>
        <w:pStyle w:val="a8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lastRenderedPageBreak/>
        <w:t>不讨论局限性</w:t>
      </w:r>
      <w:r>
        <w:rPr>
          <w:lang w:eastAsia="zh-CN"/>
        </w:rPr>
        <w:t xml:space="preserve"> — </w:t>
      </w:r>
      <w:r>
        <w:rPr>
          <w:lang w:eastAsia="zh-CN"/>
        </w:rPr>
        <w:t>好的报告会坦诚说明</w:t>
      </w:r>
      <w:r>
        <w:rPr>
          <w:lang w:eastAsia="zh-CN"/>
        </w:rPr>
        <w:t>"</w:t>
      </w:r>
      <w:r>
        <w:rPr>
          <w:lang w:eastAsia="zh-CN"/>
        </w:rPr>
        <w:t>本实验仅在</w:t>
      </w:r>
      <w:r>
        <w:rPr>
          <w:lang w:eastAsia="zh-CN"/>
        </w:rPr>
        <w:t>SIL</w:t>
      </w:r>
      <w:r>
        <w:rPr>
          <w:lang w:eastAsia="zh-CN"/>
        </w:rPr>
        <w:t>环境下进行，在真实硬件上的表现有待验证</w:t>
      </w:r>
      <w:r>
        <w:rPr>
          <w:lang w:eastAsia="zh-CN"/>
        </w:rPr>
        <w:t>"</w:t>
      </w:r>
    </w:p>
    <w:p w14:paraId="757CA5C0" w14:textId="77777777" w:rsidR="00AE7559" w:rsidRDefault="00000000">
      <w:r>
        <w:pict w14:anchorId="01B180F2">
          <v:rect id="_x0000_i1030" style="width:0;height:1.5pt" o:hralign="center" o:hrstd="t" o:hr="t"/>
        </w:pict>
      </w:r>
    </w:p>
    <w:p w14:paraId="49EFAE8F" w14:textId="77777777" w:rsidR="00AE7559" w:rsidRDefault="00000000" w:rsidP="00E40051">
      <w:pPr>
        <w:pStyle w:val="71e7dc79-1ff7-45e8-997d-0ebda3762b91"/>
        <w:rPr>
          <w:lang w:eastAsia="zh-CN"/>
        </w:rPr>
      </w:pPr>
      <w:bookmarkStart w:id="17" w:name="本章小结"/>
      <w:bookmarkEnd w:id="15"/>
      <w:bookmarkEnd w:id="16"/>
      <w:r>
        <w:rPr>
          <w:lang w:eastAsia="zh-CN"/>
        </w:rPr>
        <w:t>本章小结</w:t>
      </w:r>
    </w:p>
    <w:p w14:paraId="0B088EE0" w14:textId="77777777" w:rsidR="00AE7559" w:rsidRDefault="00000000">
      <w:pPr>
        <w:pStyle w:val="FirstParagraph"/>
        <w:rPr>
          <w:lang w:eastAsia="zh-CN"/>
        </w:rPr>
      </w:pPr>
      <w:r>
        <w:rPr>
          <w:lang w:eastAsia="zh-CN"/>
        </w:rPr>
        <w:t>本章标志着从</w:t>
      </w:r>
      <w:r>
        <w:rPr>
          <w:lang w:eastAsia="zh-CN"/>
        </w:rPr>
        <w:t>"</w:t>
      </w:r>
      <w:r>
        <w:rPr>
          <w:lang w:eastAsia="zh-CN"/>
        </w:rPr>
        <w:t>初级程序员</w:t>
      </w:r>
      <w:r>
        <w:rPr>
          <w:lang w:eastAsia="zh-CN"/>
        </w:rPr>
        <w:t>"</w:t>
      </w:r>
      <w:r>
        <w:rPr>
          <w:lang w:eastAsia="zh-CN"/>
        </w:rPr>
        <w:t>向</w:t>
      </w:r>
      <w:r>
        <w:rPr>
          <w:lang w:eastAsia="zh-CN"/>
        </w:rPr>
        <w:t>"</w:t>
      </w:r>
      <w:r>
        <w:rPr>
          <w:lang w:eastAsia="zh-CN"/>
        </w:rPr>
        <w:t>研发工程师</w:t>
      </w:r>
      <w:r>
        <w:rPr>
          <w:lang w:eastAsia="zh-CN"/>
        </w:rPr>
        <w:t>"</w:t>
      </w:r>
      <w:r>
        <w:rPr>
          <w:lang w:eastAsia="zh-CN"/>
        </w:rPr>
        <w:t>的蜕变。我们不再满足于</w:t>
      </w:r>
      <w:r>
        <w:rPr>
          <w:lang w:eastAsia="zh-CN"/>
        </w:rPr>
        <w:t>"</w:t>
      </w:r>
      <w:r>
        <w:rPr>
          <w:lang w:eastAsia="zh-CN"/>
        </w:rPr>
        <w:t>代码能跑</w:t>
      </w:r>
      <w:r>
        <w:rPr>
          <w:lang w:eastAsia="zh-CN"/>
        </w:rPr>
        <w:t>"</w:t>
      </w:r>
      <w:r>
        <w:rPr>
          <w:lang w:eastAsia="zh-CN"/>
        </w:rPr>
        <w:t>，而是用科学实验来证明</w:t>
      </w:r>
      <w:r>
        <w:rPr>
          <w:lang w:eastAsia="zh-CN"/>
        </w:rPr>
        <w:t>"</w:t>
      </w:r>
      <w:r>
        <w:rPr>
          <w:lang w:eastAsia="zh-CN"/>
        </w:rPr>
        <w:t>代码跑得好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625DE291" w14:textId="77777777" w:rsidR="00AE7559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46C9C18C" w14:textId="77777777" w:rsidR="00AE7559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技术研究分为探索性、验证性和优化性三类</w:t>
      </w:r>
    </w:p>
    <w:p w14:paraId="4512EEC7" w14:textId="77777777" w:rsidR="00AE7559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PDCA</w:t>
      </w:r>
      <w:r>
        <w:rPr>
          <w:lang w:eastAsia="zh-CN"/>
        </w:rPr>
        <w:t>循环是指导技术研究的通用框架</w:t>
      </w:r>
    </w:p>
    <w:p w14:paraId="025F16BF" w14:textId="77777777" w:rsidR="00AE7559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控制变量法和</w:t>
      </w:r>
      <w:r>
        <w:rPr>
          <w:lang w:eastAsia="zh-CN"/>
        </w:rPr>
        <w:t>A/B</w:t>
      </w:r>
      <w:r>
        <w:rPr>
          <w:lang w:eastAsia="zh-CN"/>
        </w:rPr>
        <w:t>测试是最常用的实验设计方法</w:t>
      </w:r>
    </w:p>
    <w:p w14:paraId="14F857AF" w14:textId="77777777" w:rsidR="00AE7559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用定量指标（</w:t>
      </w:r>
      <w:r>
        <w:rPr>
          <w:lang w:eastAsia="zh-CN"/>
        </w:rPr>
        <w:t>RMSE</w:t>
      </w:r>
      <w:r>
        <w:rPr>
          <w:lang w:eastAsia="zh-CN"/>
        </w:rPr>
        <w:t>、</w:t>
      </w:r>
      <w:r>
        <w:rPr>
          <w:lang w:eastAsia="zh-CN"/>
        </w:rPr>
        <w:t>CPU</w:t>
      </w:r>
      <w:r>
        <w:rPr>
          <w:lang w:eastAsia="zh-CN"/>
        </w:rPr>
        <w:t>占用率、丢包率等）代替主观描述</w:t>
      </w:r>
    </w:p>
    <w:p w14:paraId="16489432" w14:textId="77777777" w:rsidR="00AE7559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技术报告必须</w:t>
      </w:r>
      <w:r>
        <w:rPr>
          <w:lang w:eastAsia="zh-CN"/>
        </w:rPr>
        <w:t>"</w:t>
      </w:r>
      <w:r>
        <w:rPr>
          <w:lang w:eastAsia="zh-CN"/>
        </w:rPr>
        <w:t>用数据说话</w:t>
      </w:r>
      <w:r>
        <w:rPr>
          <w:lang w:eastAsia="zh-CN"/>
        </w:rPr>
        <w:t>"</w:t>
      </w:r>
      <w:r>
        <w:rPr>
          <w:lang w:eastAsia="zh-CN"/>
        </w:rPr>
        <w:t>，且坦诚讨论局限性</w:t>
      </w:r>
    </w:p>
    <w:p w14:paraId="7969EE72" w14:textId="77777777" w:rsidR="00AE7559" w:rsidRDefault="00000000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6FED72AA" w14:textId="77777777" w:rsidR="00AE7559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章的技术选型（加权评分）</w:t>
      </w:r>
      <w:r>
        <w:rPr>
          <w:lang w:eastAsia="zh-CN"/>
        </w:rPr>
        <w:t xml:space="preserve"> → </w:t>
      </w:r>
      <w:r>
        <w:rPr>
          <w:lang w:eastAsia="zh-CN"/>
        </w:rPr>
        <w:t>本章用实验数据验证选型决策的合理性</w:t>
      </w:r>
    </w:p>
    <w:p w14:paraId="0354C94A" w14:textId="77777777" w:rsidR="00AE7559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PID</w:t>
      </w:r>
      <w:r>
        <w:rPr>
          <w:lang w:eastAsia="zh-CN"/>
        </w:rPr>
        <w:t>参数设计</w:t>
      </w:r>
      <w:r>
        <w:rPr>
          <w:lang w:eastAsia="zh-CN"/>
        </w:rPr>
        <w:t xml:space="preserve"> → </w:t>
      </w:r>
      <w:r>
        <w:rPr>
          <w:lang w:eastAsia="zh-CN"/>
        </w:rPr>
        <w:t>本章通过</w:t>
      </w:r>
      <w:r>
        <w:rPr>
          <w:lang w:eastAsia="zh-CN"/>
        </w:rPr>
        <w:t>SIL</w:t>
      </w:r>
      <w:r>
        <w:rPr>
          <w:lang w:eastAsia="zh-CN"/>
        </w:rPr>
        <w:t>仿真实验确定最佳参数</w:t>
      </w:r>
    </w:p>
    <w:p w14:paraId="66BAD427" w14:textId="77777777" w:rsidR="00AE7559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章的曲线控件实现</w:t>
      </w:r>
      <w:r>
        <w:rPr>
          <w:lang w:eastAsia="zh-CN"/>
        </w:rPr>
        <w:t xml:space="preserve"> → </w:t>
      </w:r>
      <w:r>
        <w:rPr>
          <w:lang w:eastAsia="zh-CN"/>
        </w:rPr>
        <w:t>本章通过</w:t>
      </w:r>
      <w:r>
        <w:rPr>
          <w:lang w:eastAsia="zh-CN"/>
        </w:rPr>
        <w:t>A/B</w:t>
      </w:r>
      <w:r>
        <w:rPr>
          <w:lang w:eastAsia="zh-CN"/>
        </w:rPr>
        <w:t>测试验证渲染策略</w:t>
      </w:r>
    </w:p>
    <w:p w14:paraId="2869C5D2" w14:textId="77777777" w:rsidR="00AE7559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章的测试验证</w:t>
      </w:r>
      <w:r>
        <w:rPr>
          <w:lang w:eastAsia="zh-CN"/>
        </w:rPr>
        <w:t>"</w:t>
      </w:r>
      <w:r>
        <w:rPr>
          <w:lang w:eastAsia="zh-CN"/>
        </w:rPr>
        <w:t>功能正确</w:t>
      </w:r>
      <w:r>
        <w:rPr>
          <w:lang w:eastAsia="zh-CN"/>
        </w:rPr>
        <w:t xml:space="preserve">" → </w:t>
      </w:r>
      <w:r>
        <w:rPr>
          <w:lang w:eastAsia="zh-CN"/>
        </w:rPr>
        <w:t>本章的研究验证</w:t>
      </w:r>
      <w:r>
        <w:rPr>
          <w:lang w:eastAsia="zh-CN"/>
        </w:rPr>
        <w:t>"</w:t>
      </w:r>
      <w:r>
        <w:rPr>
          <w:lang w:eastAsia="zh-CN"/>
        </w:rPr>
        <w:t>性能最优</w:t>
      </w:r>
      <w:r>
        <w:rPr>
          <w:lang w:eastAsia="zh-CN"/>
        </w:rPr>
        <w:t>"</w:t>
      </w:r>
    </w:p>
    <w:p w14:paraId="7CD6D81C" w14:textId="77777777" w:rsidR="00AE7559" w:rsidRDefault="00000000">
      <w:r>
        <w:pict w14:anchorId="11AC6A6E">
          <v:rect id="_x0000_i1031" style="width:0;height:1.5pt" o:hralign="center" o:hrstd="t" o:hr="t"/>
        </w:pict>
      </w:r>
    </w:p>
    <w:p w14:paraId="592DADAB" w14:textId="77777777" w:rsidR="00AE7559" w:rsidRDefault="00000000" w:rsidP="00E40051">
      <w:pPr>
        <w:pStyle w:val="71e7dc79-1ff7-45e8-997d-0ebda3762b91"/>
      </w:pPr>
      <w:bookmarkStart w:id="18" w:name="思考与练习"/>
      <w:bookmarkEnd w:id="17"/>
      <w:r>
        <w:t>思考与练习</w:t>
      </w:r>
    </w:p>
    <w:p w14:paraId="486C70EE" w14:textId="77777777" w:rsidR="00AE7559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章的技术选型表，选择其中一个评分维度（如</w:t>
      </w:r>
      <w:r>
        <w:rPr>
          <w:lang w:eastAsia="zh-CN"/>
        </w:rPr>
        <w:t>"</w:t>
      </w:r>
      <w:r>
        <w:rPr>
          <w:lang w:eastAsia="zh-CN"/>
        </w:rPr>
        <w:t>学习曲线</w:t>
      </w:r>
      <w:r>
        <w:rPr>
          <w:lang w:eastAsia="zh-CN"/>
        </w:rPr>
        <w:t>"</w:t>
      </w:r>
      <w:r>
        <w:rPr>
          <w:lang w:eastAsia="zh-CN"/>
        </w:rPr>
        <w:t>），设计一个实验方案来验证</w:t>
      </w:r>
      <w:r>
        <w:rPr>
          <w:lang w:eastAsia="zh-CN"/>
        </w:rPr>
        <w:t>C#</w:t>
      </w:r>
      <w:r>
        <w:rPr>
          <w:lang w:eastAsia="zh-CN"/>
        </w:rPr>
        <w:t>和</w:t>
      </w:r>
      <w:r>
        <w:rPr>
          <w:lang w:eastAsia="zh-CN"/>
        </w:rPr>
        <w:t>C++</w:t>
      </w:r>
      <w:r>
        <w:rPr>
          <w:lang w:eastAsia="zh-CN"/>
        </w:rPr>
        <w:t>在该维度上的真实差距。</w:t>
      </w:r>
    </w:p>
    <w:p w14:paraId="03354550" w14:textId="77777777" w:rsidR="00AE7559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针对第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PID</w:t>
      </w:r>
      <w:r>
        <w:rPr>
          <w:lang w:eastAsia="zh-CN"/>
        </w:rPr>
        <w:t>控制器，如果想同时研究</w:t>
      </w:r>
      <w:r>
        <w:rPr>
          <w:lang w:eastAsia="zh-CN"/>
        </w:rPr>
        <w:t>Kp</w:t>
      </w:r>
      <w:r>
        <w:rPr>
          <w:lang w:eastAsia="zh-CN"/>
        </w:rPr>
        <w:t>和</w:t>
      </w:r>
      <w:r>
        <w:rPr>
          <w:lang w:eastAsia="zh-CN"/>
        </w:rPr>
        <w:t>Ki</w:t>
      </w:r>
      <w:r>
        <w:rPr>
          <w:lang w:eastAsia="zh-CN"/>
        </w:rPr>
        <w:t>两个参数的最优组合（各取</w:t>
      </w:r>
      <w:r>
        <w:rPr>
          <w:lang w:eastAsia="zh-CN"/>
        </w:rPr>
        <w:t>3</w:t>
      </w:r>
      <w:r>
        <w:rPr>
          <w:lang w:eastAsia="zh-CN"/>
        </w:rPr>
        <w:t>个值），使用全组合需要</w:t>
      </w:r>
      <w:r>
        <w:rPr>
          <w:lang w:eastAsia="zh-CN"/>
        </w:rPr>
        <w:t>9</w:t>
      </w:r>
      <w:r>
        <w:rPr>
          <w:lang w:eastAsia="zh-CN"/>
        </w:rPr>
        <w:t>次实验。查阅</w:t>
      </w:r>
      <w:r>
        <w:rPr>
          <w:lang w:eastAsia="zh-CN"/>
        </w:rPr>
        <w:t>"</w:t>
      </w:r>
      <w:r>
        <w:rPr>
          <w:lang w:eastAsia="zh-CN"/>
        </w:rPr>
        <w:t>正交试验</w:t>
      </w:r>
      <w:r>
        <w:rPr>
          <w:lang w:eastAsia="zh-CN"/>
        </w:rPr>
        <w:t>"</w:t>
      </w:r>
      <w:r>
        <w:rPr>
          <w:lang w:eastAsia="zh-CN"/>
        </w:rPr>
        <w:t>方法，看是否能减少实验次数。</w:t>
      </w:r>
    </w:p>
    <w:p w14:paraId="2DB0C24A" w14:textId="77777777" w:rsidR="00AE7559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在案例三（断电数据丢失）中，</w:t>
      </w:r>
      <w:r>
        <w:rPr>
          <w:rStyle w:val="VerbatimChar"/>
          <w:lang w:eastAsia="zh-CN"/>
        </w:rPr>
        <w:t>Flush(true)</w:t>
      </w:r>
      <w:r>
        <w:rPr>
          <w:lang w:eastAsia="zh-CN"/>
        </w:rPr>
        <w:t>的频率越高数据越安全，但性能越差。请设计一个实验，找到</w:t>
      </w:r>
      <w:r>
        <w:rPr>
          <w:lang w:eastAsia="zh-CN"/>
        </w:rPr>
        <w:t>"</w:t>
      </w:r>
      <w:r>
        <w:rPr>
          <w:lang w:eastAsia="zh-CN"/>
        </w:rPr>
        <w:t>安全性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性能</w:t>
      </w:r>
      <w:r>
        <w:rPr>
          <w:lang w:eastAsia="zh-CN"/>
        </w:rPr>
        <w:t>"</w:t>
      </w:r>
      <w:r>
        <w:rPr>
          <w:lang w:eastAsia="zh-CN"/>
        </w:rPr>
        <w:t>之间的最佳平衡点。</w:t>
      </w:r>
    </w:p>
    <w:p w14:paraId="711A5B83" w14:textId="77777777" w:rsidR="00AE7559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阅读</w:t>
      </w:r>
      <w:r>
        <w:rPr>
          <w:lang w:eastAsia="zh-CN"/>
        </w:rPr>
        <w:t>ISO 11820</w:t>
      </w:r>
      <w:r>
        <w:rPr>
          <w:lang w:eastAsia="zh-CN"/>
        </w:rPr>
        <w:t>标准原文和</w:t>
      </w:r>
      <w:r>
        <w:rPr>
          <w:lang w:eastAsia="zh-CN"/>
        </w:rPr>
        <w:t>2-3</w:t>
      </w:r>
      <w:r>
        <w:rPr>
          <w:lang w:eastAsia="zh-CN"/>
        </w:rPr>
        <w:t>篇相关学术论文，撰写一段</w:t>
      </w:r>
      <w:r>
        <w:rPr>
          <w:lang w:eastAsia="zh-CN"/>
        </w:rPr>
        <w:t>300</w:t>
      </w:r>
      <w:r>
        <w:rPr>
          <w:lang w:eastAsia="zh-CN"/>
        </w:rPr>
        <w:t>字的</w:t>
      </w:r>
      <w:r>
        <w:rPr>
          <w:lang w:eastAsia="zh-CN"/>
        </w:rPr>
        <w:t>"</w:t>
      </w:r>
      <w:r>
        <w:rPr>
          <w:lang w:eastAsia="zh-CN"/>
        </w:rPr>
        <w:t>建筑材料不燃性试验技术现状</w:t>
      </w:r>
      <w:r>
        <w:rPr>
          <w:lang w:eastAsia="zh-CN"/>
        </w:rPr>
        <w:t>"</w:t>
      </w:r>
      <w:r>
        <w:rPr>
          <w:lang w:eastAsia="zh-CN"/>
        </w:rPr>
        <w:t>综述，要求引用规范。</w:t>
      </w:r>
    </w:p>
    <w:p w14:paraId="1B359E23" w14:textId="77777777" w:rsidR="00AE7559" w:rsidRDefault="00000000">
      <w:r>
        <w:lastRenderedPageBreak/>
        <w:pict w14:anchorId="1E7BBF61">
          <v:rect id="_x0000_i1032" style="width:0;height:1.5pt" o:hralign="center" o:hrstd="t" o:hr="t"/>
        </w:pict>
      </w:r>
    </w:p>
    <w:p w14:paraId="73006DC4" w14:textId="77777777" w:rsidR="00AE7559" w:rsidRDefault="00000000" w:rsidP="00E40051">
      <w:pPr>
        <w:pStyle w:val="71e7dc79-1ff7-45e8-997d-0ebda3762b91"/>
        <w:rPr>
          <w:lang w:eastAsia="zh-CN"/>
        </w:rPr>
      </w:pPr>
      <w:bookmarkStart w:id="19" w:name="本章作业"/>
      <w:bookmarkEnd w:id="18"/>
      <w:r>
        <w:rPr>
          <w:lang w:eastAsia="zh-CN"/>
        </w:rPr>
        <w:t>本章作业</w:t>
      </w:r>
    </w:p>
    <w:p w14:paraId="727FFC39" w14:textId="77777777" w:rsidR="00AE7559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：基于项目的技术研究报告</w:t>
      </w:r>
    </w:p>
    <w:p w14:paraId="32FC1902" w14:textId="77777777" w:rsidR="00AE7559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0C5836C6" w14:textId="77777777" w:rsidR="00AE7559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从以下课题中选择一个（或自拟）：</w:t>
      </w:r>
    </w:p>
    <w:p w14:paraId="2F3A03A0" w14:textId="77777777" w:rsidR="00AE7559" w:rsidRDefault="00000000">
      <w:pPr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t>PID</w:t>
      </w:r>
      <w:r>
        <w:rPr>
          <w:lang w:eastAsia="zh-CN"/>
        </w:rPr>
        <w:t>参数</w:t>
      </w:r>
      <w:r>
        <w:rPr>
          <w:lang w:eastAsia="zh-CN"/>
        </w:rPr>
        <w:t>Kp</w:t>
      </w:r>
      <w:r>
        <w:rPr>
          <w:lang w:eastAsia="zh-CN"/>
        </w:rPr>
        <w:t>对温度控制品质的影响研究</w:t>
      </w:r>
    </w:p>
    <w:p w14:paraId="5FA9E5B8" w14:textId="77777777" w:rsidR="00AE7559" w:rsidRDefault="00000000">
      <w:pPr>
        <w:numPr>
          <w:ilvl w:val="1"/>
          <w:numId w:val="10"/>
        </w:numPr>
      </w:pPr>
      <w:r>
        <w:t>GDI+ DrawLines vs OxyPlot</w:t>
      </w:r>
      <w:r>
        <w:t>在万级数据点下的性能对比</w:t>
      </w:r>
    </w:p>
    <w:p w14:paraId="13DEA075" w14:textId="77777777" w:rsidR="00AE7559" w:rsidRDefault="00000000">
      <w:pPr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t>不同</w:t>
      </w:r>
      <w:r>
        <w:rPr>
          <w:lang w:eastAsia="zh-CN"/>
        </w:rPr>
        <w:t>Flush</w:t>
      </w:r>
      <w:r>
        <w:rPr>
          <w:lang w:eastAsia="zh-CN"/>
        </w:rPr>
        <w:t>策略对断电数据完整性的影响</w:t>
      </w:r>
    </w:p>
    <w:p w14:paraId="5EBE6F76" w14:textId="77777777" w:rsidR="00AE7559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按照</w:t>
      </w:r>
      <w:r>
        <w:rPr>
          <w:lang w:eastAsia="zh-CN"/>
        </w:rPr>
        <w:t>10.5.1</w:t>
      </w:r>
      <w:r>
        <w:rPr>
          <w:lang w:eastAsia="zh-CN"/>
        </w:rPr>
        <w:t>的报告结构，撰写一份不少于</w:t>
      </w:r>
      <w:r>
        <w:rPr>
          <w:lang w:eastAsia="zh-CN"/>
        </w:rPr>
        <w:t>3000</w:t>
      </w:r>
      <w:r>
        <w:rPr>
          <w:lang w:eastAsia="zh-CN"/>
        </w:rPr>
        <w:t>字的</w:t>
      </w:r>
      <w:r>
        <w:rPr>
          <w:b/>
          <w:bCs/>
          <w:lang w:eastAsia="zh-CN"/>
        </w:rPr>
        <w:t>技术研究报告</w:t>
      </w:r>
    </w:p>
    <w:p w14:paraId="4AC6DC3B" w14:textId="77777777" w:rsidR="00AE7559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报告中必须包含：实验设计表、原始数据表、性能对比图、定量分析和结论</w:t>
      </w:r>
    </w:p>
    <w:p w14:paraId="49FB9F85" w14:textId="77777777" w:rsidR="00AE7559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实验数据必须来自实际运行（可使用第</w:t>
      </w:r>
      <w:r>
        <w:rPr>
          <w:lang w:eastAsia="zh-CN"/>
        </w:rPr>
        <w:t>9</w:t>
      </w:r>
      <w:r>
        <w:rPr>
          <w:lang w:eastAsia="zh-CN"/>
        </w:rPr>
        <w:t>章的</w:t>
      </w:r>
      <w:r>
        <w:rPr>
          <w:lang w:eastAsia="zh-CN"/>
        </w:rPr>
        <w:t>SIL</w:t>
      </w:r>
      <w:r>
        <w:rPr>
          <w:lang w:eastAsia="zh-CN"/>
        </w:rPr>
        <w:t>仿真器），</w:t>
      </w:r>
      <w:r>
        <w:rPr>
          <w:b/>
          <w:bCs/>
          <w:lang w:eastAsia="zh-CN"/>
        </w:rPr>
        <w:t>严禁伪造数据</w:t>
      </w:r>
    </w:p>
    <w:p w14:paraId="55239439" w14:textId="77777777" w:rsidR="00AE7559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报告</w:t>
      </w:r>
      <w:r>
        <w:rPr>
          <w:lang w:eastAsia="zh-CN"/>
        </w:rPr>
        <w:t xml:space="preserve"> + </w:t>
      </w:r>
      <w:r>
        <w:rPr>
          <w:lang w:eastAsia="zh-CN"/>
        </w:rPr>
        <w:t>实验代码</w:t>
      </w:r>
      <w:r>
        <w:rPr>
          <w:lang w:eastAsia="zh-CN"/>
        </w:rPr>
        <w:t xml:space="preserve"> + </w:t>
      </w:r>
      <w:r>
        <w:rPr>
          <w:lang w:eastAsia="zh-CN"/>
        </w:rPr>
        <w:t>原始数据文件，文件命名为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章作业</w:t>
      </w:r>
      <w:r>
        <w:rPr>
          <w:i/>
          <w:iCs/>
          <w:lang w:eastAsia="zh-CN"/>
        </w:rPr>
        <w:t>技术研究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50FA1F8E" w14:textId="77777777" w:rsidR="00AE7559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：三周后（本作业工作量较大）</w:t>
      </w:r>
    </w:p>
    <w:p w14:paraId="2699640D" w14:textId="77777777" w:rsidR="00AE7559" w:rsidRDefault="00000000">
      <w:pPr>
        <w:pStyle w:val="a0"/>
      </w:pPr>
      <w:r>
        <w:rPr>
          <w:b/>
          <w:bCs/>
        </w:rPr>
        <w:t>评分标准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956"/>
        <w:gridCol w:w="4056"/>
      </w:tblGrid>
      <w:tr w:rsidR="00AE7559" w14:paraId="35F2F1D8" w14:textId="77777777" w:rsidTr="00AE7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A01BEA" w14:textId="77777777" w:rsidR="00AE7559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4A5BCE01" w14:textId="77777777" w:rsidR="00AE7559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3EFAC8B7" w14:textId="77777777" w:rsidR="00AE7559" w:rsidRDefault="00000000">
            <w:pPr>
              <w:pStyle w:val="Compact"/>
            </w:pPr>
            <w:r>
              <w:t>评分要点</w:t>
            </w:r>
          </w:p>
        </w:tc>
      </w:tr>
      <w:tr w:rsidR="00AE7559" w14:paraId="445367FC" w14:textId="77777777">
        <w:tc>
          <w:tcPr>
            <w:tcW w:w="0" w:type="auto"/>
          </w:tcPr>
          <w:p w14:paraId="4434AB62" w14:textId="77777777" w:rsidR="00AE7559" w:rsidRDefault="00000000">
            <w:pPr>
              <w:pStyle w:val="Compact"/>
            </w:pPr>
            <w:r>
              <w:t>问题定义</w:t>
            </w:r>
          </w:p>
        </w:tc>
        <w:tc>
          <w:tcPr>
            <w:tcW w:w="0" w:type="auto"/>
          </w:tcPr>
          <w:p w14:paraId="339FA61E" w14:textId="77777777" w:rsidR="00AE7559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0EB4ACBC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问题明确，与项目实际需求相关</w:t>
            </w:r>
          </w:p>
        </w:tc>
      </w:tr>
      <w:tr w:rsidR="00AE7559" w14:paraId="1678067F" w14:textId="77777777">
        <w:tc>
          <w:tcPr>
            <w:tcW w:w="0" w:type="auto"/>
          </w:tcPr>
          <w:p w14:paraId="4EC91785" w14:textId="77777777" w:rsidR="00AE7559" w:rsidRDefault="00000000">
            <w:pPr>
              <w:pStyle w:val="Compact"/>
            </w:pPr>
            <w:r>
              <w:t>实验设计</w:t>
            </w:r>
          </w:p>
        </w:tc>
        <w:tc>
          <w:tcPr>
            <w:tcW w:w="0" w:type="auto"/>
          </w:tcPr>
          <w:p w14:paraId="13983584" w14:textId="77777777" w:rsidR="00AE7559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5149C784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变量控制科学，实验步骤可复现</w:t>
            </w:r>
          </w:p>
        </w:tc>
      </w:tr>
      <w:tr w:rsidR="00AE7559" w14:paraId="20E2DCFF" w14:textId="77777777">
        <w:tc>
          <w:tcPr>
            <w:tcW w:w="0" w:type="auto"/>
          </w:tcPr>
          <w:p w14:paraId="159DED10" w14:textId="77777777" w:rsidR="00AE7559" w:rsidRDefault="00000000">
            <w:pPr>
              <w:pStyle w:val="Compact"/>
            </w:pPr>
            <w:r>
              <w:t>数据分析</w:t>
            </w:r>
          </w:p>
        </w:tc>
        <w:tc>
          <w:tcPr>
            <w:tcW w:w="0" w:type="auto"/>
          </w:tcPr>
          <w:p w14:paraId="669C37C2" w14:textId="77777777" w:rsidR="00AE7559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1213E91E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数据真实，图表规范，有定量指标</w:t>
            </w:r>
          </w:p>
        </w:tc>
      </w:tr>
      <w:tr w:rsidR="00AE7559" w14:paraId="4B4CDCC0" w14:textId="77777777">
        <w:tc>
          <w:tcPr>
            <w:tcW w:w="0" w:type="auto"/>
          </w:tcPr>
          <w:p w14:paraId="3A44E5D9" w14:textId="77777777" w:rsidR="00AE7559" w:rsidRDefault="00000000">
            <w:pPr>
              <w:pStyle w:val="Compact"/>
            </w:pPr>
            <w:r>
              <w:t>报告质量</w:t>
            </w:r>
          </w:p>
        </w:tc>
        <w:tc>
          <w:tcPr>
            <w:tcW w:w="0" w:type="auto"/>
          </w:tcPr>
          <w:p w14:paraId="00328D0E" w14:textId="77777777" w:rsidR="00AE7559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2E59EFAF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结构完整，语言规范，讨论了局限性</w:t>
            </w:r>
          </w:p>
        </w:tc>
      </w:tr>
      <w:tr w:rsidR="00AE7559" w14:paraId="1F40B192" w14:textId="77777777">
        <w:tc>
          <w:tcPr>
            <w:tcW w:w="0" w:type="auto"/>
          </w:tcPr>
          <w:p w14:paraId="5EBD813F" w14:textId="77777777" w:rsidR="00AE7559" w:rsidRDefault="00000000">
            <w:pPr>
              <w:pStyle w:val="Compact"/>
            </w:pPr>
            <w:r>
              <w:t>代码质量</w:t>
            </w:r>
          </w:p>
        </w:tc>
        <w:tc>
          <w:tcPr>
            <w:tcW w:w="0" w:type="auto"/>
          </w:tcPr>
          <w:p w14:paraId="27144360" w14:textId="77777777" w:rsidR="00AE7559" w:rsidRDefault="0000000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4F698C85" w14:textId="77777777" w:rsidR="00AE755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实验代码可运行，注释清晰</w:t>
            </w:r>
          </w:p>
        </w:tc>
      </w:tr>
      <w:tr w:rsidR="00AE7559" w14:paraId="219D027B" w14:textId="77777777">
        <w:tc>
          <w:tcPr>
            <w:tcW w:w="0" w:type="auto"/>
          </w:tcPr>
          <w:p w14:paraId="0FE8ED0F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75DB02B5" w14:textId="77777777" w:rsidR="00AE7559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6E03C4AD" w14:textId="77777777" w:rsidR="00AE7559" w:rsidRDefault="00AE7559">
            <w:pPr>
              <w:pStyle w:val="Compact"/>
            </w:pPr>
          </w:p>
        </w:tc>
      </w:tr>
    </w:tbl>
    <w:p w14:paraId="1F74F63D" w14:textId="77777777" w:rsidR="00AE7559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6517358F" w14:textId="77777777" w:rsidR="00AE7559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实验数据推荐使用</w:t>
      </w:r>
      <w:r>
        <w:rPr>
          <w:lang w:eastAsia="zh-CN"/>
        </w:rPr>
        <w:t>CSV</w:t>
      </w:r>
      <w:r>
        <w:rPr>
          <w:lang w:eastAsia="zh-CN"/>
        </w:rPr>
        <w:t>格式记录，便于后续分析</w:t>
      </w:r>
    </w:p>
    <w:p w14:paraId="466EA004" w14:textId="77777777" w:rsidR="00AE7559" w:rsidRDefault="00000000">
      <w:pPr>
        <w:numPr>
          <w:ilvl w:val="0"/>
          <w:numId w:val="11"/>
        </w:numPr>
      </w:pPr>
      <w:r>
        <w:t>性能对比图可用</w:t>
      </w:r>
      <w:r>
        <w:t>Excel</w:t>
      </w:r>
      <w:r>
        <w:t>或</w:t>
      </w:r>
      <w:r>
        <w:t>Python Matplotlib</w:t>
      </w:r>
      <w:r>
        <w:t>绘制</w:t>
      </w:r>
    </w:p>
    <w:p w14:paraId="1CFD96F7" w14:textId="77777777" w:rsidR="00AE7559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报告中应引用前几章的设计文档作为研究背景</w:t>
      </w:r>
    </w:p>
    <w:p w14:paraId="47954F95" w14:textId="77777777" w:rsidR="00AE7559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lastRenderedPageBreak/>
        <w:t>讨论局限性时，可说明</w:t>
      </w:r>
      <w:r>
        <w:rPr>
          <w:lang w:eastAsia="zh-CN"/>
        </w:rPr>
        <w:t>"SIL</w:t>
      </w:r>
      <w:r>
        <w:rPr>
          <w:lang w:eastAsia="zh-CN"/>
        </w:rPr>
        <w:t>环境与真实硬件的差异</w:t>
      </w:r>
      <w:r>
        <w:rPr>
          <w:lang w:eastAsia="zh-CN"/>
        </w:rPr>
        <w:t>"</w:t>
      </w:r>
      <w:bookmarkEnd w:id="0"/>
      <w:bookmarkEnd w:id="19"/>
    </w:p>
    <w:sectPr w:rsidR="00AE755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731E0" w14:textId="77777777" w:rsidR="00A3221E" w:rsidRDefault="00A3221E">
      <w:pPr>
        <w:spacing w:after="0"/>
      </w:pPr>
      <w:r>
        <w:separator/>
      </w:r>
    </w:p>
  </w:endnote>
  <w:endnote w:type="continuationSeparator" w:id="0">
    <w:p w14:paraId="7CA9C5CC" w14:textId="77777777" w:rsidR="00A3221E" w:rsidRDefault="00A322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D5FD1" w14:textId="77777777" w:rsidR="00A3221E" w:rsidRDefault="00A3221E">
      <w:r>
        <w:separator/>
      </w:r>
    </w:p>
  </w:footnote>
  <w:footnote w:type="continuationSeparator" w:id="0">
    <w:p w14:paraId="28685B5B" w14:textId="77777777" w:rsidR="00A3221E" w:rsidRDefault="00A32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1270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BE82D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5E0A50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03444941">
    <w:abstractNumId w:val="0"/>
  </w:num>
  <w:num w:numId="2" w16cid:durableId="236981933">
    <w:abstractNumId w:val="1"/>
  </w:num>
  <w:num w:numId="3" w16cid:durableId="1677490118">
    <w:abstractNumId w:val="1"/>
  </w:num>
  <w:num w:numId="4" w16cid:durableId="906919194">
    <w:abstractNumId w:val="1"/>
  </w:num>
  <w:num w:numId="5" w16cid:durableId="2002584271">
    <w:abstractNumId w:val="1"/>
  </w:num>
  <w:num w:numId="6" w16cid:durableId="1712458933">
    <w:abstractNumId w:val="1"/>
  </w:num>
  <w:num w:numId="7" w16cid:durableId="1105346172">
    <w:abstractNumId w:val="1"/>
  </w:num>
  <w:num w:numId="8" w16cid:durableId="948857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9953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7018701">
    <w:abstractNumId w:val="1"/>
  </w:num>
  <w:num w:numId="11" w16cid:durableId="1736590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559"/>
    <w:rsid w:val="008A47BC"/>
    <w:rsid w:val="00A3221E"/>
    <w:rsid w:val="00AE7559"/>
    <w:rsid w:val="00E4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AB950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E400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E40051"/>
    <w:rPr>
      <w:sz w:val="18"/>
      <w:szCs w:val="18"/>
    </w:rPr>
  </w:style>
  <w:style w:type="paragraph" w:styleId="af0">
    <w:name w:val="footer"/>
    <w:basedOn w:val="a"/>
    <w:link w:val="af1"/>
    <w:rsid w:val="00E4005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E40051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40051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E40051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E40051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40051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E40051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E40051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E4005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E40051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40051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</w:rPr>
  </w:style>
  <w:style w:type="character" w:customStyle="1" w:styleId="30">
    <w:name w:val="标题 3 字符"/>
    <w:basedOn w:val="a1"/>
    <w:link w:val="3"/>
    <w:uiPriority w:val="9"/>
    <w:rsid w:val="00E4005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E40051"/>
    <w:rPr>
      <w:rFonts w:ascii="微软雅黑" w:eastAsia="微软雅黑" w:hAnsi="微软雅黑" w:cstheme="majorBidi"/>
      <w:b/>
      <w:bCs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2112</Words>
  <Characters>2535</Characters>
  <Application>Microsoft Office Word</Application>
  <DocSecurity>0</DocSecurity>
  <Lines>195</Lines>
  <Paragraphs>273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2026-03-02T02:40:00Z</dcterms:created>
  <dcterms:modified xsi:type="dcterms:W3CDTF">2026-03-02T02:40:00Z</dcterms:modified>
</cp:coreProperties>
</file>