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E6051" w14:textId="77777777" w:rsidR="00507102" w:rsidRDefault="00000000" w:rsidP="005124AC">
      <w:pPr>
        <w:pStyle w:val="21bc9c4b-6a32-43e5-beaa-fd2d792c5735"/>
        <w:rPr>
          <w:lang w:eastAsia="zh-CN"/>
        </w:rPr>
      </w:pPr>
      <w:bookmarkStart w:id="0" w:name="第12章-软件维护与系统演化"/>
      <w:r>
        <w:rPr>
          <w:lang w:eastAsia="zh-CN"/>
        </w:rPr>
        <w:t>第12章 软件维护与系统演化</w:t>
      </w:r>
    </w:p>
    <w:p w14:paraId="61D1D04D" w14:textId="77777777" w:rsidR="00507102" w:rsidRDefault="00000000">
      <w:pPr>
        <w:pStyle w:val="a8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11</w:t>
      </w:r>
      <w:r>
        <w:rPr>
          <w:lang w:eastAsia="zh-CN"/>
        </w:rPr>
        <w:t>章将软件成功部署到了工业现场，但这不是故事的结束</w:t>
      </w:r>
      <w:r>
        <w:rPr>
          <w:lang w:eastAsia="zh-CN"/>
        </w:rPr>
        <w:t>——</w:t>
      </w:r>
      <w:r>
        <w:rPr>
          <w:lang w:eastAsia="zh-CN"/>
        </w:rPr>
        <w:t>恰恰是另一段更漫长旅程的开始。回顾第</w:t>
      </w:r>
      <w:r>
        <w:rPr>
          <w:lang w:eastAsia="zh-CN"/>
        </w:rPr>
        <w:t>1</w:t>
      </w:r>
      <w:r>
        <w:rPr>
          <w:lang w:eastAsia="zh-CN"/>
        </w:rPr>
        <w:t>章提到的软件生命周期模型，</w:t>
      </w:r>
      <w:r>
        <w:rPr>
          <w:b/>
          <w:bCs/>
          <w:lang w:eastAsia="zh-CN"/>
        </w:rPr>
        <w:t>维护阶段</w:t>
      </w:r>
      <w:r>
        <w:rPr>
          <w:lang w:eastAsia="zh-CN"/>
        </w:rPr>
        <w:t>占据了软件生命周期</w:t>
      </w:r>
      <w:r>
        <w:rPr>
          <w:lang w:eastAsia="zh-CN"/>
        </w:rPr>
        <w:t>60%-80%</w:t>
      </w:r>
      <w:r>
        <w:rPr>
          <w:lang w:eastAsia="zh-CN"/>
        </w:rPr>
        <w:t>的时间和成本。</w:t>
      </w:r>
    </w:p>
    <w:p w14:paraId="493101C0" w14:textId="77777777" w:rsidR="00507102" w:rsidRDefault="00000000">
      <w:pPr>
        <w:pStyle w:val="a8"/>
        <w:rPr>
          <w:lang w:eastAsia="zh-CN"/>
        </w:rPr>
      </w:pPr>
      <w:r>
        <w:rPr>
          <w:lang w:eastAsia="zh-CN"/>
        </w:rPr>
        <w:t>5</w:t>
      </w:r>
      <w:r>
        <w:rPr>
          <w:lang w:eastAsia="zh-CN"/>
        </w:rPr>
        <w:t>年后串口卡停产了怎么办？</w:t>
      </w:r>
      <w:r>
        <w:rPr>
          <w:lang w:eastAsia="zh-CN"/>
        </w:rPr>
        <w:t>10</w:t>
      </w:r>
      <w:r>
        <w:rPr>
          <w:lang w:eastAsia="zh-CN"/>
        </w:rPr>
        <w:t>年后</w:t>
      </w:r>
      <w:r>
        <w:rPr>
          <w:lang w:eastAsia="zh-CN"/>
        </w:rPr>
        <w:t>Windows</w:t>
      </w:r>
      <w:r>
        <w:rPr>
          <w:lang w:eastAsia="zh-CN"/>
        </w:rPr>
        <w:t>版本不再支持了怎么办？</w:t>
      </w:r>
      <w:r>
        <w:rPr>
          <w:lang w:eastAsia="zh-CN"/>
        </w:rPr>
        <w:t>ISO 11820</w:t>
      </w:r>
      <w:r>
        <w:rPr>
          <w:lang w:eastAsia="zh-CN"/>
        </w:rPr>
        <w:t>标准修订了怎么办？本章将教你如何在不中断生产的前提下，让工业软件持续演化、保持活力。</w:t>
      </w:r>
    </w:p>
    <w:p w14:paraId="781CEC2D" w14:textId="77777777" w:rsidR="00507102" w:rsidRDefault="00000000" w:rsidP="005124AC">
      <w:pPr>
        <w:pStyle w:val="71e7dc79-1ff7-45e8-997d-0ebda3762b91"/>
      </w:pPr>
      <w:bookmarkStart w:id="1" w:name="学习目标"/>
      <w:r>
        <w:t>学习目标</w:t>
      </w:r>
    </w:p>
    <w:p w14:paraId="089D7ADA" w14:textId="77777777" w:rsidR="00507102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理解</w:t>
      </w:r>
      <w:r>
        <w:rPr>
          <w:lang w:eastAsia="zh-CN"/>
        </w:rPr>
        <w:t xml:space="preserve"> </w:t>
      </w:r>
      <w:r>
        <w:rPr>
          <w:lang w:eastAsia="zh-CN"/>
        </w:rPr>
        <w:t>软件维护的经济学意义与四种维护类型</w:t>
      </w:r>
    </w:p>
    <w:p w14:paraId="1C7EC474" w14:textId="77777777" w:rsidR="00507102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识别遗留系统中代码异味（上帝类、依恋情结）的方法</w:t>
      </w:r>
    </w:p>
    <w:p w14:paraId="46436604" w14:textId="77777777" w:rsidR="00507102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学会</w:t>
      </w:r>
      <w:r>
        <w:rPr>
          <w:lang w:eastAsia="zh-CN"/>
        </w:rPr>
        <w:t xml:space="preserve"> </w:t>
      </w:r>
      <w:r>
        <w:rPr>
          <w:lang w:eastAsia="zh-CN"/>
        </w:rPr>
        <w:t>工业软件特有的渐进式重构策略</w:t>
      </w:r>
    </w:p>
    <w:p w14:paraId="22AD730F" w14:textId="77777777" w:rsidR="00507102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掌握</w:t>
      </w:r>
      <w:r>
        <w:rPr>
          <w:lang w:eastAsia="zh-CN"/>
        </w:rPr>
        <w:t xml:space="preserve"> </w:t>
      </w:r>
      <w:r>
        <w:rPr>
          <w:lang w:eastAsia="zh-CN"/>
        </w:rPr>
        <w:t>数据库</w:t>
      </w:r>
      <w:r>
        <w:rPr>
          <w:lang w:eastAsia="zh-CN"/>
        </w:rPr>
        <w:t>Schema</w:t>
      </w:r>
      <w:r>
        <w:rPr>
          <w:lang w:eastAsia="zh-CN"/>
        </w:rPr>
        <w:t>演化与数据迁移的安全策略</w:t>
      </w:r>
    </w:p>
    <w:p w14:paraId="7323C47D" w14:textId="77777777" w:rsidR="00507102" w:rsidRDefault="00000000">
      <w:pPr>
        <w:numPr>
          <w:ilvl w:val="0"/>
          <w:numId w:val="2"/>
        </w:numPr>
        <w:rPr>
          <w:lang w:eastAsia="zh-CN"/>
        </w:rPr>
      </w:pPr>
      <w:r>
        <w:rPr>
          <w:b/>
          <w:bCs/>
          <w:lang w:eastAsia="zh-CN"/>
        </w:rPr>
        <w:t>理解</w:t>
      </w:r>
      <w:r>
        <w:rPr>
          <w:lang w:eastAsia="zh-CN"/>
        </w:rPr>
        <w:t xml:space="preserve"> </w:t>
      </w:r>
      <w:r>
        <w:rPr>
          <w:lang w:eastAsia="zh-CN"/>
        </w:rPr>
        <w:t>长期运维中的日志策略与健康检查机制</w:t>
      </w:r>
    </w:p>
    <w:p w14:paraId="3E35D889" w14:textId="77777777" w:rsidR="00507102" w:rsidRDefault="00000000">
      <w:r>
        <w:pict w14:anchorId="5BD728E9">
          <v:rect id="_x0000_i1025" style="width:0;height:1.5pt" o:hralign="center" o:hrstd="t" o:hr="t"/>
        </w:pict>
      </w:r>
    </w:p>
    <w:p w14:paraId="32C0D39E" w14:textId="77777777" w:rsidR="00507102" w:rsidRDefault="00000000" w:rsidP="005124AC">
      <w:pPr>
        <w:pStyle w:val="71e7dc79-1ff7-45e8-997d-0ebda3762b91"/>
        <w:rPr>
          <w:lang w:eastAsia="zh-CN"/>
        </w:rPr>
      </w:pPr>
      <w:bookmarkStart w:id="2" w:name="X2743c49755067bc7b0b9d74445e62586c78de2f"/>
      <w:bookmarkEnd w:id="1"/>
      <w:r>
        <w:rPr>
          <w:lang w:eastAsia="zh-CN"/>
        </w:rPr>
        <w:t>12.1 软件维护的挑战</w:t>
      </w:r>
    </w:p>
    <w:p w14:paraId="2A8311B1" w14:textId="77777777" w:rsidR="00507102" w:rsidRDefault="00000000" w:rsidP="005124AC">
      <w:pPr>
        <w:pStyle w:val="b63ee27f-4cf3-414c-9275-d88e3f90795e"/>
      </w:pPr>
      <w:bookmarkStart w:id="3" w:name="X42fad3d81f133a55568cf6de4e21403c21a8558"/>
      <w:r>
        <w:t>12.1.1 软件冰山理论</w:t>
      </w:r>
    </w:p>
    <w:p w14:paraId="014A7D1C" w14:textId="77777777" w:rsidR="00507102" w:rsidRDefault="00000000">
      <w:pPr>
        <w:pStyle w:val="FirstParagraph"/>
        <w:rPr>
          <w:lang w:eastAsia="zh-CN"/>
        </w:rPr>
      </w:pPr>
      <w:r>
        <w:rPr>
          <w:lang w:eastAsia="zh-CN"/>
        </w:rPr>
        <w:t>软件开发只是浮在水面上的冰山一角，巨大的冰山</w:t>
      </w:r>
      <w:r>
        <w:rPr>
          <w:lang w:eastAsia="zh-CN"/>
        </w:rPr>
        <w:t>——</w:t>
      </w:r>
      <w:r>
        <w:rPr>
          <w:lang w:eastAsia="zh-CN"/>
        </w:rPr>
        <w:t>软件维护</w:t>
      </w:r>
      <w:r>
        <w:rPr>
          <w:lang w:eastAsia="zh-CN"/>
        </w:rPr>
        <w:t>——</w:t>
      </w:r>
      <w:r>
        <w:rPr>
          <w:lang w:eastAsia="zh-CN"/>
        </w:rPr>
        <w:t>隐藏在水面之下。工业软件尤其如此：一套运行在实验室的控制系统，生命周期往往长达</w:t>
      </w:r>
      <w:r>
        <w:rPr>
          <w:b/>
          <w:bCs/>
          <w:lang w:eastAsia="zh-CN"/>
        </w:rPr>
        <w:t>10-20</w:t>
      </w:r>
      <w:r>
        <w:rPr>
          <w:b/>
          <w:bCs/>
          <w:lang w:eastAsia="zh-CN"/>
        </w:rPr>
        <w:t>年</w:t>
      </w:r>
      <w:r>
        <w:rPr>
          <w:lang w:eastAsia="zh-CN"/>
        </w:rPr>
        <w:t>。</w:t>
      </w:r>
    </w:p>
    <w:p w14:paraId="21AE4B6E" w14:textId="77777777" w:rsidR="00507102" w:rsidRDefault="00000000">
      <w:pPr>
        <w:pStyle w:val="a0"/>
        <w:rPr>
          <w:lang w:eastAsia="zh-CN"/>
        </w:rPr>
      </w:pPr>
      <w:r>
        <w:rPr>
          <w:lang w:eastAsia="zh-CN"/>
        </w:rPr>
        <w:t>在本项目中，即使刚完成开发，维护需求已经可以预见：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3455"/>
        <w:gridCol w:w="3460"/>
      </w:tblGrid>
      <w:tr w:rsidR="00507102" w14:paraId="7B3A2FA2" w14:textId="77777777" w:rsidTr="00507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906D8A" w14:textId="77777777" w:rsidR="00507102" w:rsidRDefault="00000000">
            <w:pPr>
              <w:pStyle w:val="Compact"/>
            </w:pPr>
            <w:r>
              <w:t>时间线</w:t>
            </w:r>
          </w:p>
        </w:tc>
        <w:tc>
          <w:tcPr>
            <w:tcW w:w="0" w:type="auto"/>
          </w:tcPr>
          <w:p w14:paraId="5DC71D69" w14:textId="77777777" w:rsidR="00507102" w:rsidRDefault="00000000">
            <w:pPr>
              <w:pStyle w:val="Compact"/>
            </w:pPr>
            <w:r>
              <w:t>维护触发因素</w:t>
            </w:r>
          </w:p>
        </w:tc>
        <w:tc>
          <w:tcPr>
            <w:tcW w:w="0" w:type="auto"/>
          </w:tcPr>
          <w:p w14:paraId="3AC0383C" w14:textId="77777777" w:rsidR="00507102" w:rsidRDefault="00000000">
            <w:pPr>
              <w:pStyle w:val="Compact"/>
            </w:pPr>
            <w:r>
              <w:t>对应前几章的内容</w:t>
            </w:r>
          </w:p>
        </w:tc>
      </w:tr>
      <w:tr w:rsidR="00507102" w14:paraId="0E6CB28F" w14:textId="77777777">
        <w:tc>
          <w:tcPr>
            <w:tcW w:w="0" w:type="auto"/>
          </w:tcPr>
          <w:p w14:paraId="024251E4" w14:textId="77777777" w:rsidR="00507102" w:rsidRDefault="00000000">
            <w:pPr>
              <w:pStyle w:val="Compact"/>
            </w:pPr>
            <w:r>
              <w:t>1-2</w:t>
            </w:r>
            <w:r>
              <w:t>年</w:t>
            </w:r>
          </w:p>
        </w:tc>
        <w:tc>
          <w:tcPr>
            <w:tcW w:w="0" w:type="auto"/>
          </w:tcPr>
          <w:p w14:paraId="454C4B01" w14:textId="77777777" w:rsidR="0050710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Bug</w:t>
            </w:r>
            <w:r>
              <w:rPr>
                <w:lang w:eastAsia="zh-CN"/>
              </w:rPr>
              <w:t>修复、用户体验改进</w:t>
            </w:r>
          </w:p>
        </w:tc>
        <w:tc>
          <w:tcPr>
            <w:tcW w:w="0" w:type="auto"/>
          </w:tcPr>
          <w:p w14:paraId="1AE64188" w14:textId="77777777" w:rsidR="0050710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第</w:t>
            </w:r>
            <w:r>
              <w:rPr>
                <w:lang w:eastAsia="zh-CN"/>
              </w:rPr>
              <w:t>9</w:t>
            </w:r>
            <w:r>
              <w:rPr>
                <w:lang w:eastAsia="zh-CN"/>
              </w:rPr>
              <w:t>章测试发现的遗留问题</w:t>
            </w:r>
          </w:p>
        </w:tc>
      </w:tr>
      <w:tr w:rsidR="00507102" w14:paraId="3B90C845" w14:textId="77777777">
        <w:tc>
          <w:tcPr>
            <w:tcW w:w="0" w:type="auto"/>
          </w:tcPr>
          <w:p w14:paraId="7B0ADB9B" w14:textId="77777777" w:rsidR="00507102" w:rsidRDefault="00000000">
            <w:pPr>
              <w:pStyle w:val="Compact"/>
            </w:pPr>
            <w:r>
              <w:t>3-5</w:t>
            </w:r>
            <w:r>
              <w:t>年</w:t>
            </w:r>
          </w:p>
        </w:tc>
        <w:tc>
          <w:tcPr>
            <w:tcW w:w="0" w:type="auto"/>
          </w:tcPr>
          <w:p w14:paraId="6A97CA55" w14:textId="77777777" w:rsidR="0050710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串口卡停产，需换</w:t>
            </w:r>
            <w:r>
              <w:rPr>
                <w:lang w:eastAsia="zh-CN"/>
              </w:rPr>
              <w:t>USB/</w:t>
            </w:r>
            <w:r>
              <w:rPr>
                <w:lang w:eastAsia="zh-CN"/>
              </w:rPr>
              <w:t>以太网</w:t>
            </w:r>
          </w:p>
        </w:tc>
        <w:tc>
          <w:tcPr>
            <w:tcW w:w="0" w:type="auto"/>
          </w:tcPr>
          <w:p w14:paraId="5C3A16FD" w14:textId="77777777" w:rsidR="0050710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第</w:t>
            </w:r>
            <w:r>
              <w:rPr>
                <w:lang w:eastAsia="zh-CN"/>
              </w:rPr>
              <w:t>4</w:t>
            </w:r>
            <w:r>
              <w:rPr>
                <w:lang w:eastAsia="zh-CN"/>
              </w:rPr>
              <w:t>章</w:t>
            </w:r>
            <w:r>
              <w:rPr>
                <w:lang w:eastAsia="zh-CN"/>
              </w:rPr>
              <w:t>HAL</w:t>
            </w:r>
            <w:r>
              <w:rPr>
                <w:lang w:eastAsia="zh-CN"/>
              </w:rPr>
              <w:t>层的依赖倒置原则</w:t>
            </w:r>
          </w:p>
        </w:tc>
      </w:tr>
      <w:tr w:rsidR="00507102" w14:paraId="581FED8D" w14:textId="77777777">
        <w:tc>
          <w:tcPr>
            <w:tcW w:w="0" w:type="auto"/>
          </w:tcPr>
          <w:p w14:paraId="3C5FC92C" w14:textId="77777777" w:rsidR="00507102" w:rsidRDefault="00000000">
            <w:pPr>
              <w:pStyle w:val="Compact"/>
            </w:pPr>
            <w:r>
              <w:t>5-10</w:t>
            </w:r>
            <w:r>
              <w:t>年</w:t>
            </w:r>
          </w:p>
        </w:tc>
        <w:tc>
          <w:tcPr>
            <w:tcW w:w="0" w:type="auto"/>
          </w:tcPr>
          <w:p w14:paraId="41B5691D" w14:textId="77777777" w:rsidR="00507102" w:rsidRDefault="00000000">
            <w:pPr>
              <w:pStyle w:val="Compact"/>
            </w:pPr>
            <w:r>
              <w:t>Windows</w:t>
            </w:r>
            <w:r>
              <w:t>升级，</w:t>
            </w:r>
            <w:r>
              <w:t>OS</w:t>
            </w:r>
            <w:r>
              <w:t>兼容性</w:t>
            </w:r>
          </w:p>
        </w:tc>
        <w:tc>
          <w:tcPr>
            <w:tcW w:w="0" w:type="auto"/>
          </w:tcPr>
          <w:p w14:paraId="678E45FD" w14:textId="77777777" w:rsidR="00507102" w:rsidRDefault="00000000">
            <w:pPr>
              <w:pStyle w:val="Compact"/>
            </w:pPr>
            <w:r>
              <w:t>第</w:t>
            </w:r>
            <w:r>
              <w:t>11</w:t>
            </w:r>
            <w:r>
              <w:t>章部署环境选择</w:t>
            </w:r>
          </w:p>
        </w:tc>
      </w:tr>
      <w:tr w:rsidR="00507102" w14:paraId="6AE0B695" w14:textId="77777777">
        <w:tc>
          <w:tcPr>
            <w:tcW w:w="0" w:type="auto"/>
          </w:tcPr>
          <w:p w14:paraId="5BE9109D" w14:textId="77777777" w:rsidR="00507102" w:rsidRDefault="00000000">
            <w:pPr>
              <w:pStyle w:val="Compact"/>
            </w:pPr>
            <w:r>
              <w:t>10</w:t>
            </w:r>
            <w:r>
              <w:t>年</w:t>
            </w:r>
            <w:r>
              <w:t>+</w:t>
            </w:r>
          </w:p>
        </w:tc>
        <w:tc>
          <w:tcPr>
            <w:tcW w:w="0" w:type="auto"/>
          </w:tcPr>
          <w:p w14:paraId="172F4170" w14:textId="77777777" w:rsidR="00507102" w:rsidRDefault="00000000">
            <w:pPr>
              <w:pStyle w:val="Compact"/>
            </w:pPr>
            <w:r>
              <w:t>ISO 11820</w:t>
            </w:r>
            <w:r>
              <w:t>标准修订</w:t>
            </w:r>
          </w:p>
        </w:tc>
        <w:tc>
          <w:tcPr>
            <w:tcW w:w="0" w:type="auto"/>
          </w:tcPr>
          <w:p w14:paraId="0AEE1678" w14:textId="77777777" w:rsidR="0050710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第</w:t>
            </w:r>
            <w:r>
              <w:rPr>
                <w:lang w:eastAsia="zh-CN"/>
              </w:rPr>
              <w:t>3</w:t>
            </w:r>
            <w:r>
              <w:rPr>
                <w:lang w:eastAsia="zh-CN"/>
              </w:rPr>
              <w:t>章需求变更管理流程</w:t>
            </w:r>
          </w:p>
        </w:tc>
      </w:tr>
    </w:tbl>
    <w:p w14:paraId="49C96CC9" w14:textId="77777777" w:rsidR="00507102" w:rsidRDefault="00000000">
      <w:pPr>
        <w:pStyle w:val="a8"/>
        <w:rPr>
          <w:lang w:eastAsia="zh-CN"/>
        </w:rPr>
      </w:pPr>
      <w:r>
        <w:rPr>
          <w:lang w:eastAsia="zh-CN"/>
        </w:rPr>
        <w:t xml:space="preserve">📘 </w:t>
      </w:r>
      <w:r>
        <w:rPr>
          <w:b/>
          <w:bCs/>
          <w:lang w:eastAsia="zh-CN"/>
        </w:rPr>
        <w:t>知识拓展：为什么第</w:t>
      </w:r>
      <w:r>
        <w:rPr>
          <w:b/>
          <w:bCs/>
          <w:lang w:eastAsia="zh-CN"/>
        </w:rPr>
        <w:t>4</w:t>
      </w:r>
      <w:r>
        <w:rPr>
          <w:b/>
          <w:bCs/>
          <w:lang w:eastAsia="zh-CN"/>
        </w:rPr>
        <w:t>章的架构设计如此重要？</w:t>
      </w:r>
    </w:p>
    <w:p w14:paraId="4F5F4232" w14:textId="77777777" w:rsidR="00507102" w:rsidRDefault="00000000">
      <w:pPr>
        <w:pStyle w:val="a8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4</w:t>
      </w:r>
      <w:r>
        <w:rPr>
          <w:lang w:eastAsia="zh-CN"/>
        </w:rPr>
        <w:t>章的四层架构</w:t>
      </w:r>
      <w:r>
        <w:rPr>
          <w:lang w:eastAsia="zh-CN"/>
        </w:rPr>
        <w:t>——</w:t>
      </w:r>
      <w:r>
        <w:rPr>
          <w:lang w:eastAsia="zh-CN"/>
        </w:rPr>
        <w:t>如果</w:t>
      </w:r>
      <w:r>
        <w:rPr>
          <w:lang w:eastAsia="zh-CN"/>
        </w:rPr>
        <w:t>HAL</w:t>
      </w:r>
      <w:r>
        <w:rPr>
          <w:lang w:eastAsia="zh-CN"/>
        </w:rPr>
        <w:t>层严格遵循了依赖倒置原则（上层依赖接口而非具体实现），那么</w:t>
      </w:r>
      <w:r>
        <w:rPr>
          <w:lang w:eastAsia="zh-CN"/>
        </w:rPr>
        <w:t>5</w:t>
      </w:r>
      <w:r>
        <w:rPr>
          <w:lang w:eastAsia="zh-CN"/>
        </w:rPr>
        <w:t>年后更换硬件时，只需新增一个</w:t>
      </w:r>
      <w:r>
        <w:rPr>
          <w:rStyle w:val="VerbatimChar"/>
          <w:lang w:eastAsia="zh-CN"/>
        </w:rPr>
        <w:lastRenderedPageBreak/>
        <w:t>UsbSensor</w:t>
      </w:r>
      <w:r>
        <w:rPr>
          <w:lang w:eastAsia="zh-CN"/>
        </w:rPr>
        <w:t>实现类，</w:t>
      </w:r>
      <w:r>
        <w:rPr>
          <w:b/>
          <w:bCs/>
          <w:lang w:eastAsia="zh-CN"/>
        </w:rPr>
        <w:t>不需要修改任何业务逻辑代码</w:t>
      </w:r>
      <w:r>
        <w:rPr>
          <w:lang w:eastAsia="zh-CN"/>
        </w:rPr>
        <w:t>。好的架构就是为维护阶段准备的</w:t>
      </w:r>
      <w:r>
        <w:rPr>
          <w:lang w:eastAsia="zh-CN"/>
        </w:rPr>
        <w:t>"</w:t>
      </w:r>
      <w:r>
        <w:rPr>
          <w:lang w:eastAsia="zh-CN"/>
        </w:rPr>
        <w:t>保险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147B5694" w14:textId="77777777" w:rsidR="00507102" w:rsidRDefault="00000000" w:rsidP="005124AC">
      <w:pPr>
        <w:pStyle w:val="b63ee27f-4cf3-414c-9275-d88e3f90795e"/>
      </w:pPr>
      <w:bookmarkStart w:id="4" w:name="Xa5eaf8799121c17db40675c6aaf8fc0eacce3d8"/>
      <w:bookmarkEnd w:id="3"/>
      <w:r>
        <w:t>12.1.2 维护的四种类型</w:t>
      </w:r>
    </w:p>
    <w:p w14:paraId="5AB51A25" w14:textId="77777777" w:rsidR="00507102" w:rsidRDefault="00000000">
      <w:pPr>
        <w:pStyle w:val="FirstParagraph"/>
        <w:rPr>
          <w:lang w:eastAsia="zh-CN"/>
        </w:rPr>
      </w:pPr>
      <w:r>
        <w:rPr>
          <w:lang w:eastAsia="zh-CN"/>
        </w:rPr>
        <w:t>根据</w:t>
      </w:r>
      <w:r>
        <w:rPr>
          <w:lang w:eastAsia="zh-CN"/>
        </w:rPr>
        <w:t>IEEE 14764</w:t>
      </w:r>
      <w:r>
        <w:rPr>
          <w:lang w:eastAsia="zh-CN"/>
        </w:rPr>
        <w:t>标准，结合本项目的实际场景：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6"/>
        <w:gridCol w:w="2436"/>
        <w:gridCol w:w="5524"/>
      </w:tblGrid>
      <w:tr w:rsidR="00507102" w14:paraId="21CE6D19" w14:textId="77777777" w:rsidTr="00507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B8E7FD" w14:textId="77777777" w:rsidR="00507102" w:rsidRDefault="00000000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00A8B9FE" w14:textId="77777777" w:rsidR="00507102" w:rsidRDefault="00000000">
            <w:pPr>
              <w:pStyle w:val="Compact"/>
            </w:pPr>
            <w:r>
              <w:t>定义</w:t>
            </w:r>
          </w:p>
        </w:tc>
        <w:tc>
          <w:tcPr>
            <w:tcW w:w="0" w:type="auto"/>
          </w:tcPr>
          <w:p w14:paraId="63F3FA19" w14:textId="77777777" w:rsidR="00507102" w:rsidRDefault="00000000">
            <w:pPr>
              <w:pStyle w:val="Compact"/>
            </w:pPr>
            <w:r>
              <w:t>项目示例</w:t>
            </w:r>
          </w:p>
        </w:tc>
      </w:tr>
      <w:tr w:rsidR="00507102" w14:paraId="7332E217" w14:textId="77777777">
        <w:tc>
          <w:tcPr>
            <w:tcW w:w="0" w:type="auto"/>
          </w:tcPr>
          <w:p w14:paraId="073C1920" w14:textId="77777777" w:rsidR="00507102" w:rsidRDefault="00000000">
            <w:pPr>
              <w:pStyle w:val="Compact"/>
            </w:pPr>
            <w:r>
              <w:rPr>
                <w:b/>
                <w:bCs/>
              </w:rPr>
              <w:t>纠错性</w:t>
            </w:r>
          </w:p>
        </w:tc>
        <w:tc>
          <w:tcPr>
            <w:tcW w:w="0" w:type="auto"/>
          </w:tcPr>
          <w:p w14:paraId="279C8737" w14:textId="77777777" w:rsidR="00507102" w:rsidRDefault="00000000">
            <w:pPr>
              <w:pStyle w:val="Compact"/>
            </w:pPr>
            <w:r>
              <w:t>修复已发现的</w:t>
            </w:r>
            <w:r>
              <w:t>Bug</w:t>
            </w:r>
          </w:p>
        </w:tc>
        <w:tc>
          <w:tcPr>
            <w:tcW w:w="0" w:type="auto"/>
          </w:tcPr>
          <w:p w14:paraId="3AFC115D" w14:textId="77777777" w:rsidR="0050710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长时间试验（</w:t>
            </w:r>
            <w:r>
              <w:rPr>
                <w:lang w:eastAsia="zh-CN"/>
              </w:rPr>
              <w:t>&gt;10</w:t>
            </w:r>
            <w:r>
              <w:rPr>
                <w:lang w:eastAsia="zh-CN"/>
              </w:rPr>
              <w:t>小时）时</w:t>
            </w:r>
            <w:r>
              <w:rPr>
                <w:rStyle w:val="VerbatimChar"/>
                <w:lang w:eastAsia="zh-CN"/>
              </w:rPr>
              <w:t>List&lt;T&gt;</w:t>
            </w:r>
            <w:r>
              <w:rPr>
                <w:lang w:eastAsia="zh-CN"/>
              </w:rPr>
              <w:t>无限增长导致崩溃</w:t>
            </w:r>
          </w:p>
        </w:tc>
      </w:tr>
      <w:tr w:rsidR="00507102" w14:paraId="3A039B38" w14:textId="77777777">
        <w:tc>
          <w:tcPr>
            <w:tcW w:w="0" w:type="auto"/>
          </w:tcPr>
          <w:p w14:paraId="02188D3C" w14:textId="77777777" w:rsidR="00507102" w:rsidRDefault="00000000">
            <w:pPr>
              <w:pStyle w:val="Compact"/>
            </w:pPr>
            <w:r>
              <w:rPr>
                <w:b/>
                <w:bCs/>
              </w:rPr>
              <w:t>适应性</w:t>
            </w:r>
          </w:p>
        </w:tc>
        <w:tc>
          <w:tcPr>
            <w:tcW w:w="0" w:type="auto"/>
          </w:tcPr>
          <w:p w14:paraId="02EEFA76" w14:textId="77777777" w:rsidR="00507102" w:rsidRDefault="00000000">
            <w:pPr>
              <w:pStyle w:val="Compact"/>
            </w:pPr>
            <w:r>
              <w:t>适应环境变化</w:t>
            </w:r>
          </w:p>
        </w:tc>
        <w:tc>
          <w:tcPr>
            <w:tcW w:w="0" w:type="auto"/>
          </w:tcPr>
          <w:p w14:paraId="250B352C" w14:textId="77777777" w:rsidR="0050710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实验室采购新</w:t>
            </w:r>
            <w:r>
              <w:rPr>
                <w:lang w:eastAsia="zh-CN"/>
              </w:rPr>
              <w:t>PLC</w:t>
            </w:r>
            <w:r>
              <w:rPr>
                <w:lang w:eastAsia="zh-CN"/>
              </w:rPr>
              <w:t>，协议从</w:t>
            </w:r>
            <w:r>
              <w:rPr>
                <w:lang w:eastAsia="zh-CN"/>
              </w:rPr>
              <w:t>Modbus RTU</w:t>
            </w:r>
            <w:r>
              <w:rPr>
                <w:lang w:eastAsia="zh-CN"/>
              </w:rPr>
              <w:t>变为</w:t>
            </w:r>
            <w:r>
              <w:rPr>
                <w:lang w:eastAsia="zh-CN"/>
              </w:rPr>
              <w:t>TCP</w:t>
            </w:r>
          </w:p>
        </w:tc>
      </w:tr>
      <w:tr w:rsidR="00507102" w14:paraId="753AD44D" w14:textId="77777777">
        <w:tc>
          <w:tcPr>
            <w:tcW w:w="0" w:type="auto"/>
          </w:tcPr>
          <w:p w14:paraId="3766750F" w14:textId="77777777" w:rsidR="00507102" w:rsidRDefault="00000000">
            <w:pPr>
              <w:pStyle w:val="Compact"/>
            </w:pPr>
            <w:r>
              <w:rPr>
                <w:b/>
                <w:bCs/>
              </w:rPr>
              <w:t>完善性</w:t>
            </w:r>
          </w:p>
        </w:tc>
        <w:tc>
          <w:tcPr>
            <w:tcW w:w="0" w:type="auto"/>
          </w:tcPr>
          <w:p w14:paraId="70A57F63" w14:textId="77777777" w:rsidR="00507102" w:rsidRDefault="00000000">
            <w:pPr>
              <w:pStyle w:val="Compact"/>
            </w:pPr>
            <w:r>
              <w:t>改善性能和体验</w:t>
            </w:r>
          </w:p>
        </w:tc>
        <w:tc>
          <w:tcPr>
            <w:tcW w:w="0" w:type="auto"/>
          </w:tcPr>
          <w:p w14:paraId="1814E8FC" w14:textId="77777777" w:rsidR="0050710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新建试验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按钮点击后界面卡死</w:t>
            </w:r>
            <w:r>
              <w:rPr>
                <w:lang w:eastAsia="zh-CN"/>
              </w:rPr>
              <w:t>2</w:t>
            </w:r>
            <w:r>
              <w:rPr>
                <w:lang w:eastAsia="zh-CN"/>
              </w:rPr>
              <w:t>秒</w:t>
            </w:r>
          </w:p>
        </w:tc>
      </w:tr>
      <w:tr w:rsidR="00507102" w14:paraId="22E44D0C" w14:textId="77777777">
        <w:tc>
          <w:tcPr>
            <w:tcW w:w="0" w:type="auto"/>
          </w:tcPr>
          <w:p w14:paraId="6CEF761F" w14:textId="77777777" w:rsidR="00507102" w:rsidRDefault="00000000">
            <w:pPr>
              <w:pStyle w:val="Compact"/>
            </w:pPr>
            <w:r>
              <w:rPr>
                <w:b/>
                <w:bCs/>
              </w:rPr>
              <w:t>预防性</w:t>
            </w:r>
          </w:p>
        </w:tc>
        <w:tc>
          <w:tcPr>
            <w:tcW w:w="0" w:type="auto"/>
          </w:tcPr>
          <w:p w14:paraId="39936FAF" w14:textId="77777777" w:rsidR="0050710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主动降低未来维护风险</w:t>
            </w:r>
          </w:p>
        </w:tc>
        <w:tc>
          <w:tcPr>
            <w:tcW w:w="0" w:type="auto"/>
          </w:tcPr>
          <w:p w14:paraId="6830601E" w14:textId="77777777" w:rsidR="00507102" w:rsidRDefault="00000000">
            <w:pPr>
              <w:pStyle w:val="Compact"/>
            </w:pPr>
            <w:r>
              <w:rPr>
                <w:rStyle w:val="VerbatimChar"/>
              </w:rPr>
              <w:t>MainForm.cs</w:t>
            </w:r>
            <w:r>
              <w:t>超过</w:t>
            </w:r>
            <w:r>
              <w:t>4000</w:t>
            </w:r>
            <w:r>
              <w:t>行，需要拆分</w:t>
            </w:r>
          </w:p>
        </w:tc>
      </w:tr>
    </w:tbl>
    <w:p w14:paraId="2B6C7949" w14:textId="77777777" w:rsidR="00507102" w:rsidRDefault="00000000">
      <w:pPr>
        <w:pStyle w:val="a8"/>
      </w:pPr>
      <w:r>
        <w:t xml:space="preserve">💡 </w:t>
      </w:r>
      <w:r>
        <w:rPr>
          <w:b/>
          <w:bCs/>
        </w:rPr>
        <w:t>想一想</w:t>
      </w:r>
    </w:p>
    <w:p w14:paraId="7B75BAA3" w14:textId="77777777" w:rsidR="00507102" w:rsidRDefault="00000000">
      <w:pPr>
        <w:pStyle w:val="a8"/>
        <w:rPr>
          <w:lang w:eastAsia="zh-CN"/>
        </w:rPr>
      </w:pPr>
      <w:r>
        <w:rPr>
          <w:lang w:eastAsia="zh-CN"/>
        </w:rPr>
        <w:t>上述四种维护中，第</w:t>
      </w:r>
      <w:r>
        <w:rPr>
          <w:lang w:eastAsia="zh-CN"/>
        </w:rPr>
        <w:t>4</w:t>
      </w:r>
      <w:r>
        <w:rPr>
          <w:lang w:eastAsia="zh-CN"/>
        </w:rPr>
        <w:t>章的四层架构主要帮助应对哪种维护？第</w:t>
      </w:r>
      <w:r>
        <w:rPr>
          <w:lang w:eastAsia="zh-CN"/>
        </w:rPr>
        <w:t>9</w:t>
      </w:r>
      <w:r>
        <w:rPr>
          <w:lang w:eastAsia="zh-CN"/>
        </w:rPr>
        <w:t>章的单元测试主要帮助应对哪种维护？</w:t>
      </w:r>
    </w:p>
    <w:p w14:paraId="6E85E63D" w14:textId="77777777" w:rsidR="00507102" w:rsidRDefault="00000000">
      <w:r>
        <w:pict w14:anchorId="68495519">
          <v:rect id="_x0000_i1026" style="width:0;height:1.5pt" o:hralign="center" o:hrstd="t" o:hr="t"/>
        </w:pict>
      </w:r>
    </w:p>
    <w:p w14:paraId="21DEA913" w14:textId="77777777" w:rsidR="00507102" w:rsidRDefault="00000000" w:rsidP="005124AC">
      <w:pPr>
        <w:pStyle w:val="71e7dc79-1ff7-45e8-997d-0ebda3762b91"/>
        <w:rPr>
          <w:lang w:eastAsia="zh-CN"/>
        </w:rPr>
      </w:pPr>
      <w:bookmarkStart w:id="5" w:name="Xd557a3d2299f3f0a6e413bfe5c3d82e4aa7eb3f"/>
      <w:bookmarkEnd w:id="2"/>
      <w:bookmarkEnd w:id="4"/>
      <w:r>
        <w:rPr>
          <w:lang w:eastAsia="zh-CN"/>
        </w:rPr>
        <w:t>12.2 遗留系统分析：识别代码异味</w:t>
      </w:r>
    </w:p>
    <w:p w14:paraId="7608FB91" w14:textId="77777777" w:rsidR="00507102" w:rsidRDefault="00000000">
      <w:pPr>
        <w:pStyle w:val="FirstParagraph"/>
        <w:rPr>
          <w:lang w:eastAsia="zh-CN"/>
        </w:rPr>
      </w:pPr>
      <w:r>
        <w:rPr>
          <w:lang w:eastAsia="zh-CN"/>
        </w:rPr>
        <w:t>接手维护项目的第一步不是重写，而是</w:t>
      </w:r>
      <w:r>
        <w:rPr>
          <w:b/>
          <w:bCs/>
          <w:lang w:eastAsia="zh-CN"/>
        </w:rPr>
        <w:t>诊断</w:t>
      </w:r>
      <w:r>
        <w:rPr>
          <w:lang w:eastAsia="zh-CN"/>
        </w:rPr>
        <w:t>——</w:t>
      </w:r>
      <w:r>
        <w:rPr>
          <w:lang w:eastAsia="zh-CN"/>
        </w:rPr>
        <w:t>识别代码中的</w:t>
      </w:r>
      <w:r>
        <w:rPr>
          <w:lang w:eastAsia="zh-CN"/>
        </w:rPr>
        <w:t>"</w:t>
      </w:r>
      <w:r>
        <w:rPr>
          <w:lang w:eastAsia="zh-CN"/>
        </w:rPr>
        <w:t>异味</w:t>
      </w:r>
      <w:r>
        <w:rPr>
          <w:lang w:eastAsia="zh-CN"/>
        </w:rPr>
        <w:t>"</w:t>
      </w:r>
      <w:r>
        <w:rPr>
          <w:lang w:eastAsia="zh-CN"/>
        </w:rPr>
        <w:t>（</w:t>
      </w:r>
      <w:r>
        <w:rPr>
          <w:lang w:eastAsia="zh-CN"/>
        </w:rPr>
        <w:t>Code Smell</w:t>
      </w:r>
      <w:r>
        <w:rPr>
          <w:lang w:eastAsia="zh-CN"/>
        </w:rPr>
        <w:t>）。</w:t>
      </w:r>
    </w:p>
    <w:p w14:paraId="51A7D652" w14:textId="77777777" w:rsidR="00507102" w:rsidRDefault="00000000" w:rsidP="005124AC">
      <w:pPr>
        <w:pStyle w:val="b63ee27f-4cf3-414c-9275-d88e3f90795e"/>
      </w:pPr>
      <w:bookmarkStart w:id="6" w:name="Xbed3f7cdb0bdf0733615c03d076a537ad572274"/>
      <w:r>
        <w:t>12.2.1 上帝类（God Class）</w:t>
      </w:r>
    </w:p>
    <w:p w14:paraId="2ED5F051" w14:textId="77777777" w:rsidR="00507102" w:rsidRDefault="00000000">
      <w:pPr>
        <w:pStyle w:val="FirstParagraph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4</w:t>
      </w:r>
      <w:r>
        <w:rPr>
          <w:lang w:eastAsia="zh-CN"/>
        </w:rPr>
        <w:t>章强调的</w:t>
      </w:r>
      <w:r>
        <w:rPr>
          <w:lang w:eastAsia="zh-CN"/>
        </w:rPr>
        <w:t>"UI</w:t>
      </w:r>
      <w:r>
        <w:rPr>
          <w:lang w:eastAsia="zh-CN"/>
        </w:rPr>
        <w:t>层不含业务逻辑</w:t>
      </w:r>
      <w:r>
        <w:rPr>
          <w:lang w:eastAsia="zh-CN"/>
        </w:rPr>
        <w:t>"</w:t>
      </w:r>
      <w:r>
        <w:rPr>
          <w:lang w:eastAsia="zh-CN"/>
        </w:rPr>
        <w:t>原则</w:t>
      </w:r>
      <w:r>
        <w:rPr>
          <w:lang w:eastAsia="zh-CN"/>
        </w:rPr>
        <w:t>——</w:t>
      </w:r>
      <w:r>
        <w:rPr>
          <w:lang w:eastAsia="zh-CN"/>
        </w:rPr>
        <w:t>如果项目中的</w:t>
      </w:r>
      <w:r>
        <w:rPr>
          <w:rStyle w:val="VerbatimChar"/>
          <w:lang w:eastAsia="zh-CN"/>
        </w:rPr>
        <w:t>MainForm.cs</w:t>
      </w:r>
      <w:r>
        <w:rPr>
          <w:lang w:eastAsia="zh-CN"/>
        </w:rPr>
        <w:t>超过</w:t>
      </w:r>
      <w:r>
        <w:rPr>
          <w:lang w:eastAsia="zh-CN"/>
        </w:rPr>
        <w:t>4000</w:t>
      </w:r>
      <w:r>
        <w:rPr>
          <w:lang w:eastAsia="zh-CN"/>
        </w:rPr>
        <w:t>行，同时承担了界面导航、硬件通信、数据可视化、数据库操作等职责，这就是典型的</w:t>
      </w:r>
      <w:r>
        <w:rPr>
          <w:b/>
          <w:bCs/>
          <w:lang w:eastAsia="zh-CN"/>
        </w:rPr>
        <w:t>上帝类</w:t>
      </w:r>
      <w:r>
        <w:rPr>
          <w:lang w:eastAsia="zh-CN"/>
        </w:rPr>
        <w:t>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95"/>
        <w:gridCol w:w="3345"/>
        <w:gridCol w:w="2616"/>
      </w:tblGrid>
      <w:tr w:rsidR="00507102" w14:paraId="1A7E2E77" w14:textId="77777777" w:rsidTr="00507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7115D0" w14:textId="77777777" w:rsidR="00507102" w:rsidRDefault="00000000">
            <w:pPr>
              <w:pStyle w:val="Compact"/>
            </w:pPr>
            <w:r>
              <w:t>症状</w:t>
            </w:r>
          </w:p>
        </w:tc>
        <w:tc>
          <w:tcPr>
            <w:tcW w:w="0" w:type="auto"/>
          </w:tcPr>
          <w:p w14:paraId="6D5EA3DA" w14:textId="77777777" w:rsidR="00507102" w:rsidRDefault="00000000">
            <w:pPr>
              <w:pStyle w:val="Compact"/>
            </w:pPr>
            <w:r>
              <w:t>后果</w:t>
            </w:r>
          </w:p>
        </w:tc>
        <w:tc>
          <w:tcPr>
            <w:tcW w:w="0" w:type="auto"/>
          </w:tcPr>
          <w:p w14:paraId="62C0D37C" w14:textId="77777777" w:rsidR="00507102" w:rsidRDefault="00000000">
            <w:pPr>
              <w:pStyle w:val="Compact"/>
            </w:pPr>
            <w:r>
              <w:t>对应第</w:t>
            </w:r>
            <w:r>
              <w:t>4</w:t>
            </w:r>
            <w:r>
              <w:t>章的违反原则</w:t>
            </w:r>
          </w:p>
        </w:tc>
      </w:tr>
      <w:tr w:rsidR="00507102" w14:paraId="700952EC" w14:textId="77777777">
        <w:tc>
          <w:tcPr>
            <w:tcW w:w="0" w:type="auto"/>
          </w:tcPr>
          <w:p w14:paraId="75C94CB7" w14:textId="77777777" w:rsidR="00507102" w:rsidRDefault="00000000">
            <w:pPr>
              <w:pStyle w:val="Compact"/>
            </w:pPr>
            <w:r>
              <w:t>代码行数爆炸（</w:t>
            </w:r>
            <w:r>
              <w:t>&gt;4000</w:t>
            </w:r>
            <w:r>
              <w:t>行）</w:t>
            </w:r>
          </w:p>
        </w:tc>
        <w:tc>
          <w:tcPr>
            <w:tcW w:w="0" w:type="auto"/>
          </w:tcPr>
          <w:p w14:paraId="4690FF3E" w14:textId="77777777" w:rsidR="0050710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维护者无法构建完整逻辑模型</w:t>
            </w:r>
          </w:p>
        </w:tc>
        <w:tc>
          <w:tcPr>
            <w:tcW w:w="0" w:type="auto"/>
          </w:tcPr>
          <w:p w14:paraId="439CC39E" w14:textId="77777777" w:rsidR="00507102" w:rsidRDefault="00000000">
            <w:pPr>
              <w:pStyle w:val="Compact"/>
            </w:pPr>
            <w:r>
              <w:t>违反</w:t>
            </w:r>
            <w:r>
              <w:t>"</w:t>
            </w:r>
            <w:r>
              <w:t>单一职责原则</w:t>
            </w:r>
            <w:r>
              <w:t>"</w:t>
            </w:r>
          </w:p>
        </w:tc>
      </w:tr>
      <w:tr w:rsidR="00507102" w14:paraId="006C2AAD" w14:textId="77777777">
        <w:tc>
          <w:tcPr>
            <w:tcW w:w="0" w:type="auto"/>
          </w:tcPr>
          <w:p w14:paraId="30BF0F5D" w14:textId="77777777" w:rsidR="0050710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UI</w:t>
            </w:r>
            <w:r>
              <w:rPr>
                <w:lang w:eastAsia="zh-CN"/>
              </w:rPr>
              <w:t>层直接操作数据库</w:t>
            </w:r>
          </w:p>
        </w:tc>
        <w:tc>
          <w:tcPr>
            <w:tcW w:w="0" w:type="auto"/>
          </w:tcPr>
          <w:p w14:paraId="2CBD1E5B" w14:textId="77777777" w:rsidR="0050710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改图表颜色可能破坏通信逻辑</w:t>
            </w:r>
          </w:p>
        </w:tc>
        <w:tc>
          <w:tcPr>
            <w:tcW w:w="0" w:type="auto"/>
          </w:tcPr>
          <w:p w14:paraId="6E424C0B" w14:textId="77777777" w:rsidR="0050710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违反</w:t>
            </w:r>
            <w:r>
              <w:rPr>
                <w:lang w:eastAsia="zh-CN"/>
              </w:rPr>
              <w:t>"UI</w:t>
            </w:r>
            <w:r>
              <w:rPr>
                <w:lang w:eastAsia="zh-CN"/>
              </w:rPr>
              <w:t>层不含业务逻辑</w:t>
            </w:r>
            <w:r>
              <w:rPr>
                <w:lang w:eastAsia="zh-CN"/>
              </w:rPr>
              <w:t>"</w:t>
            </w:r>
          </w:p>
        </w:tc>
      </w:tr>
      <w:tr w:rsidR="00507102" w14:paraId="12F4D1E4" w14:textId="77777777">
        <w:tc>
          <w:tcPr>
            <w:tcW w:w="0" w:type="auto"/>
          </w:tcPr>
          <w:p w14:paraId="50ADD8E2" w14:textId="77777777" w:rsidR="00507102" w:rsidRDefault="00000000">
            <w:pPr>
              <w:pStyle w:val="Compact"/>
            </w:pPr>
            <w:r>
              <w:t>无法单元测试</w:t>
            </w:r>
          </w:p>
        </w:tc>
        <w:tc>
          <w:tcPr>
            <w:tcW w:w="0" w:type="auto"/>
          </w:tcPr>
          <w:p w14:paraId="38662C1F" w14:textId="77777777" w:rsidR="0050710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必须启动</w:t>
            </w:r>
            <w:r>
              <w:rPr>
                <w:lang w:eastAsia="zh-CN"/>
              </w:rPr>
              <w:t>GUI+</w:t>
            </w:r>
            <w:r>
              <w:rPr>
                <w:lang w:eastAsia="zh-CN"/>
              </w:rPr>
              <w:t>连接硬件才能</w:t>
            </w:r>
            <w:r>
              <w:rPr>
                <w:lang w:eastAsia="zh-CN"/>
              </w:rPr>
              <w:lastRenderedPageBreak/>
              <w:t>测试</w:t>
            </w:r>
          </w:p>
        </w:tc>
        <w:tc>
          <w:tcPr>
            <w:tcW w:w="0" w:type="auto"/>
          </w:tcPr>
          <w:p w14:paraId="42B77448" w14:textId="77777777" w:rsidR="00507102" w:rsidRDefault="00000000">
            <w:pPr>
              <w:pStyle w:val="Compact"/>
            </w:pPr>
            <w:r>
              <w:lastRenderedPageBreak/>
              <w:t>违反</w:t>
            </w:r>
            <w:r>
              <w:t>"</w:t>
            </w:r>
            <w:r>
              <w:t>依赖倒置原则</w:t>
            </w:r>
            <w:r>
              <w:t>"</w:t>
            </w:r>
          </w:p>
        </w:tc>
      </w:tr>
    </w:tbl>
    <w:p w14:paraId="5524C23D" w14:textId="77777777" w:rsidR="00507102" w:rsidRDefault="00000000" w:rsidP="005124AC">
      <w:pPr>
        <w:pStyle w:val="b63ee27f-4cf3-414c-9275-d88e3f90795e"/>
      </w:pPr>
      <w:bookmarkStart w:id="7" w:name="X8d35816b0425586a3cda7639c0d8df2629b896d"/>
      <w:bookmarkEnd w:id="6"/>
      <w:r>
        <w:t>12.2.2 依恋情结（Feature Envy）</w:t>
      </w:r>
    </w:p>
    <w:p w14:paraId="7E3C70A7" w14:textId="77777777" w:rsidR="00507102" w:rsidRDefault="00000000">
      <w:pPr>
        <w:pStyle w:val="FirstParagraph"/>
        <w:rPr>
          <w:lang w:eastAsia="zh-CN"/>
        </w:rPr>
      </w:pPr>
      <w:r>
        <w:rPr>
          <w:lang w:eastAsia="zh-CN"/>
        </w:rPr>
        <w:t>当一个类对</w:t>
      </w:r>
      <w:r>
        <w:rPr>
          <w:lang w:eastAsia="zh-CN"/>
        </w:rPr>
        <w:t>"</w:t>
      </w:r>
      <w:r>
        <w:rPr>
          <w:lang w:eastAsia="zh-CN"/>
        </w:rPr>
        <w:t>别人的数据</w:t>
      </w:r>
      <w:r>
        <w:rPr>
          <w:lang w:eastAsia="zh-CN"/>
        </w:rPr>
        <w:t>"</w:t>
      </w:r>
      <w:r>
        <w:rPr>
          <w:lang w:eastAsia="zh-CN"/>
        </w:rPr>
        <w:t>比对</w:t>
      </w:r>
      <w:r>
        <w:rPr>
          <w:lang w:eastAsia="zh-CN"/>
        </w:rPr>
        <w:t>"</w:t>
      </w:r>
      <w:r>
        <w:rPr>
          <w:lang w:eastAsia="zh-CN"/>
        </w:rPr>
        <w:t>自己的数据</w:t>
      </w:r>
      <w:r>
        <w:rPr>
          <w:lang w:eastAsia="zh-CN"/>
        </w:rPr>
        <w:t>"</w:t>
      </w:r>
      <w:r>
        <w:rPr>
          <w:lang w:eastAsia="zh-CN"/>
        </w:rPr>
        <w:t>更感兴趣时，就产生了依恋情结。例如</w:t>
      </w:r>
      <w:r>
        <w:rPr>
          <w:rStyle w:val="VerbatimChar"/>
          <w:lang w:eastAsia="zh-CN"/>
        </w:rPr>
        <w:t>ReportService</w:t>
      </w:r>
      <w:r>
        <w:rPr>
          <w:lang w:eastAsia="zh-CN"/>
        </w:rPr>
        <w:t>中大量的</w:t>
      </w:r>
      <w:r>
        <w:rPr>
          <w:lang w:eastAsia="zh-CN"/>
        </w:rPr>
        <w:t>CSV</w:t>
      </w:r>
      <w:r>
        <w:rPr>
          <w:lang w:eastAsia="zh-CN"/>
        </w:rPr>
        <w:t>解析代码，本应属于数据访问层（</w:t>
      </w:r>
      <w:r>
        <w:rPr>
          <w:lang w:eastAsia="zh-CN"/>
        </w:rPr>
        <w:t>DAL</w:t>
      </w:r>
      <w:r>
        <w:rPr>
          <w:lang w:eastAsia="zh-CN"/>
        </w:rPr>
        <w:t>），却</w:t>
      </w:r>
      <w:r>
        <w:rPr>
          <w:lang w:eastAsia="zh-CN"/>
        </w:rPr>
        <w:t>"</w:t>
      </w:r>
      <w:r>
        <w:rPr>
          <w:lang w:eastAsia="zh-CN"/>
        </w:rPr>
        <w:t>寄生</w:t>
      </w:r>
      <w:r>
        <w:rPr>
          <w:lang w:eastAsia="zh-CN"/>
        </w:rPr>
        <w:t>"</w:t>
      </w:r>
      <w:r>
        <w:rPr>
          <w:lang w:eastAsia="zh-CN"/>
        </w:rPr>
        <w:t>在业务逻辑层。</w:t>
      </w:r>
    </w:p>
    <w:p w14:paraId="6FBAB658" w14:textId="77777777" w:rsidR="00507102" w:rsidRDefault="00000000">
      <w:pPr>
        <w:pStyle w:val="a8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注意：代码异味不是</w:t>
      </w:r>
      <w:r>
        <w:rPr>
          <w:b/>
          <w:bCs/>
          <w:lang w:eastAsia="zh-CN"/>
        </w:rPr>
        <w:t>Bug</w:t>
      </w:r>
    </w:p>
    <w:p w14:paraId="68F23B96" w14:textId="77777777" w:rsidR="00507102" w:rsidRDefault="00000000">
      <w:pPr>
        <w:pStyle w:val="a8"/>
      </w:pPr>
      <w:r>
        <w:rPr>
          <w:lang w:eastAsia="zh-CN"/>
        </w:rPr>
        <w:t>代码有异味不代表程序会崩溃</w:t>
      </w:r>
      <w:r>
        <w:rPr>
          <w:lang w:eastAsia="zh-CN"/>
        </w:rPr>
        <w:t>——</w:t>
      </w:r>
      <w:r>
        <w:rPr>
          <w:lang w:eastAsia="zh-CN"/>
        </w:rPr>
        <w:t>第</w:t>
      </w:r>
      <w:r>
        <w:rPr>
          <w:lang w:eastAsia="zh-CN"/>
        </w:rPr>
        <w:t>9</w:t>
      </w:r>
      <w:r>
        <w:rPr>
          <w:lang w:eastAsia="zh-CN"/>
        </w:rPr>
        <w:t>章的测试可能全部通过。但异味就像慢性病，随着时间推移会让维护成本急剧上升，直到某天开发者说出那句可怕的话：</w:t>
      </w:r>
      <w:r>
        <w:rPr>
          <w:lang w:eastAsia="zh-CN"/>
        </w:rPr>
        <w:t>"</w:t>
      </w:r>
      <w:r>
        <w:rPr>
          <w:lang w:eastAsia="zh-CN"/>
        </w:rPr>
        <w:t>这段代码谁也不敢动了。</w:t>
      </w:r>
      <w:r>
        <w:t>"</w:t>
      </w:r>
    </w:p>
    <w:p w14:paraId="2FE4DFCE" w14:textId="77777777" w:rsidR="00507102" w:rsidRDefault="00000000">
      <w:r>
        <w:pict w14:anchorId="605293D8">
          <v:rect id="_x0000_i1027" style="width:0;height:1.5pt" o:hralign="center" o:hrstd="t" o:hr="t"/>
        </w:pict>
      </w:r>
    </w:p>
    <w:p w14:paraId="7A6AB467" w14:textId="77777777" w:rsidR="00507102" w:rsidRDefault="00000000" w:rsidP="005124AC">
      <w:pPr>
        <w:pStyle w:val="71e7dc79-1ff7-45e8-997d-0ebda3762b91"/>
        <w:rPr>
          <w:lang w:eastAsia="zh-CN"/>
        </w:rPr>
      </w:pPr>
      <w:bookmarkStart w:id="8" w:name="X59cdd9898eda05582626cd19ed36b877fa7df2b"/>
      <w:bookmarkEnd w:id="5"/>
      <w:bookmarkEnd w:id="7"/>
      <w:r>
        <w:rPr>
          <w:lang w:eastAsia="zh-CN"/>
        </w:rPr>
        <w:t>12.3 重构实战：渐进式演化</w:t>
      </w:r>
    </w:p>
    <w:p w14:paraId="6A97DA10" w14:textId="77777777" w:rsidR="00507102" w:rsidRDefault="00000000">
      <w:pPr>
        <w:pStyle w:val="FirstParagraph"/>
        <w:rPr>
          <w:lang w:eastAsia="zh-CN"/>
        </w:rPr>
      </w:pPr>
      <w:r>
        <w:rPr>
          <w:lang w:eastAsia="zh-CN"/>
        </w:rPr>
        <w:t>重构的精髓在于：</w:t>
      </w:r>
      <w:r>
        <w:rPr>
          <w:b/>
          <w:bCs/>
          <w:lang w:eastAsia="zh-CN"/>
        </w:rPr>
        <w:t>小步快跑，由点及面</w:t>
      </w:r>
      <w:r>
        <w:rPr>
          <w:lang w:eastAsia="zh-CN"/>
        </w:rPr>
        <w:t>——</w:t>
      </w:r>
      <w:r>
        <w:rPr>
          <w:lang w:eastAsia="zh-CN"/>
        </w:rPr>
        <w:t>在不中断生产的前提下逐步改善。</w:t>
      </w:r>
    </w:p>
    <w:p w14:paraId="5E958163" w14:textId="77777777" w:rsidR="00507102" w:rsidRDefault="00000000" w:rsidP="005124AC">
      <w:pPr>
        <w:pStyle w:val="b63ee27f-4cf3-414c-9275-d88e3f90795e"/>
      </w:pPr>
      <w:bookmarkStart w:id="9" w:name="Xde1535ccc4a69ebdaa9a8722aa4c630a8bcca81"/>
      <w:r>
        <w:t>12.3.1 提取服务类</w:t>
      </w:r>
    </w:p>
    <w:p w14:paraId="28918A2F" w14:textId="77777777" w:rsidR="00507102" w:rsidRDefault="00000000">
      <w:pPr>
        <w:pStyle w:val="FirstParagraph"/>
      </w:pPr>
      <w:r>
        <w:rPr>
          <w:b/>
          <w:bCs/>
        </w:rPr>
        <w:t>目标</w:t>
      </w:r>
      <w:r>
        <w:t>：解决</w:t>
      </w:r>
      <w:r>
        <w:rPr>
          <w:rStyle w:val="VerbatimChar"/>
        </w:rPr>
        <w:t>ReportService</w:t>
      </w:r>
      <w:r>
        <w:t>的依恋情结。</w:t>
      </w:r>
    </w:p>
    <w:p w14:paraId="726EF108" w14:textId="77777777" w:rsidR="00507102" w:rsidRDefault="00000000">
      <w:pPr>
        <w:pStyle w:val="a0"/>
      </w:pPr>
      <w:r>
        <w:rPr>
          <w:b/>
          <w:bCs/>
        </w:rPr>
        <w:t>策略</w:t>
      </w:r>
      <w:r>
        <w:t>：回顾第</w:t>
      </w:r>
      <w:r>
        <w:t>4</w:t>
      </w:r>
      <w:r>
        <w:t>章的依赖倒置原则</w:t>
      </w:r>
      <w:r>
        <w:t>——</w:t>
      </w:r>
      <w:r>
        <w:t>定义</w:t>
      </w:r>
      <w:r>
        <w:rPr>
          <w:rStyle w:val="VerbatimChar"/>
        </w:rPr>
        <w:t>ISensorDataRepository</w:t>
      </w:r>
      <w:r>
        <w:t>接口，将</w:t>
      </w:r>
      <w:r>
        <w:t>CSV</w:t>
      </w:r>
      <w:r>
        <w:t>解析逻辑从</w:t>
      </w:r>
      <w:r>
        <w:rPr>
          <w:rStyle w:val="VerbatimChar"/>
        </w:rPr>
        <w:t>ReportService</w:t>
      </w:r>
      <w:r>
        <w:t>中剥离到独立的</w:t>
      </w:r>
      <w:r>
        <w:rPr>
          <w:rStyle w:val="VerbatimChar"/>
        </w:rPr>
        <w:t>CsvSensorDataRepository</w:t>
      </w:r>
      <w:r>
        <w:t>类。</w:t>
      </w:r>
    </w:p>
    <w:p w14:paraId="2521B672" w14:textId="77777777" w:rsidR="00507102" w:rsidRDefault="00000000">
      <w:pPr>
        <w:pStyle w:val="SourceCode"/>
      </w:pPr>
      <w:r>
        <w:rPr>
          <w:rStyle w:val="CommentTok"/>
        </w:rPr>
        <w:t xml:space="preserve">// 1. </w:t>
      </w:r>
      <w:r>
        <w:rPr>
          <w:rStyle w:val="CommentTok"/>
        </w:rPr>
        <w:t>定义接口（第</w:t>
      </w:r>
      <w:r>
        <w:rPr>
          <w:rStyle w:val="CommentTok"/>
        </w:rPr>
        <w:t>4</w:t>
      </w:r>
      <w:r>
        <w:rPr>
          <w:rStyle w:val="CommentTok"/>
        </w:rPr>
        <w:t>章的依赖倒置原则）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ISensorDataRepository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>&lt;</w:t>
      </w:r>
      <w:r>
        <w:rPr>
          <w:rStyle w:val="Normal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SensorDataPoint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FunctionTok"/>
        </w:rPr>
        <w:t>GetByTestIdAsync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productId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testId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2. ReportService</w:t>
      </w:r>
      <w:r>
        <w:rPr>
          <w:rStyle w:val="CommentTok"/>
        </w:rPr>
        <w:t>通过构造函数注入接口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ReportService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ISensorDataRepository _sensorRepo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ReportService</w:t>
      </w:r>
      <w:r>
        <w:rPr>
          <w:rStyle w:val="OperatorTok"/>
        </w:rPr>
        <w:t>(</w:t>
      </w:r>
      <w:r>
        <w:rPr>
          <w:rStyle w:val="NormalTok"/>
        </w:rPr>
        <w:t>ISensorDataRepository sensorRepo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_sensorRepo </w:t>
      </w:r>
      <w:r>
        <w:rPr>
          <w:rStyle w:val="OperatorTok"/>
        </w:rPr>
        <w:t>=</w:t>
      </w:r>
      <w:r>
        <w:rPr>
          <w:rStyle w:val="NormalTok"/>
        </w:rPr>
        <w:t xml:space="preserve"> sensorRepo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960F4AE" w14:textId="77777777" w:rsidR="00507102" w:rsidRDefault="00000000">
      <w:pPr>
        <w:pStyle w:val="FirstParagraph"/>
      </w:pPr>
      <w:r>
        <w:rPr>
          <w:b/>
          <w:bCs/>
        </w:rPr>
        <w:t>收益</w:t>
      </w:r>
      <w:r>
        <w:t>：未来将数据存储从</w:t>
      </w:r>
      <w:r>
        <w:t>CSV</w:t>
      </w:r>
      <w:r>
        <w:t>改为</w:t>
      </w:r>
      <w:r>
        <w:t>SQL Server</w:t>
      </w:r>
      <w:r>
        <w:t>时，只需新增</w:t>
      </w:r>
      <w:r>
        <w:rPr>
          <w:rStyle w:val="VerbatimChar"/>
        </w:rPr>
        <w:t>SqlSensorDataRepository</w:t>
      </w:r>
      <w:r>
        <w:t>，</w:t>
      </w:r>
      <w:r>
        <w:rPr>
          <w:rStyle w:val="VerbatimChar"/>
        </w:rPr>
        <w:t>ReportService</w:t>
      </w:r>
      <w:r>
        <w:t>无需改动</w:t>
      </w:r>
      <w:r>
        <w:t>——</w:t>
      </w:r>
      <w:r>
        <w:t>完全符合</w:t>
      </w:r>
      <w:r>
        <w:rPr>
          <w:b/>
          <w:bCs/>
        </w:rPr>
        <w:t>开闭原则</w:t>
      </w:r>
      <w:r>
        <w:t>。</w:t>
      </w:r>
    </w:p>
    <w:p w14:paraId="379772B4" w14:textId="77777777" w:rsidR="00507102" w:rsidRDefault="00000000" w:rsidP="005124AC">
      <w:pPr>
        <w:pStyle w:val="b63ee27f-4cf3-414c-9275-d88e3f90795e"/>
      </w:pPr>
      <w:bookmarkStart w:id="10" w:name="X0caabc73d43036d4b3dc546128536194b7cb2c2"/>
      <w:bookmarkEnd w:id="9"/>
      <w:r>
        <w:lastRenderedPageBreak/>
        <w:t>12.3.2 分解上帝类</w:t>
      </w:r>
    </w:p>
    <w:p w14:paraId="481845C5" w14:textId="77777777" w:rsidR="00507102" w:rsidRDefault="00000000">
      <w:pPr>
        <w:pStyle w:val="FirstParagraph"/>
      </w:pPr>
      <w:r>
        <w:rPr>
          <w:b/>
          <w:bCs/>
        </w:rPr>
        <w:t>目标</w:t>
      </w:r>
      <w:r>
        <w:t>：为</w:t>
      </w:r>
      <w:r>
        <w:rPr>
          <w:rStyle w:val="VerbatimChar"/>
        </w:rPr>
        <w:t>MainForm</w:t>
      </w:r>
      <w:r>
        <w:t>减负，将第</w:t>
      </w:r>
      <w:r>
        <w:t>8</w:t>
      </w:r>
      <w:r>
        <w:t>章实现的图表逻辑提取为独立的</w:t>
      </w:r>
      <w:r>
        <w:rPr>
          <w:rStyle w:val="VerbatimChar"/>
        </w:rPr>
        <w:t>ChartController</w:t>
      </w:r>
      <w:r>
        <w:t>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27"/>
        <w:gridCol w:w="5429"/>
      </w:tblGrid>
      <w:tr w:rsidR="00507102" w14:paraId="62193CDE" w14:textId="77777777" w:rsidTr="00507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39835C" w14:textId="77777777" w:rsidR="00507102" w:rsidRDefault="00000000">
            <w:pPr>
              <w:pStyle w:val="Compact"/>
            </w:pPr>
            <w:r>
              <w:t>提取前</w:t>
            </w:r>
          </w:p>
        </w:tc>
        <w:tc>
          <w:tcPr>
            <w:tcW w:w="0" w:type="auto"/>
          </w:tcPr>
          <w:p w14:paraId="477156BC" w14:textId="77777777" w:rsidR="00507102" w:rsidRDefault="00000000">
            <w:pPr>
              <w:pStyle w:val="Compact"/>
            </w:pPr>
            <w:r>
              <w:t>提取后</w:t>
            </w:r>
          </w:p>
        </w:tc>
      </w:tr>
      <w:tr w:rsidR="00507102" w14:paraId="0AD5849E" w14:textId="77777777">
        <w:tc>
          <w:tcPr>
            <w:tcW w:w="0" w:type="auto"/>
          </w:tcPr>
          <w:p w14:paraId="7D40F0EE" w14:textId="77777777" w:rsidR="00507102" w:rsidRDefault="00000000">
            <w:pPr>
              <w:pStyle w:val="Compact"/>
            </w:pPr>
            <w:r>
              <w:rPr>
                <w:rStyle w:val="VerbatimChar"/>
              </w:rPr>
              <w:t>MainForm</w:t>
            </w:r>
            <w:r>
              <w:t>中约</w:t>
            </w:r>
            <w:r>
              <w:t>500</w:t>
            </w:r>
            <w:r>
              <w:t>行图表代码</w:t>
            </w:r>
          </w:p>
        </w:tc>
        <w:tc>
          <w:tcPr>
            <w:tcW w:w="0" w:type="auto"/>
          </w:tcPr>
          <w:p w14:paraId="3F67C3F6" w14:textId="77777777" w:rsidR="00507102" w:rsidRDefault="00000000">
            <w:pPr>
              <w:pStyle w:val="Compact"/>
            </w:pPr>
            <w:r>
              <w:rPr>
                <w:rStyle w:val="VerbatimChar"/>
              </w:rPr>
              <w:t>ChartController</w:t>
            </w:r>
            <w:r>
              <w:t>独立负责图表初始化、更新、重置</w:t>
            </w:r>
          </w:p>
        </w:tc>
      </w:tr>
      <w:tr w:rsidR="00507102" w14:paraId="6EF950AE" w14:textId="77777777">
        <w:tc>
          <w:tcPr>
            <w:tcW w:w="0" w:type="auto"/>
          </w:tcPr>
          <w:p w14:paraId="3C4D697B" w14:textId="77777777" w:rsidR="00507102" w:rsidRDefault="00000000">
            <w:pPr>
              <w:pStyle w:val="Compact"/>
            </w:pPr>
            <w:r>
              <w:rPr>
                <w:rStyle w:val="VerbatimChar"/>
              </w:rPr>
              <w:t>MainForm</w:t>
            </w:r>
            <w:r>
              <w:t>直接操作</w:t>
            </w:r>
            <w:r>
              <w:rPr>
                <w:rStyle w:val="VerbatimChar"/>
              </w:rPr>
              <w:t>PlotView</w:t>
            </w:r>
            <w:r>
              <w:t>控件</w:t>
            </w:r>
          </w:p>
        </w:tc>
        <w:tc>
          <w:tcPr>
            <w:tcW w:w="0" w:type="auto"/>
          </w:tcPr>
          <w:p w14:paraId="00D4637D" w14:textId="77777777" w:rsidR="00507102" w:rsidRDefault="00000000">
            <w:pPr>
              <w:pStyle w:val="Compact"/>
            </w:pPr>
            <w:r>
              <w:rPr>
                <w:rStyle w:val="VerbatimChar"/>
              </w:rPr>
              <w:t>MainForm</w:t>
            </w:r>
            <w:r>
              <w:t>只调用</w:t>
            </w:r>
            <w:r>
              <w:rPr>
                <w:rStyle w:val="VerbatimChar"/>
              </w:rPr>
              <w:t>_chartController.UpdateData()</w:t>
            </w:r>
          </w:p>
        </w:tc>
      </w:tr>
      <w:tr w:rsidR="00507102" w14:paraId="531F73AE" w14:textId="77777777">
        <w:tc>
          <w:tcPr>
            <w:tcW w:w="0" w:type="auto"/>
          </w:tcPr>
          <w:p w14:paraId="6D990BBC" w14:textId="77777777" w:rsidR="0050710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修改图表时可能影响其他功能</w:t>
            </w:r>
          </w:p>
        </w:tc>
        <w:tc>
          <w:tcPr>
            <w:tcW w:w="0" w:type="auto"/>
          </w:tcPr>
          <w:p w14:paraId="23641FAA" w14:textId="77777777" w:rsidR="0050710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图表逻辑与其他逻辑完全隔离</w:t>
            </w:r>
          </w:p>
        </w:tc>
      </w:tr>
    </w:tbl>
    <w:p w14:paraId="78A5B984" w14:textId="77777777" w:rsidR="00507102" w:rsidRDefault="00000000" w:rsidP="005124AC">
      <w:pPr>
        <w:pStyle w:val="b63ee27f-4cf3-414c-9275-d88e3f90795e"/>
      </w:pPr>
      <w:bookmarkStart w:id="11" w:name="Xacb9a97eb51ce9cc1234d371aa2e5277f5b994c"/>
      <w:bookmarkEnd w:id="10"/>
      <w:r>
        <w:t>12.3.3 异步化改造</w:t>
      </w:r>
    </w:p>
    <w:p w14:paraId="08CAFEF5" w14:textId="77777777" w:rsidR="00507102" w:rsidRDefault="00000000">
      <w:pPr>
        <w:pStyle w:val="FirstParagraph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8</w:t>
      </w:r>
      <w:r>
        <w:rPr>
          <w:lang w:eastAsia="zh-CN"/>
        </w:rPr>
        <w:t>章的工业级异步编程</w:t>
      </w:r>
      <w:r>
        <w:rPr>
          <w:lang w:eastAsia="zh-CN"/>
        </w:rPr>
        <w:t>——</w:t>
      </w:r>
      <w:r>
        <w:rPr>
          <w:rStyle w:val="VerbatimChar"/>
          <w:lang w:eastAsia="zh-CN"/>
        </w:rPr>
        <w:t>async/await</w:t>
      </w:r>
      <w:r>
        <w:rPr>
          <w:lang w:eastAsia="zh-CN"/>
        </w:rPr>
        <w:t>不是让数据库变快，而是让</w:t>
      </w:r>
      <w:r>
        <w:rPr>
          <w:lang w:eastAsia="zh-CN"/>
        </w:rPr>
        <w:t>UI</w:t>
      </w:r>
      <w:r>
        <w:rPr>
          <w:lang w:eastAsia="zh-CN"/>
        </w:rPr>
        <w:t>线程</w:t>
      </w:r>
      <w:r>
        <w:rPr>
          <w:lang w:eastAsia="zh-CN"/>
        </w:rPr>
        <w:t>"</w:t>
      </w:r>
      <w:r>
        <w:rPr>
          <w:lang w:eastAsia="zh-CN"/>
        </w:rPr>
        <w:t>有空</w:t>
      </w:r>
      <w:r>
        <w:rPr>
          <w:lang w:eastAsia="zh-CN"/>
        </w:rPr>
        <w:t>"</w:t>
      </w:r>
      <w:r>
        <w:rPr>
          <w:lang w:eastAsia="zh-CN"/>
        </w:rPr>
        <w:t>去响应操作员的操作。</w:t>
      </w:r>
    </w:p>
    <w:p w14:paraId="6EA3B62C" w14:textId="77777777" w:rsidR="00507102" w:rsidRDefault="00000000">
      <w:pPr>
        <w:pStyle w:val="SourceCode"/>
      </w:pPr>
      <w:r>
        <w:rPr>
          <w:rStyle w:val="CommentTok"/>
        </w:rPr>
        <w:t xml:space="preserve">// ❌ </w:t>
      </w:r>
      <w:r>
        <w:rPr>
          <w:rStyle w:val="CommentTok"/>
        </w:rPr>
        <w:t>同步阻塞：数据库慢时界面卡死</w:t>
      </w:r>
      <w:r>
        <w:br/>
      </w:r>
      <w:r>
        <w:rPr>
          <w:rStyle w:val="NormalTok"/>
        </w:rPr>
        <w:t>context</w:t>
      </w:r>
      <w:r>
        <w:rPr>
          <w:rStyle w:val="OperatorTok"/>
        </w:rPr>
        <w:t>.</w:t>
      </w:r>
      <w:r>
        <w:rPr>
          <w:rStyle w:val="FunctionTok"/>
        </w:rPr>
        <w:t>SaveChanges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CommentTok"/>
        </w:rPr>
        <w:t xml:space="preserve">// ✅ </w:t>
      </w:r>
      <w:r>
        <w:rPr>
          <w:rStyle w:val="CommentTok"/>
        </w:rPr>
        <w:t>异步非阻塞：</w:t>
      </w:r>
      <w:r>
        <w:rPr>
          <w:rStyle w:val="CommentTok"/>
        </w:rPr>
        <w:t>UI</w:t>
      </w:r>
      <w:r>
        <w:rPr>
          <w:rStyle w:val="CommentTok"/>
        </w:rPr>
        <w:t>线程被释放</w:t>
      </w:r>
      <w:r>
        <w:br/>
      </w:r>
      <w:r>
        <w:rPr>
          <w:rStyle w:val="NormalTok"/>
        </w:rPr>
        <w:t>await context</w:t>
      </w:r>
      <w:r>
        <w:rPr>
          <w:rStyle w:val="OperatorTok"/>
        </w:rPr>
        <w:t>.</w:t>
      </w:r>
      <w:r>
        <w:rPr>
          <w:rStyle w:val="FunctionTok"/>
        </w:rPr>
        <w:t>SaveChangesAsync</w:t>
      </w:r>
      <w:r>
        <w:rPr>
          <w:rStyle w:val="OperatorTok"/>
        </w:rPr>
        <w:t>();</w:t>
      </w:r>
    </w:p>
    <w:p w14:paraId="1990A688" w14:textId="77777777" w:rsidR="00507102" w:rsidRDefault="00000000">
      <w:pPr>
        <w:pStyle w:val="a8"/>
      </w:pPr>
      <w:r>
        <w:t xml:space="preserve">🔍 </w:t>
      </w:r>
      <w:r>
        <w:rPr>
          <w:b/>
          <w:bCs/>
        </w:rPr>
        <w:t>案例实战：操作员的</w:t>
      </w:r>
      <w:r>
        <w:rPr>
          <w:b/>
          <w:bCs/>
        </w:rPr>
        <w:t>"</w:t>
      </w:r>
      <w:r>
        <w:rPr>
          <w:b/>
          <w:bCs/>
        </w:rPr>
        <w:t>疯狂点击</w:t>
      </w:r>
      <w:r>
        <w:rPr>
          <w:b/>
          <w:bCs/>
        </w:rPr>
        <w:t>"</w:t>
      </w:r>
    </w:p>
    <w:p w14:paraId="5D515C49" w14:textId="77777777" w:rsidR="00507102" w:rsidRDefault="00000000">
      <w:pPr>
        <w:pStyle w:val="a8"/>
        <w:rPr>
          <w:lang w:eastAsia="zh-CN"/>
        </w:rPr>
      </w:pPr>
      <w:r>
        <w:t>如果点击按钮后</w:t>
      </w:r>
      <w:r>
        <w:t>1</w:t>
      </w:r>
      <w:r>
        <w:t>秒没反应，操作员可能会疯狂点击</w:t>
      </w:r>
      <w:r>
        <w:t>10</w:t>
      </w:r>
      <w:r>
        <w:t>次，导致重复提交。</w:t>
      </w:r>
      <w:r>
        <w:rPr>
          <w:lang w:eastAsia="zh-CN"/>
        </w:rPr>
        <w:t>解决方案：异步编程</w:t>
      </w:r>
      <w:r>
        <w:rPr>
          <w:lang w:eastAsia="zh-CN"/>
        </w:rPr>
        <w:t xml:space="preserve"> + </w:t>
      </w: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章状态机设计中的</w:t>
      </w:r>
      <w:r>
        <w:rPr>
          <w:lang w:eastAsia="zh-CN"/>
        </w:rPr>
        <w:t>"</w:t>
      </w:r>
      <w:r>
        <w:rPr>
          <w:lang w:eastAsia="zh-CN"/>
        </w:rPr>
        <w:t>点击即禁用按钮</w:t>
      </w:r>
      <w:r>
        <w:rPr>
          <w:lang w:eastAsia="zh-CN"/>
        </w:rPr>
        <w:t>"</w:t>
      </w:r>
      <w:r>
        <w:rPr>
          <w:lang w:eastAsia="zh-CN"/>
        </w:rPr>
        <w:t>策略。</w:t>
      </w:r>
    </w:p>
    <w:p w14:paraId="154E5528" w14:textId="77777777" w:rsidR="00507102" w:rsidRDefault="00000000">
      <w:r>
        <w:pict w14:anchorId="5AFEB7A8">
          <v:rect id="_x0000_i1028" style="width:0;height:1.5pt" o:hralign="center" o:hrstd="t" o:hr="t"/>
        </w:pict>
      </w:r>
    </w:p>
    <w:p w14:paraId="7925A3F0" w14:textId="77777777" w:rsidR="00507102" w:rsidRDefault="00000000" w:rsidP="005124AC">
      <w:pPr>
        <w:pStyle w:val="71e7dc79-1ff7-45e8-997d-0ebda3762b91"/>
        <w:rPr>
          <w:lang w:eastAsia="zh-CN"/>
        </w:rPr>
      </w:pPr>
      <w:bookmarkStart w:id="12" w:name="Xace1efc374f2d25a520917351fe5b45d54806ee"/>
      <w:bookmarkEnd w:id="8"/>
      <w:bookmarkEnd w:id="11"/>
      <w:r>
        <w:rPr>
          <w:lang w:eastAsia="zh-CN"/>
        </w:rPr>
        <w:t>12.4 数据库演化</w:t>
      </w:r>
    </w:p>
    <w:p w14:paraId="340F282C" w14:textId="77777777" w:rsidR="00507102" w:rsidRDefault="00000000">
      <w:pPr>
        <w:pStyle w:val="FirstParagraph"/>
      </w:pPr>
      <w:r>
        <w:rPr>
          <w:lang w:eastAsia="zh-CN"/>
        </w:rPr>
        <w:t>随着版本迭代，数据库结构必然变化。</w:t>
      </w:r>
      <w:r>
        <w:t>如何安全管理？</w:t>
      </w:r>
    </w:p>
    <w:p w14:paraId="4484EEBC" w14:textId="77777777" w:rsidR="00507102" w:rsidRDefault="00000000" w:rsidP="005124AC">
      <w:pPr>
        <w:pStyle w:val="b63ee27f-4cf3-414c-9275-d88e3f90795e"/>
      </w:pPr>
      <w:bookmarkStart w:id="13" w:name="X54b866ccc350a7e63a82e3123a601146805c008"/>
      <w:r>
        <w:t>12.4.1 从EnsureCreated到Migrations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1180"/>
        <w:gridCol w:w="3576"/>
      </w:tblGrid>
      <w:tr w:rsidR="00507102" w14:paraId="284BA65A" w14:textId="77777777" w:rsidTr="00507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C77877" w14:textId="77777777" w:rsidR="00507102" w:rsidRDefault="00000000">
            <w:pPr>
              <w:pStyle w:val="Compact"/>
            </w:pPr>
            <w:r>
              <w:t>方式</w:t>
            </w:r>
          </w:p>
        </w:tc>
        <w:tc>
          <w:tcPr>
            <w:tcW w:w="0" w:type="auto"/>
          </w:tcPr>
          <w:p w14:paraId="116542BA" w14:textId="77777777" w:rsidR="00507102" w:rsidRDefault="00000000">
            <w:pPr>
              <w:pStyle w:val="Compact"/>
            </w:pPr>
            <w:r>
              <w:t>适用阶段</w:t>
            </w:r>
          </w:p>
        </w:tc>
        <w:tc>
          <w:tcPr>
            <w:tcW w:w="0" w:type="auto"/>
          </w:tcPr>
          <w:p w14:paraId="74BD96B5" w14:textId="77777777" w:rsidR="00507102" w:rsidRDefault="00000000">
            <w:pPr>
              <w:pStyle w:val="Compact"/>
            </w:pPr>
            <w:r>
              <w:t>风险</w:t>
            </w:r>
          </w:p>
        </w:tc>
      </w:tr>
      <w:tr w:rsidR="00507102" w14:paraId="0D6E1FFE" w14:textId="77777777">
        <w:tc>
          <w:tcPr>
            <w:tcW w:w="0" w:type="auto"/>
          </w:tcPr>
          <w:p w14:paraId="79398343" w14:textId="77777777" w:rsidR="00507102" w:rsidRDefault="00000000">
            <w:pPr>
              <w:pStyle w:val="Compact"/>
            </w:pPr>
            <w:r>
              <w:rPr>
                <w:rStyle w:val="VerbatimChar"/>
              </w:rPr>
              <w:t>EnsureCreated()</w:t>
            </w:r>
          </w:p>
        </w:tc>
        <w:tc>
          <w:tcPr>
            <w:tcW w:w="0" w:type="auto"/>
          </w:tcPr>
          <w:p w14:paraId="2E6DA6DD" w14:textId="77777777" w:rsidR="00507102" w:rsidRDefault="00000000">
            <w:pPr>
              <w:pStyle w:val="Compact"/>
            </w:pPr>
            <w:r>
              <w:t>开发阶段</w:t>
            </w:r>
          </w:p>
        </w:tc>
        <w:tc>
          <w:tcPr>
            <w:tcW w:w="0" w:type="auto"/>
          </w:tcPr>
          <w:p w14:paraId="3FA73A23" w14:textId="77777777" w:rsidR="0050710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数据库已存在时不做任何事</w:t>
            </w:r>
          </w:p>
        </w:tc>
      </w:tr>
      <w:tr w:rsidR="00507102" w14:paraId="2C8D8FAD" w14:textId="77777777">
        <w:tc>
          <w:tcPr>
            <w:tcW w:w="0" w:type="auto"/>
          </w:tcPr>
          <w:p w14:paraId="54CE0D7E" w14:textId="77777777" w:rsidR="00507102" w:rsidRDefault="00000000">
            <w:pPr>
              <w:pStyle w:val="Compact"/>
            </w:pPr>
            <w:r>
              <w:rPr>
                <w:rStyle w:val="VerbatimChar"/>
              </w:rPr>
              <w:t>Migrate()</w:t>
            </w:r>
          </w:p>
        </w:tc>
        <w:tc>
          <w:tcPr>
            <w:tcW w:w="0" w:type="auto"/>
          </w:tcPr>
          <w:p w14:paraId="7FE879C7" w14:textId="77777777" w:rsidR="00507102" w:rsidRDefault="00000000">
            <w:pPr>
              <w:pStyle w:val="Compact"/>
            </w:pPr>
            <w:r>
              <w:rPr>
                <w:b/>
                <w:bCs/>
              </w:rPr>
              <w:t>生产阶段</w:t>
            </w:r>
          </w:p>
        </w:tc>
        <w:tc>
          <w:tcPr>
            <w:tcW w:w="0" w:type="auto"/>
          </w:tcPr>
          <w:p w14:paraId="1494D3C9" w14:textId="77777777" w:rsidR="0050710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自动应用所有未应用的迁移脚本</w:t>
            </w:r>
          </w:p>
        </w:tc>
      </w:tr>
    </w:tbl>
    <w:p w14:paraId="4DCDA887" w14:textId="77777777" w:rsidR="00507102" w:rsidRDefault="00000000">
      <w:pPr>
        <w:pStyle w:val="a0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11</w:t>
      </w:r>
      <w:r>
        <w:rPr>
          <w:lang w:eastAsia="zh-CN"/>
        </w:rPr>
        <w:t>章的数据库部署</w:t>
      </w:r>
      <w:r>
        <w:rPr>
          <w:lang w:eastAsia="zh-CN"/>
        </w:rPr>
        <w:t>——</w:t>
      </w:r>
      <w:r>
        <w:rPr>
          <w:lang w:eastAsia="zh-CN"/>
        </w:rPr>
        <w:t>生产环境</w:t>
      </w:r>
      <w:r>
        <w:rPr>
          <w:b/>
          <w:bCs/>
          <w:lang w:eastAsia="zh-CN"/>
        </w:rPr>
        <w:t>绝不能</w:t>
      </w:r>
      <w:r>
        <w:rPr>
          <w:lang w:eastAsia="zh-CN"/>
        </w:rPr>
        <w:t>使用</w:t>
      </w:r>
      <w:r>
        <w:rPr>
          <w:rStyle w:val="VerbatimChar"/>
          <w:lang w:eastAsia="zh-CN"/>
        </w:rPr>
        <w:t>EnsureCreated</w:t>
      </w:r>
      <w:r>
        <w:rPr>
          <w:lang w:eastAsia="zh-CN"/>
        </w:rPr>
        <w:t>。如果代码新增了字段但数据库未更新，程序会直接崩溃。</w:t>
      </w:r>
    </w:p>
    <w:p w14:paraId="65C72439" w14:textId="77777777" w:rsidR="00507102" w:rsidRDefault="00000000" w:rsidP="005124AC">
      <w:pPr>
        <w:pStyle w:val="b63ee27f-4cf3-414c-9275-d88e3f90795e"/>
      </w:pPr>
      <w:bookmarkStart w:id="14" w:name="Xa7400ffaba80812d570dddfb6676b53d9ecce6d"/>
      <w:bookmarkEnd w:id="13"/>
      <w:r>
        <w:lastRenderedPageBreak/>
        <w:t>12.4.2 数据迁移脚本</w:t>
      </w:r>
    </w:p>
    <w:p w14:paraId="23C58F1A" w14:textId="77777777" w:rsidR="00507102" w:rsidRDefault="00000000">
      <w:pPr>
        <w:pStyle w:val="FirstParagraph"/>
        <w:rPr>
          <w:lang w:eastAsia="zh-CN"/>
        </w:rPr>
      </w:pPr>
      <w:r>
        <w:rPr>
          <w:lang w:eastAsia="zh-CN"/>
        </w:rPr>
        <w:t>有时变更涉及数据清洗。例如将温度字段从字符串</w:t>
      </w:r>
      <w:r>
        <w:rPr>
          <w:lang w:eastAsia="zh-CN"/>
        </w:rPr>
        <w:t>"25℃"</w:t>
      </w:r>
      <w:r>
        <w:rPr>
          <w:lang w:eastAsia="zh-CN"/>
        </w:rPr>
        <w:t>改为数值</w:t>
      </w:r>
      <w:r>
        <w:rPr>
          <w:lang w:eastAsia="zh-CN"/>
        </w:rPr>
        <w:t>25.0</w:t>
      </w:r>
      <w:r>
        <w:rPr>
          <w:lang w:eastAsia="zh-CN"/>
        </w:rPr>
        <w:t>：</w:t>
      </w:r>
    </w:p>
    <w:p w14:paraId="6D0F9D9A" w14:textId="77777777" w:rsidR="00507102" w:rsidRDefault="00000000">
      <w:pPr>
        <w:pStyle w:val="SourceCode"/>
      </w:pPr>
      <w:r>
        <w:rPr>
          <w:rStyle w:val="CommentTok"/>
        </w:rPr>
        <w:t xml:space="preserve">-- 1. </w:t>
      </w:r>
      <w:r>
        <w:rPr>
          <w:rStyle w:val="CommentTok"/>
        </w:rPr>
        <w:t>添加新列</w:t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Testmasters </w:t>
      </w:r>
      <w:r>
        <w:rPr>
          <w:rStyle w:val="KeywordTok"/>
        </w:rPr>
        <w:t>ADD</w:t>
      </w:r>
      <w:r>
        <w:rPr>
          <w:rStyle w:val="NormalTok"/>
        </w:rPr>
        <w:t xml:space="preserve"> Ambtemp_New </w:t>
      </w:r>
      <w:r>
        <w:rPr>
          <w:rStyle w:val="DataTypeTok"/>
        </w:rPr>
        <w:t>float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;</w:t>
      </w:r>
      <w:r>
        <w:br/>
      </w:r>
      <w:r>
        <w:rPr>
          <w:rStyle w:val="CommentTok"/>
        </w:rPr>
        <w:t xml:space="preserve">-- 2. </w:t>
      </w:r>
      <w:r>
        <w:rPr>
          <w:rStyle w:val="CommentTok"/>
        </w:rPr>
        <w:t>数据清洗</w:t>
      </w:r>
      <w:r>
        <w:br/>
      </w:r>
      <w:r>
        <w:rPr>
          <w:rStyle w:val="KeywordTok"/>
        </w:rPr>
        <w:t>UPDATE</w:t>
      </w:r>
      <w:r>
        <w:rPr>
          <w:rStyle w:val="NormalTok"/>
        </w:rPr>
        <w:t xml:space="preserve"> Testmasters </w:t>
      </w:r>
      <w:r>
        <w:br/>
      </w:r>
      <w:r>
        <w:rPr>
          <w:rStyle w:val="KeywordTok"/>
        </w:rPr>
        <w:t>SET</w:t>
      </w:r>
      <w:r>
        <w:rPr>
          <w:rStyle w:val="NormalTok"/>
        </w:rPr>
        <w:t xml:space="preserve"> Ambtemp_New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CAST</w:t>
      </w:r>
      <w:r>
        <w:rPr>
          <w:rStyle w:val="NormalTok"/>
        </w:rPr>
        <w:t>(</w:t>
      </w:r>
      <w:r>
        <w:rPr>
          <w:rStyle w:val="KeywordTok"/>
        </w:rPr>
        <w:t>REPLACE</w:t>
      </w:r>
      <w:r>
        <w:rPr>
          <w:rStyle w:val="NormalTok"/>
        </w:rPr>
        <w:t xml:space="preserve">(Ambtemp, </w:t>
      </w:r>
      <w:r>
        <w:rPr>
          <w:rStyle w:val="StringTok"/>
        </w:rPr>
        <w:t>'℃'</w:t>
      </w:r>
      <w:r>
        <w:rPr>
          <w:rStyle w:val="NormalTok"/>
        </w:rPr>
        <w:t xml:space="preserve">, </w:t>
      </w:r>
      <w:r>
        <w:rPr>
          <w:rStyle w:val="StringTok"/>
        </w:rPr>
        <w:t>''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>)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ISNUMERIC(</w:t>
      </w:r>
      <w:r>
        <w:rPr>
          <w:rStyle w:val="KeywordTok"/>
        </w:rPr>
        <w:t>REPLACE</w:t>
      </w:r>
      <w:r>
        <w:rPr>
          <w:rStyle w:val="NormalTok"/>
        </w:rPr>
        <w:t xml:space="preserve">(Ambtemp, </w:t>
      </w:r>
      <w:r>
        <w:rPr>
          <w:rStyle w:val="StringTok"/>
        </w:rPr>
        <w:t>'℃'</w:t>
      </w:r>
      <w:r>
        <w:rPr>
          <w:rStyle w:val="NormalTok"/>
        </w:rPr>
        <w:t xml:space="preserve">, </w:t>
      </w:r>
      <w:r>
        <w:rPr>
          <w:rStyle w:val="StringTok"/>
        </w:rPr>
        <w:t>''</w:t>
      </w:r>
      <w:r>
        <w:rPr>
          <w:rStyle w:val="NormalTok"/>
        </w:rPr>
        <w:t xml:space="preserve">))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r>
        <w:br/>
      </w:r>
      <w:r>
        <w:rPr>
          <w:rStyle w:val="CommentTok"/>
        </w:rPr>
        <w:t xml:space="preserve">-- 3. </w:t>
      </w:r>
      <w:r>
        <w:rPr>
          <w:rStyle w:val="CommentTok"/>
        </w:rPr>
        <w:t>验证数据后删除旧列</w:t>
      </w:r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Testmasters </w:t>
      </w:r>
      <w:r>
        <w:rPr>
          <w:rStyle w:val="KeywordTok"/>
        </w:rPr>
        <w:t>DROP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Ambtemp;</w:t>
      </w:r>
      <w:r>
        <w:br/>
      </w:r>
      <w:r>
        <w:rPr>
          <w:rStyle w:val="KeywordTok"/>
        </w:rPr>
        <w:t>EXEC</w:t>
      </w:r>
      <w:r>
        <w:rPr>
          <w:rStyle w:val="NormalTok"/>
        </w:rPr>
        <w:t xml:space="preserve"> sp_rename </w:t>
      </w:r>
      <w:r>
        <w:rPr>
          <w:rStyle w:val="StringTok"/>
        </w:rPr>
        <w:t>'Testmasters.Ambtemp_New'</w:t>
      </w:r>
      <w:r>
        <w:rPr>
          <w:rStyle w:val="NormalTok"/>
        </w:rPr>
        <w:t xml:space="preserve">, </w:t>
      </w:r>
      <w:r>
        <w:rPr>
          <w:rStyle w:val="StringTok"/>
        </w:rPr>
        <w:t>'Ambtemp'</w:t>
      </w:r>
      <w:r>
        <w:rPr>
          <w:rStyle w:val="NormalTok"/>
        </w:rPr>
        <w:t xml:space="preserve">, </w:t>
      </w:r>
      <w:r>
        <w:rPr>
          <w:rStyle w:val="StringTok"/>
        </w:rPr>
        <w:t>'COLUMN'</w:t>
      </w:r>
      <w:r>
        <w:rPr>
          <w:rStyle w:val="NormalTok"/>
        </w:rPr>
        <w:t>;</w:t>
      </w:r>
    </w:p>
    <w:p w14:paraId="0B1E0FE4" w14:textId="77777777" w:rsidR="00507102" w:rsidRDefault="00000000">
      <w:pPr>
        <w:pStyle w:val="a8"/>
        <w:rPr>
          <w:lang w:eastAsia="zh-CN"/>
        </w:rPr>
      </w:pPr>
      <w:r>
        <w:rPr>
          <w:lang w:eastAsia="zh-CN"/>
        </w:rPr>
        <w:t xml:space="preserve">⚠️ </w:t>
      </w:r>
      <w:r>
        <w:rPr>
          <w:b/>
          <w:bCs/>
          <w:lang w:eastAsia="zh-CN"/>
        </w:rPr>
        <w:t>注意：先备份再迁移</w:t>
      </w:r>
    </w:p>
    <w:p w14:paraId="1B544385" w14:textId="77777777" w:rsidR="00507102" w:rsidRDefault="00000000">
      <w:pPr>
        <w:pStyle w:val="a8"/>
        <w:rPr>
          <w:lang w:eastAsia="zh-CN"/>
        </w:rPr>
      </w:pPr>
      <w:r>
        <w:rPr>
          <w:lang w:eastAsia="zh-CN"/>
        </w:rPr>
        <w:t>任何生产数据库的</w:t>
      </w:r>
      <w:r>
        <w:rPr>
          <w:lang w:eastAsia="zh-CN"/>
        </w:rPr>
        <w:t>Schema</w:t>
      </w:r>
      <w:r>
        <w:rPr>
          <w:lang w:eastAsia="zh-CN"/>
        </w:rPr>
        <w:t>变更前，必须先完整备份。回顾第</w:t>
      </w:r>
      <w:r>
        <w:rPr>
          <w:lang w:eastAsia="zh-CN"/>
        </w:rPr>
        <w:t>6</w:t>
      </w:r>
      <w:r>
        <w:rPr>
          <w:lang w:eastAsia="zh-CN"/>
        </w:rPr>
        <w:t>章的版本控制</w:t>
      </w:r>
      <w:r>
        <w:rPr>
          <w:lang w:eastAsia="zh-CN"/>
        </w:rPr>
        <w:t>——</w:t>
      </w:r>
      <w:r>
        <w:rPr>
          <w:lang w:eastAsia="zh-CN"/>
        </w:rPr>
        <w:t>数据库迁移脚本也应纳入</w:t>
      </w:r>
      <w:r>
        <w:rPr>
          <w:lang w:eastAsia="zh-CN"/>
        </w:rPr>
        <w:t>Git</w:t>
      </w:r>
      <w:r>
        <w:rPr>
          <w:lang w:eastAsia="zh-CN"/>
        </w:rPr>
        <w:t>仓库管理。</w:t>
      </w:r>
    </w:p>
    <w:p w14:paraId="0AAF06CF" w14:textId="77777777" w:rsidR="00507102" w:rsidRDefault="00000000">
      <w:r>
        <w:pict w14:anchorId="78D8A156">
          <v:rect id="_x0000_i1029" style="width:0;height:1.5pt" o:hralign="center" o:hrstd="t" o:hr="t"/>
        </w:pict>
      </w:r>
    </w:p>
    <w:p w14:paraId="77A4DD3B" w14:textId="77777777" w:rsidR="00507102" w:rsidRDefault="00000000" w:rsidP="005124AC">
      <w:pPr>
        <w:pStyle w:val="71e7dc79-1ff7-45e8-997d-0ebda3762b91"/>
        <w:rPr>
          <w:lang w:eastAsia="zh-CN"/>
        </w:rPr>
      </w:pPr>
      <w:bookmarkStart w:id="15" w:name="Xc083c892be9b11fe01370b9b0dcf56e227b4a38"/>
      <w:bookmarkEnd w:id="12"/>
      <w:bookmarkEnd w:id="14"/>
      <w:r>
        <w:rPr>
          <w:lang w:eastAsia="zh-CN"/>
        </w:rPr>
        <w:t>12.5 长期运维策略</w:t>
      </w:r>
    </w:p>
    <w:p w14:paraId="0AC81CD1" w14:textId="77777777" w:rsidR="00507102" w:rsidRDefault="00000000" w:rsidP="005124AC">
      <w:pPr>
        <w:pStyle w:val="b63ee27f-4cf3-414c-9275-d88e3f90795e"/>
      </w:pPr>
      <w:bookmarkStart w:id="16" w:name="X27d45d126dad0068238b6c780ef1730e61a6d6b"/>
      <w:r>
        <w:t>12.5.1 日志策略</w:t>
      </w:r>
    </w:p>
    <w:p w14:paraId="3A06457C" w14:textId="77777777" w:rsidR="00507102" w:rsidRDefault="00000000">
      <w:pPr>
        <w:pStyle w:val="FirstParagraph"/>
        <w:rPr>
          <w:lang w:eastAsia="zh-CN"/>
        </w:rPr>
      </w:pPr>
      <w:r>
        <w:rPr>
          <w:lang w:eastAsia="zh-CN"/>
        </w:rPr>
        <w:t>日志不是写给开发者看的，是写给</w:t>
      </w:r>
      <w:r>
        <w:rPr>
          <w:b/>
          <w:bCs/>
          <w:lang w:eastAsia="zh-CN"/>
        </w:rPr>
        <w:t>3</w:t>
      </w:r>
      <w:r>
        <w:rPr>
          <w:b/>
          <w:bCs/>
          <w:lang w:eastAsia="zh-CN"/>
        </w:rPr>
        <w:t>年后凌晨</w:t>
      </w:r>
      <w:r>
        <w:rPr>
          <w:b/>
          <w:bCs/>
          <w:lang w:eastAsia="zh-CN"/>
        </w:rPr>
        <w:t>2</w:t>
      </w:r>
      <w:r>
        <w:rPr>
          <w:b/>
          <w:bCs/>
          <w:lang w:eastAsia="zh-CN"/>
        </w:rPr>
        <w:t>点排查故障的运维人员</w:t>
      </w:r>
      <w:r>
        <w:rPr>
          <w:lang w:eastAsia="zh-CN"/>
        </w:rPr>
        <w:t>看的。</w:t>
      </w:r>
    </w:p>
    <w:p w14:paraId="1DA46B6F" w14:textId="77777777" w:rsidR="00507102" w:rsidRDefault="00000000">
      <w:pPr>
        <w:pStyle w:val="a0"/>
        <w:rPr>
          <w:lang w:eastAsia="zh-CN"/>
        </w:rPr>
      </w:pPr>
      <w:r>
        <w:rPr>
          <w:lang w:eastAsia="zh-CN"/>
        </w:rPr>
        <w:t>回顾第</w:t>
      </w:r>
      <w:r>
        <w:rPr>
          <w:lang w:eastAsia="zh-CN"/>
        </w:rPr>
        <w:t>5</w:t>
      </w:r>
      <w:r>
        <w:rPr>
          <w:lang w:eastAsia="zh-CN"/>
        </w:rPr>
        <w:t>章的结构化日志设计，配置按天滚动并自动清理：</w:t>
      </w:r>
    </w:p>
    <w:p w14:paraId="47BA3C71" w14:textId="77777777" w:rsidR="00507102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"WriteTo"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"Args"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"Logs/log-.txt"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"rollingInterval"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"retainedFileCountLimit"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4EADA0F4" w14:textId="77777777" w:rsidR="00507102" w:rsidRDefault="00000000" w:rsidP="005124AC">
      <w:pPr>
        <w:pStyle w:val="b63ee27f-4cf3-414c-9275-d88e3f90795e"/>
      </w:pPr>
      <w:bookmarkStart w:id="17" w:name="X31829ab380c5f225b8407d784a789cd6a5fb628"/>
      <w:bookmarkEnd w:id="16"/>
      <w:r>
        <w:t>12.5.2 系统自检</w:t>
      </w:r>
    </w:p>
    <w:p w14:paraId="76048BAD" w14:textId="77777777" w:rsidR="00507102" w:rsidRDefault="00000000">
      <w:pPr>
        <w:pStyle w:val="FirstParagraph"/>
        <w:rPr>
          <w:lang w:eastAsia="zh-CN"/>
        </w:rPr>
      </w:pPr>
      <w:r>
        <w:rPr>
          <w:lang w:eastAsia="zh-CN"/>
        </w:rPr>
        <w:t>不要等用户报错才去检查。在系统启动时主动运行健康检查：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3478"/>
        <w:gridCol w:w="3576"/>
      </w:tblGrid>
      <w:tr w:rsidR="00507102" w14:paraId="293B23F4" w14:textId="77777777" w:rsidTr="00507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6F604A" w14:textId="77777777" w:rsidR="00507102" w:rsidRDefault="00000000">
            <w:pPr>
              <w:pStyle w:val="Compact"/>
            </w:pPr>
            <w:r>
              <w:t>检查项</w:t>
            </w:r>
          </w:p>
        </w:tc>
        <w:tc>
          <w:tcPr>
            <w:tcW w:w="0" w:type="auto"/>
          </w:tcPr>
          <w:p w14:paraId="76CDB4D8" w14:textId="77777777" w:rsidR="00507102" w:rsidRDefault="00000000">
            <w:pPr>
              <w:pStyle w:val="Compact"/>
            </w:pPr>
            <w:r>
              <w:t>方法</w:t>
            </w:r>
          </w:p>
        </w:tc>
        <w:tc>
          <w:tcPr>
            <w:tcW w:w="0" w:type="auto"/>
          </w:tcPr>
          <w:p w14:paraId="4C9FCAFD" w14:textId="77777777" w:rsidR="00507102" w:rsidRDefault="00000000">
            <w:pPr>
              <w:pStyle w:val="Compact"/>
            </w:pPr>
            <w:r>
              <w:t>失败处理</w:t>
            </w:r>
          </w:p>
        </w:tc>
      </w:tr>
      <w:tr w:rsidR="00507102" w14:paraId="0EBA2F98" w14:textId="77777777">
        <w:tc>
          <w:tcPr>
            <w:tcW w:w="0" w:type="auto"/>
          </w:tcPr>
          <w:p w14:paraId="5CDF0B86" w14:textId="77777777" w:rsidR="00507102" w:rsidRDefault="00000000">
            <w:pPr>
              <w:pStyle w:val="Compact"/>
            </w:pPr>
            <w:r>
              <w:t>数据库连接</w:t>
            </w:r>
          </w:p>
        </w:tc>
        <w:tc>
          <w:tcPr>
            <w:tcW w:w="0" w:type="auto"/>
          </w:tcPr>
          <w:p w14:paraId="73CA033F" w14:textId="77777777" w:rsidR="00507102" w:rsidRDefault="00000000">
            <w:pPr>
              <w:pStyle w:val="Compact"/>
            </w:pPr>
            <w:r>
              <w:t>尝试打开</w:t>
            </w:r>
            <w:r>
              <w:t>SQL</w:t>
            </w:r>
            <w:r>
              <w:t>连接</w:t>
            </w:r>
          </w:p>
        </w:tc>
        <w:tc>
          <w:tcPr>
            <w:tcW w:w="0" w:type="auto"/>
          </w:tcPr>
          <w:p w14:paraId="27EB737C" w14:textId="77777777" w:rsidR="0050710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弹出错误提示，阻止进入主界面</w:t>
            </w:r>
          </w:p>
        </w:tc>
      </w:tr>
      <w:tr w:rsidR="00507102" w14:paraId="5B21F706" w14:textId="77777777">
        <w:tc>
          <w:tcPr>
            <w:tcW w:w="0" w:type="auto"/>
          </w:tcPr>
          <w:p w14:paraId="17C0A201" w14:textId="77777777" w:rsidR="00507102" w:rsidRDefault="00000000">
            <w:pPr>
              <w:pStyle w:val="Compact"/>
            </w:pPr>
            <w:r>
              <w:t>串口存在性</w:t>
            </w:r>
          </w:p>
        </w:tc>
        <w:tc>
          <w:tcPr>
            <w:tcW w:w="0" w:type="auto"/>
          </w:tcPr>
          <w:p w14:paraId="5413B44A" w14:textId="77777777" w:rsidR="0050710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检查</w:t>
            </w:r>
            <w:r>
              <w:rPr>
                <w:lang w:eastAsia="zh-CN"/>
              </w:rPr>
              <w:t>COM</w:t>
            </w:r>
            <w:r>
              <w:rPr>
                <w:lang w:eastAsia="zh-CN"/>
              </w:rPr>
              <w:t>口是否在设备列表中</w:t>
            </w:r>
          </w:p>
        </w:tc>
        <w:tc>
          <w:tcPr>
            <w:tcW w:w="0" w:type="auto"/>
          </w:tcPr>
          <w:p w14:paraId="12F85001" w14:textId="77777777" w:rsidR="0050710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提示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请检查</w:t>
            </w:r>
            <w:r>
              <w:rPr>
                <w:lang w:eastAsia="zh-CN"/>
              </w:rPr>
              <w:t>USB</w:t>
            </w:r>
            <w:r>
              <w:rPr>
                <w:lang w:eastAsia="zh-CN"/>
              </w:rPr>
              <w:t>转串口线</w:t>
            </w:r>
            <w:r>
              <w:rPr>
                <w:lang w:eastAsia="zh-CN"/>
              </w:rPr>
              <w:t>"</w:t>
            </w:r>
          </w:p>
        </w:tc>
      </w:tr>
      <w:tr w:rsidR="00507102" w14:paraId="090DC92C" w14:textId="77777777">
        <w:tc>
          <w:tcPr>
            <w:tcW w:w="0" w:type="auto"/>
          </w:tcPr>
          <w:p w14:paraId="410E9804" w14:textId="77777777" w:rsidR="00507102" w:rsidRDefault="00000000">
            <w:pPr>
              <w:pStyle w:val="Compact"/>
            </w:pPr>
            <w:r>
              <w:lastRenderedPageBreak/>
              <w:t>磁盘空间</w:t>
            </w:r>
          </w:p>
        </w:tc>
        <w:tc>
          <w:tcPr>
            <w:tcW w:w="0" w:type="auto"/>
          </w:tcPr>
          <w:p w14:paraId="67EAAE70" w14:textId="77777777" w:rsidR="0050710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检查报告目录剩余空间</w:t>
            </w:r>
          </w:p>
        </w:tc>
        <w:tc>
          <w:tcPr>
            <w:tcW w:w="0" w:type="auto"/>
          </w:tcPr>
          <w:p w14:paraId="3132E87D" w14:textId="77777777" w:rsidR="0050710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告警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磁盘空间不足，请清理</w:t>
            </w:r>
            <w:r>
              <w:rPr>
                <w:lang w:eastAsia="zh-CN"/>
              </w:rPr>
              <w:t>"</w:t>
            </w:r>
          </w:p>
        </w:tc>
      </w:tr>
    </w:tbl>
    <w:p w14:paraId="70EB5494" w14:textId="77777777" w:rsidR="00507102" w:rsidRDefault="00000000">
      <w:r>
        <w:pict w14:anchorId="29B2635E">
          <v:rect id="_x0000_i1030" style="width:0;height:1.5pt" o:hralign="center" o:hrstd="t" o:hr="t"/>
        </w:pict>
      </w:r>
    </w:p>
    <w:p w14:paraId="0F18A96E" w14:textId="77777777" w:rsidR="00507102" w:rsidRDefault="00000000" w:rsidP="005124AC">
      <w:pPr>
        <w:pStyle w:val="71e7dc79-1ff7-45e8-997d-0ebda3762b91"/>
        <w:rPr>
          <w:lang w:eastAsia="zh-CN"/>
        </w:rPr>
      </w:pPr>
      <w:bookmarkStart w:id="18" w:name="本章小结"/>
      <w:bookmarkEnd w:id="15"/>
      <w:bookmarkEnd w:id="17"/>
      <w:r>
        <w:rPr>
          <w:lang w:eastAsia="zh-CN"/>
        </w:rPr>
        <w:t>本章小结</w:t>
      </w:r>
    </w:p>
    <w:p w14:paraId="40289795" w14:textId="77777777" w:rsidR="00507102" w:rsidRDefault="00000000">
      <w:pPr>
        <w:pStyle w:val="FirstParagraph"/>
        <w:rPr>
          <w:lang w:eastAsia="zh-CN"/>
        </w:rPr>
      </w:pPr>
      <w:r>
        <w:rPr>
          <w:lang w:eastAsia="zh-CN"/>
        </w:rPr>
        <w:t>本章是全书的终章，将视角从</w:t>
      </w:r>
      <w:r>
        <w:rPr>
          <w:lang w:eastAsia="zh-CN"/>
        </w:rPr>
        <w:t>"</w:t>
      </w:r>
      <w:r>
        <w:rPr>
          <w:lang w:eastAsia="zh-CN"/>
        </w:rPr>
        <w:t>开发</w:t>
      </w:r>
      <w:r>
        <w:rPr>
          <w:lang w:eastAsia="zh-CN"/>
        </w:rPr>
        <w:t>"</w:t>
      </w:r>
      <w:r>
        <w:rPr>
          <w:lang w:eastAsia="zh-CN"/>
        </w:rPr>
        <w:t>延伸到</w:t>
      </w:r>
      <w:r>
        <w:rPr>
          <w:lang w:eastAsia="zh-CN"/>
        </w:rPr>
        <w:t>"</w:t>
      </w:r>
      <w:r>
        <w:rPr>
          <w:lang w:eastAsia="zh-CN"/>
        </w:rPr>
        <w:t>维护</w:t>
      </w:r>
      <w:r>
        <w:rPr>
          <w:lang w:eastAsia="zh-CN"/>
        </w:rPr>
        <w:t>"——</w:t>
      </w:r>
      <w:r>
        <w:rPr>
          <w:lang w:eastAsia="zh-CN"/>
        </w:rPr>
        <w:t>软件生命周期中最漫长、成本最高的阶段。</w:t>
      </w:r>
    </w:p>
    <w:p w14:paraId="704C18ED" w14:textId="77777777" w:rsidR="00507102" w:rsidRDefault="00000000">
      <w:pPr>
        <w:pStyle w:val="a0"/>
      </w:pPr>
      <w:r>
        <w:rPr>
          <w:b/>
          <w:bCs/>
        </w:rPr>
        <w:t>关键知识点</w:t>
      </w:r>
      <w:r>
        <w:t>：</w:t>
      </w:r>
    </w:p>
    <w:p w14:paraId="32652838" w14:textId="77777777" w:rsidR="00507102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软件维护占生命周期成本的</w:t>
      </w:r>
      <w:r>
        <w:rPr>
          <w:lang w:eastAsia="zh-CN"/>
        </w:rPr>
        <w:t>60%-80%</w:t>
      </w:r>
      <w:r>
        <w:rPr>
          <w:lang w:eastAsia="zh-CN"/>
        </w:rPr>
        <w:t>，好的架构设计（第</w:t>
      </w:r>
      <w:r>
        <w:rPr>
          <w:lang w:eastAsia="zh-CN"/>
        </w:rPr>
        <w:t>4</w:t>
      </w:r>
      <w:r>
        <w:rPr>
          <w:lang w:eastAsia="zh-CN"/>
        </w:rPr>
        <w:t>章）是降低维护成本的关键</w:t>
      </w:r>
    </w:p>
    <w:p w14:paraId="6DC4CA60" w14:textId="77777777" w:rsidR="00507102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代码异味（上帝类、依恋情结）是维护困难的根源，需要通过重构消除</w:t>
      </w:r>
    </w:p>
    <w:p w14:paraId="3194C381" w14:textId="77777777" w:rsidR="00507102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渐进式重构（提取服务类、分解上帝类）在不中断生产的前提下逐步改善</w:t>
      </w:r>
    </w:p>
    <w:p w14:paraId="331D04CE" w14:textId="77777777" w:rsidR="00507102" w:rsidRDefault="00000000">
      <w:pPr>
        <w:numPr>
          <w:ilvl w:val="0"/>
          <w:numId w:val="3"/>
        </w:numPr>
      </w:pPr>
      <w:r>
        <w:t>数据库演化必须使用</w:t>
      </w:r>
      <w:r>
        <w:t>Migrations</w:t>
      </w:r>
      <w:r>
        <w:t>，生产环境严禁</w:t>
      </w:r>
      <w:r>
        <w:t>EnsureCreated</w:t>
      </w:r>
    </w:p>
    <w:p w14:paraId="7B4E1D9C" w14:textId="77777777" w:rsidR="00507102" w:rsidRDefault="00000000">
      <w:pPr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长期运维需要结构化日志、系统自检和定期备份</w:t>
      </w:r>
    </w:p>
    <w:p w14:paraId="7ED2F483" w14:textId="77777777" w:rsidR="00507102" w:rsidRDefault="00000000">
      <w:pPr>
        <w:pStyle w:val="FirstParagraph"/>
      </w:pPr>
      <w:r>
        <w:rPr>
          <w:b/>
          <w:bCs/>
        </w:rPr>
        <w:t>全书回顾</w:t>
      </w:r>
      <w:r>
        <w:t>：</w:t>
      </w:r>
    </w:p>
    <w:p w14:paraId="7DFB35C1" w14:textId="77777777" w:rsidR="00507102" w:rsidRDefault="00000000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章定义了软件工程的全景</w:t>
      </w:r>
      <w:r>
        <w:rPr>
          <w:lang w:eastAsia="zh-CN"/>
        </w:rPr>
        <w:t xml:space="preserve"> → </w:t>
      </w:r>
      <w:r>
        <w:rPr>
          <w:lang w:eastAsia="zh-CN"/>
        </w:rPr>
        <w:t>第</w:t>
      </w:r>
      <w:r>
        <w:rPr>
          <w:lang w:eastAsia="zh-CN"/>
        </w:rPr>
        <w:t>12</w:t>
      </w:r>
      <w:r>
        <w:rPr>
          <w:lang w:eastAsia="zh-CN"/>
        </w:rPr>
        <w:t>章回到维护阶段，完成闭环</w:t>
      </w:r>
    </w:p>
    <w:p w14:paraId="294A2A2C" w14:textId="77777777" w:rsidR="00507102" w:rsidRDefault="00000000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4</w:t>
      </w:r>
      <w:r>
        <w:rPr>
          <w:lang w:eastAsia="zh-CN"/>
        </w:rPr>
        <w:t>章的四层架构和依赖倒置</w:t>
      </w:r>
      <w:r>
        <w:rPr>
          <w:lang w:eastAsia="zh-CN"/>
        </w:rPr>
        <w:t xml:space="preserve"> → </w:t>
      </w:r>
      <w:r>
        <w:rPr>
          <w:lang w:eastAsia="zh-CN"/>
        </w:rPr>
        <w:t>是本章重构和硬件适配的理论基础</w:t>
      </w:r>
    </w:p>
    <w:p w14:paraId="1D40939B" w14:textId="77777777" w:rsidR="00507102" w:rsidRDefault="00000000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6</w:t>
      </w:r>
      <w:r>
        <w:rPr>
          <w:lang w:eastAsia="zh-CN"/>
        </w:rPr>
        <w:t>章的版本控制和</w:t>
      </w:r>
      <w:r>
        <w:rPr>
          <w:lang w:eastAsia="zh-CN"/>
        </w:rPr>
        <w:t xml:space="preserve">CI/CD → </w:t>
      </w:r>
      <w:r>
        <w:rPr>
          <w:lang w:eastAsia="zh-CN"/>
        </w:rPr>
        <w:t>是本章数据库迁移脚本管理的基础设施</w:t>
      </w:r>
    </w:p>
    <w:p w14:paraId="516B6EEF" w14:textId="77777777" w:rsidR="00507102" w:rsidRDefault="00000000">
      <w:pPr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9</w:t>
      </w:r>
      <w:r>
        <w:rPr>
          <w:lang w:eastAsia="zh-CN"/>
        </w:rPr>
        <w:t>章的单元测试</w:t>
      </w:r>
      <w:r>
        <w:rPr>
          <w:lang w:eastAsia="zh-CN"/>
        </w:rPr>
        <w:t xml:space="preserve"> → </w:t>
      </w:r>
      <w:r>
        <w:rPr>
          <w:lang w:eastAsia="zh-CN"/>
        </w:rPr>
        <w:t>是本章重构的</w:t>
      </w:r>
      <w:r>
        <w:rPr>
          <w:lang w:eastAsia="zh-CN"/>
        </w:rPr>
        <w:t>"</w:t>
      </w:r>
      <w:r>
        <w:rPr>
          <w:lang w:eastAsia="zh-CN"/>
        </w:rPr>
        <w:t>安全网</w:t>
      </w:r>
      <w:r>
        <w:rPr>
          <w:lang w:eastAsia="zh-CN"/>
        </w:rPr>
        <w:t>"——</w:t>
      </w:r>
      <w:r>
        <w:rPr>
          <w:lang w:eastAsia="zh-CN"/>
        </w:rPr>
        <w:t>改代码后跑一遍测试确认没破坏功能</w:t>
      </w:r>
    </w:p>
    <w:p w14:paraId="218BA78F" w14:textId="77777777" w:rsidR="00507102" w:rsidRDefault="00000000">
      <w:r>
        <w:pict w14:anchorId="3B9AE231">
          <v:rect id="_x0000_i1031" style="width:0;height:1.5pt" o:hralign="center" o:hrstd="t" o:hr="t"/>
        </w:pict>
      </w:r>
    </w:p>
    <w:p w14:paraId="05A7DF89" w14:textId="77777777" w:rsidR="00507102" w:rsidRDefault="00000000" w:rsidP="005124AC">
      <w:pPr>
        <w:pStyle w:val="71e7dc79-1ff7-45e8-997d-0ebda3762b91"/>
        <w:rPr>
          <w:lang w:eastAsia="zh-CN"/>
        </w:rPr>
      </w:pPr>
      <w:bookmarkStart w:id="19" w:name="结语做有洁癖的匠人"/>
      <w:bookmarkEnd w:id="18"/>
      <w:r>
        <w:rPr>
          <w:lang w:eastAsia="zh-CN"/>
        </w:rPr>
        <w:t>结语：做有"洁癖"的匠人</w:t>
      </w:r>
    </w:p>
    <w:p w14:paraId="1437424B" w14:textId="77777777" w:rsidR="00507102" w:rsidRDefault="00000000">
      <w:pPr>
        <w:pStyle w:val="FirstParagraph"/>
        <w:rPr>
          <w:lang w:eastAsia="zh-CN"/>
        </w:rPr>
      </w:pPr>
      <w:r>
        <w:rPr>
          <w:lang w:eastAsia="zh-CN"/>
        </w:rPr>
        <w:t>软件维护不仅仅是修修补补，它是一场与熵增的持久战。</w:t>
      </w:r>
    </w:p>
    <w:p w14:paraId="26F70194" w14:textId="77777777" w:rsidR="00507102" w:rsidRDefault="00000000">
      <w:pPr>
        <w:pStyle w:val="a0"/>
        <w:rPr>
          <w:lang w:eastAsia="zh-CN"/>
        </w:rPr>
      </w:pPr>
      <w:r>
        <w:rPr>
          <w:lang w:eastAsia="zh-CN"/>
        </w:rPr>
        <w:t>当我们编写每一行代码时，都要问自己：</w:t>
      </w:r>
      <w:r>
        <w:rPr>
          <w:b/>
          <w:bCs/>
          <w:lang w:eastAsia="zh-CN"/>
        </w:rPr>
        <w:t>"</w:t>
      </w:r>
      <w:r>
        <w:rPr>
          <w:b/>
          <w:bCs/>
          <w:lang w:eastAsia="zh-CN"/>
        </w:rPr>
        <w:t>如果三年后由我来维护这段代码，我会想骂人吗？</w:t>
      </w:r>
      <w:r>
        <w:rPr>
          <w:b/>
          <w:bCs/>
          <w:lang w:eastAsia="zh-CN"/>
        </w:rPr>
        <w:t>"</w:t>
      </w:r>
    </w:p>
    <w:p w14:paraId="6D04456F" w14:textId="77777777" w:rsidR="00507102" w:rsidRDefault="00000000">
      <w:pPr>
        <w:pStyle w:val="a0"/>
        <w:rPr>
          <w:lang w:eastAsia="zh-CN"/>
        </w:rPr>
      </w:pPr>
      <w:r>
        <w:rPr>
          <w:lang w:eastAsia="zh-CN"/>
        </w:rPr>
        <w:t>保持代码的整洁、逻辑的清晰、架构的分层，是对未来自己最大的仁慈，也是工业软件工程师最核心的职业素养。</w:t>
      </w:r>
    </w:p>
    <w:p w14:paraId="57E895C7" w14:textId="77777777" w:rsidR="00507102" w:rsidRDefault="00000000">
      <w:r>
        <w:pict w14:anchorId="3FE451DC">
          <v:rect id="_x0000_i1032" style="width:0;height:1.5pt" o:hralign="center" o:hrstd="t" o:hr="t"/>
        </w:pict>
      </w:r>
    </w:p>
    <w:p w14:paraId="10C6E736" w14:textId="77777777" w:rsidR="00507102" w:rsidRDefault="00000000" w:rsidP="005124AC">
      <w:pPr>
        <w:pStyle w:val="71e7dc79-1ff7-45e8-997d-0ebda3762b91"/>
      </w:pPr>
      <w:bookmarkStart w:id="20" w:name="思考与练习"/>
      <w:bookmarkEnd w:id="19"/>
      <w:r>
        <w:lastRenderedPageBreak/>
        <w:t>思考与练习</w:t>
      </w:r>
    </w:p>
    <w:p w14:paraId="39A0B605" w14:textId="77777777" w:rsidR="00507102" w:rsidRDefault="00000000">
      <w:pPr>
        <w:numPr>
          <w:ilvl w:val="0"/>
          <w:numId w:val="5"/>
        </w:numPr>
      </w:pPr>
      <w:r>
        <w:t>回顾第</w:t>
      </w:r>
      <w:r>
        <w:t>4</w:t>
      </w:r>
      <w:r>
        <w:t>章的四层架构，思考：如果当初没有设计</w:t>
      </w:r>
      <w:r>
        <w:t>HAL</w:t>
      </w:r>
      <w:r>
        <w:t>层的</w:t>
      </w:r>
      <w:r>
        <w:rPr>
          <w:rStyle w:val="VerbatimChar"/>
        </w:rPr>
        <w:t>ITemperatureSensor</w:t>
      </w:r>
      <w:r>
        <w:t>接口，</w:t>
      </w:r>
      <w:r>
        <w:t>5</w:t>
      </w:r>
      <w:r>
        <w:t>年后更换硬件时会面临什么困难？</w:t>
      </w:r>
    </w:p>
    <w:p w14:paraId="6573A885" w14:textId="77777777" w:rsidR="00507102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为什么重构时强调</w:t>
      </w:r>
      <w:r>
        <w:rPr>
          <w:lang w:eastAsia="zh-CN"/>
        </w:rPr>
        <w:t>"</w:t>
      </w:r>
      <w:r>
        <w:rPr>
          <w:lang w:eastAsia="zh-CN"/>
        </w:rPr>
        <w:t>小步快跑</w:t>
      </w:r>
      <w:r>
        <w:rPr>
          <w:lang w:eastAsia="zh-CN"/>
        </w:rPr>
        <w:t>"</w:t>
      </w:r>
      <w:r>
        <w:rPr>
          <w:lang w:eastAsia="zh-CN"/>
        </w:rPr>
        <w:t>而不是</w:t>
      </w:r>
      <w:r>
        <w:rPr>
          <w:lang w:eastAsia="zh-CN"/>
        </w:rPr>
        <w:t>"</w:t>
      </w:r>
      <w:r>
        <w:rPr>
          <w:lang w:eastAsia="zh-CN"/>
        </w:rPr>
        <w:t>推倒重写</w:t>
      </w:r>
      <w:r>
        <w:rPr>
          <w:lang w:eastAsia="zh-CN"/>
        </w:rPr>
        <w:t>"</w:t>
      </w:r>
      <w:r>
        <w:rPr>
          <w:lang w:eastAsia="zh-CN"/>
        </w:rPr>
        <w:t>？从第</w:t>
      </w:r>
      <w:r>
        <w:rPr>
          <w:lang w:eastAsia="zh-CN"/>
        </w:rPr>
        <w:t>9</w:t>
      </w:r>
      <w:r>
        <w:rPr>
          <w:lang w:eastAsia="zh-CN"/>
        </w:rPr>
        <w:t>章单元测试的角度思考</w:t>
      </w:r>
      <w:r>
        <w:rPr>
          <w:lang w:eastAsia="zh-CN"/>
        </w:rPr>
        <w:t>——</w:t>
      </w:r>
      <w:r>
        <w:rPr>
          <w:lang w:eastAsia="zh-CN"/>
        </w:rPr>
        <w:t>重构后如何确认没有破坏已有功能？</w:t>
      </w:r>
    </w:p>
    <w:p w14:paraId="2114D3D4" w14:textId="77777777" w:rsidR="00507102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对照本章的代码异味检测方法，审视你自己项目中的</w:t>
      </w:r>
      <w:r>
        <w:rPr>
          <w:rStyle w:val="VerbatimChar"/>
          <w:lang w:eastAsia="zh-CN"/>
        </w:rPr>
        <w:t>MainForm.cs</w:t>
      </w:r>
      <w:r>
        <w:rPr>
          <w:lang w:eastAsia="zh-CN"/>
        </w:rPr>
        <w:t>——</w:t>
      </w:r>
      <w:r>
        <w:rPr>
          <w:lang w:eastAsia="zh-CN"/>
        </w:rPr>
        <w:t>它有哪些异味？你会如何拆分？</w:t>
      </w:r>
    </w:p>
    <w:p w14:paraId="370F39DE" w14:textId="77777777" w:rsidR="00507102" w:rsidRDefault="00000000">
      <w:pPr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思考一个完整的软件生命周期（第</w:t>
      </w:r>
      <w:r>
        <w:rPr>
          <w:lang w:eastAsia="zh-CN"/>
        </w:rPr>
        <w:t>1-12</w:t>
      </w:r>
      <w:r>
        <w:rPr>
          <w:lang w:eastAsia="zh-CN"/>
        </w:rPr>
        <w:t>章）中，哪些章节的工作是为了降低维护成本？为什么说</w:t>
      </w:r>
      <w:r>
        <w:rPr>
          <w:lang w:eastAsia="zh-CN"/>
        </w:rPr>
        <w:t>"</w:t>
      </w:r>
      <w:r>
        <w:rPr>
          <w:lang w:eastAsia="zh-CN"/>
        </w:rPr>
        <w:t>架构设计比编码更重要</w:t>
      </w:r>
      <w:r>
        <w:rPr>
          <w:lang w:eastAsia="zh-CN"/>
        </w:rPr>
        <w:t>"</w:t>
      </w:r>
      <w:r>
        <w:rPr>
          <w:lang w:eastAsia="zh-CN"/>
        </w:rPr>
        <w:t>？</w:t>
      </w:r>
    </w:p>
    <w:p w14:paraId="5E2BC8EC" w14:textId="77777777" w:rsidR="00507102" w:rsidRDefault="00000000">
      <w:r>
        <w:pict w14:anchorId="35253984">
          <v:rect id="_x0000_i1033" style="width:0;height:1.5pt" o:hralign="center" o:hrstd="t" o:hr="t"/>
        </w:pict>
      </w:r>
    </w:p>
    <w:p w14:paraId="50C7E651" w14:textId="77777777" w:rsidR="00507102" w:rsidRDefault="00000000" w:rsidP="005124AC">
      <w:pPr>
        <w:pStyle w:val="71e7dc79-1ff7-45e8-997d-0ebda3762b91"/>
        <w:rPr>
          <w:lang w:eastAsia="zh-CN"/>
        </w:rPr>
      </w:pPr>
      <w:bookmarkStart w:id="21" w:name="本章作业"/>
      <w:bookmarkEnd w:id="20"/>
      <w:r>
        <w:rPr>
          <w:lang w:eastAsia="zh-CN"/>
        </w:rPr>
        <w:t>本章作业</w:t>
      </w:r>
    </w:p>
    <w:p w14:paraId="1FDB9070" w14:textId="77777777" w:rsidR="00507102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作业</w:t>
      </w:r>
      <w:r>
        <w:rPr>
          <w:lang w:eastAsia="zh-CN"/>
        </w:rPr>
        <w:t>：遗留系统重构与数据库演化</w:t>
      </w:r>
    </w:p>
    <w:p w14:paraId="4540D874" w14:textId="77777777" w:rsidR="00507102" w:rsidRDefault="00000000">
      <w:pPr>
        <w:pStyle w:val="a0"/>
      </w:pPr>
      <w:r>
        <w:rPr>
          <w:b/>
          <w:bCs/>
        </w:rPr>
        <w:t>要求</w:t>
      </w:r>
      <w:r>
        <w:t>：</w:t>
      </w:r>
    </w:p>
    <w:p w14:paraId="63BCA3B8" w14:textId="77777777" w:rsidR="00507102" w:rsidRDefault="00000000">
      <w:pPr>
        <w:numPr>
          <w:ilvl w:val="0"/>
          <w:numId w:val="6"/>
        </w:numPr>
      </w:pPr>
      <w:r>
        <w:t>使用</w:t>
      </w:r>
      <w:r>
        <w:t>Visual Studio</w:t>
      </w:r>
      <w:r>
        <w:t>的</w:t>
      </w:r>
      <w:r>
        <w:t>"Calculate Code Metrics"</w:t>
      </w:r>
      <w:r>
        <w:t>分析当前项目，找出可维护性指数最低的</w:t>
      </w:r>
      <w:r>
        <w:t>3</w:t>
      </w:r>
      <w:r>
        <w:t>个类</w:t>
      </w:r>
    </w:p>
    <w:p w14:paraId="56E1B1EB" w14:textId="77777777" w:rsidR="00507102" w:rsidRDefault="00000000">
      <w:pPr>
        <w:numPr>
          <w:ilvl w:val="0"/>
          <w:numId w:val="6"/>
        </w:numPr>
      </w:pPr>
      <w:r>
        <w:t>按照</w:t>
      </w:r>
      <w:r>
        <w:t>12.3.2</w:t>
      </w:r>
      <w:r>
        <w:t>节的方法，将</w:t>
      </w:r>
      <w:r>
        <w:rPr>
          <w:rStyle w:val="VerbatimChar"/>
        </w:rPr>
        <w:t>MainForm.cs</w:t>
      </w:r>
      <w:r>
        <w:t>中的图表逻辑提取为独立的</w:t>
      </w:r>
      <w:r>
        <w:rPr>
          <w:rStyle w:val="VerbatimChar"/>
        </w:rPr>
        <w:t>ChartController</w:t>
      </w:r>
      <w:r>
        <w:t>类</w:t>
      </w:r>
    </w:p>
    <w:p w14:paraId="2B7369AD" w14:textId="77777777" w:rsidR="00507102" w:rsidRDefault="00000000">
      <w:pPr>
        <w:numPr>
          <w:ilvl w:val="0"/>
          <w:numId w:val="6"/>
        </w:numPr>
      </w:pPr>
      <w:r>
        <w:t>使用</w:t>
      </w:r>
      <w:r>
        <w:t>EF Core CLI</w:t>
      </w:r>
      <w:r>
        <w:t>为</w:t>
      </w:r>
      <w:r>
        <w:rPr>
          <w:rStyle w:val="VerbatimChar"/>
        </w:rPr>
        <w:t>Testmaster</w:t>
      </w:r>
      <w:r>
        <w:t>表新增一个</w:t>
      </w:r>
      <w:r>
        <w:rPr>
          <w:rStyle w:val="VerbatimChar"/>
        </w:rPr>
        <w:t>VerifiedBy</w:t>
      </w:r>
      <w:r>
        <w:t>（审核人）字段，生成</w:t>
      </w:r>
      <w:r>
        <w:t>Migration</w:t>
      </w:r>
      <w:r>
        <w:t>脚本</w:t>
      </w:r>
    </w:p>
    <w:p w14:paraId="05A9DB82" w14:textId="77777777" w:rsidR="00507102" w:rsidRDefault="00000000">
      <w:pPr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编写一份简短的</w:t>
      </w:r>
      <w:r>
        <w:rPr>
          <w:b/>
          <w:bCs/>
          <w:lang w:eastAsia="zh-CN"/>
        </w:rPr>
        <w:t>重构报告</w:t>
      </w:r>
      <w:r>
        <w:rPr>
          <w:lang w:eastAsia="zh-CN"/>
        </w:rPr>
        <w:t>，记录重构前后的代码行数对比和可维护性指数变化</w:t>
      </w:r>
    </w:p>
    <w:p w14:paraId="6056AC8B" w14:textId="77777777" w:rsidR="00507102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提交格式</w:t>
      </w:r>
      <w:r>
        <w:rPr>
          <w:lang w:eastAsia="zh-CN"/>
        </w:rPr>
        <w:t>：重构后的</w:t>
      </w:r>
      <w:r>
        <w:rPr>
          <w:lang w:eastAsia="zh-CN"/>
        </w:rPr>
        <w:t>VS</w:t>
      </w:r>
      <w:r>
        <w:rPr>
          <w:lang w:eastAsia="zh-CN"/>
        </w:rPr>
        <w:t>工程源码</w:t>
      </w:r>
      <w:r>
        <w:rPr>
          <w:lang w:eastAsia="zh-CN"/>
        </w:rPr>
        <w:t xml:space="preserve"> + </w:t>
      </w:r>
      <w:r>
        <w:rPr>
          <w:lang w:eastAsia="zh-CN"/>
        </w:rPr>
        <w:t>重构报告</w:t>
      </w:r>
      <w:r>
        <w:rPr>
          <w:lang w:eastAsia="zh-CN"/>
        </w:rPr>
        <w:t>(PDF)</w:t>
      </w:r>
      <w:r>
        <w:rPr>
          <w:lang w:eastAsia="zh-CN"/>
        </w:rPr>
        <w:t>，文件命名为</w:t>
      </w:r>
      <w:r>
        <w:rPr>
          <w:lang w:eastAsia="zh-CN"/>
        </w:rPr>
        <w:t>"</w:t>
      </w:r>
      <w:r>
        <w:rPr>
          <w:lang w:eastAsia="zh-CN"/>
        </w:rPr>
        <w:t>第</w:t>
      </w:r>
      <w:r>
        <w:rPr>
          <w:lang w:eastAsia="zh-CN"/>
        </w:rPr>
        <w:t>12</w:t>
      </w:r>
      <w:r>
        <w:rPr>
          <w:lang w:eastAsia="zh-CN"/>
        </w:rPr>
        <w:t>章作业</w:t>
      </w:r>
      <w:r>
        <w:rPr>
          <w:i/>
          <w:iCs/>
          <w:lang w:eastAsia="zh-CN"/>
        </w:rPr>
        <w:t>软件维护</w:t>
      </w:r>
      <w:r>
        <w:rPr>
          <w:lang w:eastAsia="zh-CN"/>
        </w:rPr>
        <w:t>小组</w:t>
      </w:r>
      <w:r>
        <w:rPr>
          <w:lang w:eastAsia="zh-CN"/>
        </w:rPr>
        <w:t>X_</w:t>
      </w:r>
      <w:r>
        <w:rPr>
          <w:lang w:eastAsia="zh-CN"/>
        </w:rPr>
        <w:t>组长姓名</w:t>
      </w:r>
      <w:r>
        <w:rPr>
          <w:lang w:eastAsia="zh-CN"/>
        </w:rPr>
        <w:t>"</w:t>
      </w:r>
    </w:p>
    <w:p w14:paraId="782631AD" w14:textId="77777777" w:rsidR="00507102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截止时间</w:t>
      </w:r>
      <w:r>
        <w:rPr>
          <w:lang w:eastAsia="zh-CN"/>
        </w:rPr>
        <w:t>：三周后（本作业涉及代码重构，工作量较大）</w:t>
      </w:r>
    </w:p>
    <w:p w14:paraId="6C4CAA3D" w14:textId="77777777" w:rsidR="00507102" w:rsidRDefault="00000000">
      <w:pPr>
        <w:pStyle w:val="a0"/>
      </w:pPr>
      <w:r>
        <w:rPr>
          <w:b/>
          <w:bCs/>
        </w:rPr>
        <w:t>评分标准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86"/>
        <w:gridCol w:w="956"/>
        <w:gridCol w:w="4771"/>
      </w:tblGrid>
      <w:tr w:rsidR="00507102" w14:paraId="61A85558" w14:textId="77777777" w:rsidTr="00507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2BD1AE" w14:textId="77777777" w:rsidR="00507102" w:rsidRDefault="00000000">
            <w:pPr>
              <w:pStyle w:val="Compact"/>
            </w:pPr>
            <w:r>
              <w:t>评分项</w:t>
            </w:r>
          </w:p>
        </w:tc>
        <w:tc>
          <w:tcPr>
            <w:tcW w:w="0" w:type="auto"/>
          </w:tcPr>
          <w:p w14:paraId="3017F33A" w14:textId="77777777" w:rsidR="00507102" w:rsidRDefault="00000000">
            <w:pPr>
              <w:pStyle w:val="Compact"/>
            </w:pPr>
            <w:r>
              <w:t>分值</w:t>
            </w:r>
          </w:p>
        </w:tc>
        <w:tc>
          <w:tcPr>
            <w:tcW w:w="0" w:type="auto"/>
          </w:tcPr>
          <w:p w14:paraId="21DACAF1" w14:textId="77777777" w:rsidR="00507102" w:rsidRDefault="00000000">
            <w:pPr>
              <w:pStyle w:val="Compact"/>
            </w:pPr>
            <w:r>
              <w:t>评分要点</w:t>
            </w:r>
          </w:p>
        </w:tc>
      </w:tr>
      <w:tr w:rsidR="00507102" w14:paraId="6F4F1769" w14:textId="77777777">
        <w:tc>
          <w:tcPr>
            <w:tcW w:w="0" w:type="auto"/>
          </w:tcPr>
          <w:p w14:paraId="11DEE9FD" w14:textId="77777777" w:rsidR="00507102" w:rsidRDefault="00000000">
            <w:pPr>
              <w:pStyle w:val="Compact"/>
            </w:pPr>
            <w:r>
              <w:t>代码度量分析</w:t>
            </w:r>
          </w:p>
        </w:tc>
        <w:tc>
          <w:tcPr>
            <w:tcW w:w="0" w:type="auto"/>
          </w:tcPr>
          <w:p w14:paraId="2FC33A4C" w14:textId="77777777" w:rsidR="00507102" w:rsidRDefault="00000000">
            <w:pPr>
              <w:pStyle w:val="Compact"/>
            </w:pPr>
            <w:r>
              <w:t>15</w:t>
            </w:r>
            <w:r>
              <w:t>分</w:t>
            </w:r>
          </w:p>
        </w:tc>
        <w:tc>
          <w:tcPr>
            <w:tcW w:w="0" w:type="auto"/>
          </w:tcPr>
          <w:p w14:paraId="6FA02F9A" w14:textId="77777777" w:rsidR="00507102" w:rsidRDefault="00000000">
            <w:pPr>
              <w:pStyle w:val="Compact"/>
            </w:pPr>
            <w:r>
              <w:t>正确使用工具，分析准确</w:t>
            </w:r>
          </w:p>
        </w:tc>
      </w:tr>
      <w:tr w:rsidR="00507102" w14:paraId="62159D53" w14:textId="77777777">
        <w:tc>
          <w:tcPr>
            <w:tcW w:w="0" w:type="auto"/>
          </w:tcPr>
          <w:p w14:paraId="484209B6" w14:textId="77777777" w:rsidR="00507102" w:rsidRDefault="00000000">
            <w:pPr>
              <w:pStyle w:val="Compact"/>
            </w:pPr>
            <w:r>
              <w:t>ChartController</w:t>
            </w:r>
            <w:r>
              <w:t>重构</w:t>
            </w:r>
          </w:p>
        </w:tc>
        <w:tc>
          <w:tcPr>
            <w:tcW w:w="0" w:type="auto"/>
          </w:tcPr>
          <w:p w14:paraId="287B5A9E" w14:textId="77777777" w:rsidR="00507102" w:rsidRDefault="00000000">
            <w:pPr>
              <w:pStyle w:val="Compact"/>
            </w:pPr>
            <w:r>
              <w:t>35</w:t>
            </w:r>
            <w:r>
              <w:t>分</w:t>
            </w:r>
          </w:p>
        </w:tc>
        <w:tc>
          <w:tcPr>
            <w:tcW w:w="0" w:type="auto"/>
          </w:tcPr>
          <w:p w14:paraId="1F502E86" w14:textId="77777777" w:rsidR="00507102" w:rsidRDefault="00000000">
            <w:pPr>
              <w:pStyle w:val="Compact"/>
            </w:pPr>
            <w:r>
              <w:t>逻辑正确分离，</w:t>
            </w:r>
            <w:r>
              <w:t>MainForm</w:t>
            </w:r>
            <w:r>
              <w:t>至少减少</w:t>
            </w:r>
            <w:r>
              <w:t>300</w:t>
            </w:r>
            <w:r>
              <w:t>行</w:t>
            </w:r>
          </w:p>
        </w:tc>
      </w:tr>
      <w:tr w:rsidR="00507102" w14:paraId="38033EBA" w14:textId="77777777">
        <w:tc>
          <w:tcPr>
            <w:tcW w:w="0" w:type="auto"/>
          </w:tcPr>
          <w:p w14:paraId="72416067" w14:textId="77777777" w:rsidR="00507102" w:rsidRDefault="00000000">
            <w:pPr>
              <w:pStyle w:val="Compact"/>
            </w:pPr>
            <w:r>
              <w:t>数据库</w:t>
            </w:r>
            <w:r>
              <w:t>Migration</w:t>
            </w:r>
          </w:p>
        </w:tc>
        <w:tc>
          <w:tcPr>
            <w:tcW w:w="0" w:type="auto"/>
          </w:tcPr>
          <w:p w14:paraId="511C34CC" w14:textId="77777777" w:rsidR="00507102" w:rsidRDefault="00000000">
            <w:pPr>
              <w:pStyle w:val="Compact"/>
            </w:pPr>
            <w:r>
              <w:t>20</w:t>
            </w:r>
            <w:r>
              <w:t>分</w:t>
            </w:r>
          </w:p>
        </w:tc>
        <w:tc>
          <w:tcPr>
            <w:tcW w:w="0" w:type="auto"/>
          </w:tcPr>
          <w:p w14:paraId="422246CF" w14:textId="77777777" w:rsidR="00507102" w:rsidRDefault="00000000">
            <w:pPr>
              <w:pStyle w:val="Compact"/>
            </w:pPr>
            <w:r>
              <w:t>使用</w:t>
            </w:r>
            <w:r>
              <w:t>EF Core CLI</w:t>
            </w:r>
            <w:r>
              <w:t>，脚本可执行</w:t>
            </w:r>
          </w:p>
        </w:tc>
      </w:tr>
      <w:tr w:rsidR="00507102" w14:paraId="534A4A20" w14:textId="77777777">
        <w:tc>
          <w:tcPr>
            <w:tcW w:w="0" w:type="auto"/>
          </w:tcPr>
          <w:p w14:paraId="6F8A4301" w14:textId="77777777" w:rsidR="00507102" w:rsidRDefault="00000000">
            <w:pPr>
              <w:pStyle w:val="Compact"/>
            </w:pPr>
            <w:r>
              <w:lastRenderedPageBreak/>
              <w:t>重构报告</w:t>
            </w:r>
          </w:p>
        </w:tc>
        <w:tc>
          <w:tcPr>
            <w:tcW w:w="0" w:type="auto"/>
          </w:tcPr>
          <w:p w14:paraId="26396A9C" w14:textId="77777777" w:rsidR="00507102" w:rsidRDefault="00000000">
            <w:pPr>
              <w:pStyle w:val="Compact"/>
            </w:pPr>
            <w:r>
              <w:t>30</w:t>
            </w:r>
            <w:r>
              <w:t>分</w:t>
            </w:r>
          </w:p>
        </w:tc>
        <w:tc>
          <w:tcPr>
            <w:tcW w:w="0" w:type="auto"/>
          </w:tcPr>
          <w:p w14:paraId="03BBB639" w14:textId="77777777" w:rsidR="0050710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前后对比清晰，有数据支撑</w:t>
            </w:r>
          </w:p>
        </w:tc>
      </w:tr>
      <w:tr w:rsidR="00507102" w14:paraId="5315BA24" w14:textId="77777777">
        <w:tc>
          <w:tcPr>
            <w:tcW w:w="0" w:type="auto"/>
          </w:tcPr>
          <w:p w14:paraId="640A87E9" w14:textId="77777777" w:rsidR="00507102" w:rsidRDefault="00000000">
            <w:pPr>
              <w:pStyle w:val="Compact"/>
            </w:pPr>
            <w:r>
              <w:rPr>
                <w:b/>
                <w:bCs/>
              </w:rPr>
              <w:t>总分</w:t>
            </w:r>
          </w:p>
        </w:tc>
        <w:tc>
          <w:tcPr>
            <w:tcW w:w="0" w:type="auto"/>
          </w:tcPr>
          <w:p w14:paraId="030CF121" w14:textId="77777777" w:rsidR="00507102" w:rsidRDefault="00000000">
            <w:pPr>
              <w:pStyle w:val="Compact"/>
            </w:pPr>
            <w:r>
              <w:rPr>
                <w:b/>
                <w:bCs/>
              </w:rPr>
              <w:t>100</w:t>
            </w:r>
            <w:r>
              <w:rPr>
                <w:b/>
                <w:bCs/>
              </w:rPr>
              <w:t>分</w:t>
            </w:r>
          </w:p>
        </w:tc>
        <w:tc>
          <w:tcPr>
            <w:tcW w:w="0" w:type="auto"/>
          </w:tcPr>
          <w:p w14:paraId="228B3FA7" w14:textId="77777777" w:rsidR="00507102" w:rsidRDefault="00507102">
            <w:pPr>
              <w:pStyle w:val="Compact"/>
            </w:pPr>
          </w:p>
        </w:tc>
      </w:tr>
    </w:tbl>
    <w:p w14:paraId="0392EB12" w14:textId="77777777" w:rsidR="00507102" w:rsidRDefault="00000000">
      <w:pPr>
        <w:pStyle w:val="a0"/>
      </w:pPr>
      <w:r>
        <w:rPr>
          <w:b/>
          <w:bCs/>
        </w:rPr>
        <w:t>提示</w:t>
      </w:r>
      <w:r>
        <w:t>：</w:t>
      </w:r>
    </w:p>
    <w:p w14:paraId="3650CBE9" w14:textId="77777777" w:rsidR="00507102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重构前先运行第</w:t>
      </w:r>
      <w:r>
        <w:rPr>
          <w:lang w:eastAsia="zh-CN"/>
        </w:rPr>
        <w:t>9</w:t>
      </w:r>
      <w:r>
        <w:rPr>
          <w:lang w:eastAsia="zh-CN"/>
        </w:rPr>
        <w:t>章的单元测试作为基线，重构后再运行一次确认无副作用</w:t>
      </w:r>
    </w:p>
    <w:p w14:paraId="54AB703A" w14:textId="77777777" w:rsidR="00507102" w:rsidRDefault="00000000">
      <w:pPr>
        <w:numPr>
          <w:ilvl w:val="0"/>
          <w:numId w:val="7"/>
        </w:numPr>
      </w:pPr>
      <w:r>
        <w:t>ChartController</w:t>
      </w:r>
      <w:r>
        <w:t>应只依赖</w:t>
      </w:r>
      <w:r>
        <w:t>PlotView</w:t>
      </w:r>
      <w:r>
        <w:t>控件，不依赖</w:t>
      </w:r>
      <w:r>
        <w:t>MainForm</w:t>
      </w:r>
      <w:r>
        <w:t>的其他成员</w:t>
      </w:r>
    </w:p>
    <w:p w14:paraId="4FFD3EF4" w14:textId="77777777" w:rsidR="00507102" w:rsidRDefault="00000000">
      <w:pPr>
        <w:numPr>
          <w:ilvl w:val="0"/>
          <w:numId w:val="7"/>
        </w:numPr>
      </w:pPr>
      <w:r>
        <w:t>Migration</w:t>
      </w:r>
      <w:r>
        <w:t>命令：</w:t>
      </w:r>
      <w:r>
        <w:rPr>
          <w:rStyle w:val="VerbatimChar"/>
        </w:rPr>
        <w:t>dotnet ef migrations add AddVerifiedByColumn</w:t>
      </w:r>
    </w:p>
    <w:p w14:paraId="41650755" w14:textId="77777777" w:rsidR="00507102" w:rsidRDefault="00000000">
      <w:pPr>
        <w:numPr>
          <w:ilvl w:val="0"/>
          <w:numId w:val="7"/>
        </w:numPr>
        <w:rPr>
          <w:lang w:eastAsia="zh-CN"/>
        </w:rPr>
      </w:pPr>
      <w:r>
        <w:rPr>
          <w:lang w:eastAsia="zh-CN"/>
        </w:rPr>
        <w:t>重构报告中应引用本章的代码异味概念解释重构动机</w:t>
      </w:r>
      <w:bookmarkEnd w:id="0"/>
      <w:bookmarkEnd w:id="21"/>
    </w:p>
    <w:sectPr w:rsidR="00507102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8DCD5" w14:textId="77777777" w:rsidR="00F444BE" w:rsidRDefault="00F444BE">
      <w:pPr>
        <w:spacing w:after="0"/>
      </w:pPr>
      <w:r>
        <w:separator/>
      </w:r>
    </w:p>
  </w:endnote>
  <w:endnote w:type="continuationSeparator" w:id="0">
    <w:p w14:paraId="11FFAC67" w14:textId="77777777" w:rsidR="00F444BE" w:rsidRDefault="00F444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99699" w14:textId="77777777" w:rsidR="00F444BE" w:rsidRDefault="00F444BE">
      <w:r>
        <w:separator/>
      </w:r>
    </w:p>
  </w:footnote>
  <w:footnote w:type="continuationSeparator" w:id="0">
    <w:p w14:paraId="04C77999" w14:textId="77777777" w:rsidR="00F444BE" w:rsidRDefault="00F444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2F02B3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F841FE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5786CE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106342872">
    <w:abstractNumId w:val="0"/>
  </w:num>
  <w:num w:numId="2" w16cid:durableId="2029864380">
    <w:abstractNumId w:val="1"/>
  </w:num>
  <w:num w:numId="3" w16cid:durableId="111830940">
    <w:abstractNumId w:val="1"/>
  </w:num>
  <w:num w:numId="4" w16cid:durableId="1031880229">
    <w:abstractNumId w:val="1"/>
  </w:num>
  <w:num w:numId="5" w16cid:durableId="1806297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459737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76071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7102"/>
    <w:rsid w:val="00507102"/>
    <w:rsid w:val="005124AC"/>
    <w:rsid w:val="008A47BC"/>
    <w:rsid w:val="00F4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33F994"/>
  <w15:docId w15:val="{6CE25A56-0098-42F2-8F8C-2B77C5C55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5124A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5124AC"/>
    <w:rPr>
      <w:sz w:val="18"/>
      <w:szCs w:val="18"/>
    </w:rPr>
  </w:style>
  <w:style w:type="paragraph" w:styleId="af0">
    <w:name w:val="footer"/>
    <w:basedOn w:val="a"/>
    <w:link w:val="af1"/>
    <w:rsid w:val="005124A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5124AC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5124AC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10">
    <w:name w:val="标题 1 字符"/>
    <w:basedOn w:val="a1"/>
    <w:link w:val="1"/>
    <w:uiPriority w:val="9"/>
    <w:rsid w:val="005124AC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21bc9c4b-6a32-43e5-beaa-fd2d792c57350">
    <w:name w:val="21bc9c4b-6a32-43e5-beaa-fd2d792c5735 字符"/>
    <w:basedOn w:val="10"/>
    <w:link w:val="21bc9c4b-6a32-43e5-beaa-fd2d792c5735"/>
    <w:rsid w:val="005124AC"/>
    <w:rPr>
      <w:rFonts w:ascii="微软雅黑" w:eastAsia="微软雅黑" w:hAnsi="微软雅黑" w:cstheme="majorBidi"/>
      <w:b/>
      <w:bCs/>
      <w:color w:val="000000"/>
      <w:sz w:val="32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5124AC"/>
    <w:pPr>
      <w:adjustRightInd w:val="0"/>
      <w:spacing w:after="0" w:line="288" w:lineRule="auto"/>
    </w:pPr>
    <w:rPr>
      <w:rFonts w:ascii="微软雅黑" w:eastAsia="微软雅黑" w:hAnsi="微软雅黑" w:cstheme="majorBidi"/>
      <w:color w:val="000000"/>
      <w:sz w:val="22"/>
      <w:szCs w:val="32"/>
    </w:rPr>
  </w:style>
  <w:style w:type="character" w:customStyle="1" w:styleId="acbfdd8b-e11b-4d36-88ff-6049b138f8620">
    <w:name w:val="acbfdd8b-e11b-4d36-88ff-6049b138f862 字符"/>
    <w:basedOn w:val="10"/>
    <w:link w:val="acbfdd8b-e11b-4d36-88ff-6049b138f862"/>
    <w:rsid w:val="005124AC"/>
    <w:rPr>
      <w:rFonts w:ascii="微软雅黑" w:eastAsia="微软雅黑" w:hAnsi="微软雅黑" w:cstheme="majorBidi"/>
      <w:b w:val="0"/>
      <w:bCs w:val="0"/>
      <w:color w:val="000000"/>
      <w:sz w:val="22"/>
      <w:szCs w:val="3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5124AC"/>
    <w:pPr>
      <w:adjustRightInd w:val="0"/>
      <w:spacing w:before="0" w:line="288" w:lineRule="auto"/>
    </w:pPr>
    <w:rPr>
      <w:rFonts w:ascii="微软雅黑" w:eastAsia="微软雅黑" w:hAnsi="微软雅黑"/>
      <w:color w:val="000000"/>
    </w:rPr>
  </w:style>
  <w:style w:type="character" w:customStyle="1" w:styleId="20">
    <w:name w:val="标题 2 字符"/>
    <w:basedOn w:val="a1"/>
    <w:link w:val="2"/>
    <w:uiPriority w:val="9"/>
    <w:rsid w:val="005124AC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71e7dc79-1ff7-45e8-997d-0ebda3762b910">
    <w:name w:val="71e7dc79-1ff7-45e8-997d-0ebda3762b91 字符"/>
    <w:basedOn w:val="20"/>
    <w:link w:val="71e7dc79-1ff7-45e8-997d-0ebda3762b91"/>
    <w:rsid w:val="005124AC"/>
    <w:rPr>
      <w:rFonts w:ascii="微软雅黑" w:eastAsia="微软雅黑" w:hAnsi="微软雅黑" w:cstheme="majorBidi"/>
      <w:b/>
      <w:bCs/>
      <w:color w:val="000000"/>
      <w:sz w:val="28"/>
      <w:szCs w:val="28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5124AC"/>
    <w:pPr>
      <w:adjustRightInd w:val="0"/>
      <w:spacing w:before="0" w:line="288" w:lineRule="auto"/>
    </w:pPr>
    <w:rPr>
      <w:rFonts w:ascii="微软雅黑" w:eastAsia="微软雅黑" w:hAnsi="微软雅黑"/>
      <w:color w:val="000000"/>
      <w:sz w:val="26"/>
      <w:lang w:eastAsia="zh-CN"/>
    </w:rPr>
  </w:style>
  <w:style w:type="character" w:customStyle="1" w:styleId="30">
    <w:name w:val="标题 3 字符"/>
    <w:basedOn w:val="a1"/>
    <w:link w:val="3"/>
    <w:uiPriority w:val="9"/>
    <w:rsid w:val="005124A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63ee27f-4cf3-414c-9275-d88e3f90795e0">
    <w:name w:val="b63ee27f-4cf3-414c-9275-d88e3f90795e 字符"/>
    <w:basedOn w:val="30"/>
    <w:link w:val="b63ee27f-4cf3-414c-9275-d88e3f90795e"/>
    <w:rsid w:val="005124AC"/>
    <w:rPr>
      <w:rFonts w:ascii="微软雅黑" w:eastAsia="微软雅黑" w:hAnsi="微软雅黑" w:cstheme="majorBidi"/>
      <w:b/>
      <w:bCs/>
      <w:color w:val="000000"/>
      <w:sz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2062</Words>
  <Characters>3032</Characters>
  <Application>Microsoft Office Word</Application>
  <DocSecurity>0</DocSecurity>
  <Lines>189</Lines>
  <Paragraphs>195</Paragraphs>
  <ScaleCrop>false</ScaleCrop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天才 刘</cp:lastModifiedBy>
  <cp:revision>2</cp:revision>
  <dcterms:created xsi:type="dcterms:W3CDTF">2026-03-02T02:52:00Z</dcterms:created>
  <dcterms:modified xsi:type="dcterms:W3CDTF">2026-03-02T02:52:00Z</dcterms:modified>
</cp:coreProperties>
</file>