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E7D5" w14:textId="77777777" w:rsidR="00E649E5" w:rsidRDefault="00000000" w:rsidP="0092782B">
      <w:pPr>
        <w:pStyle w:val="21bc9c4b-6a32-43e5-beaa-fd2d792c5735"/>
        <w:rPr>
          <w:lang w:eastAsia="zh-CN"/>
        </w:rPr>
      </w:pPr>
      <w:bookmarkStart w:id="0" w:name="第13章-建筑材料不燃性试验系统完整开发案例"/>
      <w:r>
        <w:rPr>
          <w:lang w:eastAsia="zh-CN"/>
        </w:rPr>
        <w:t>第13章 建筑材料不燃性试验系统完整开发案例</w:t>
      </w:r>
    </w:p>
    <w:p w14:paraId="5F1C91DF" w14:textId="77777777" w:rsidR="00E649E5" w:rsidRDefault="00000000">
      <w:pPr>
        <w:pStyle w:val="a8"/>
        <w:rPr>
          <w:lang w:eastAsia="zh-CN"/>
        </w:rPr>
      </w:pPr>
      <w:r>
        <w:rPr>
          <w:lang w:eastAsia="zh-CN"/>
        </w:rPr>
        <w:t>前十二章，我们分别学习了软件工程的各个环节</w:t>
      </w:r>
      <w:r>
        <w:rPr>
          <w:lang w:eastAsia="zh-CN"/>
        </w:rPr>
        <w:t>——</w:t>
      </w:r>
      <w:r>
        <w:rPr>
          <w:lang w:eastAsia="zh-CN"/>
        </w:rPr>
        <w:t>从可行性分析到需求定义，从架构设计到编码实现，从测试验证到部署维护。但这些知识像散落的珠子，需要一根线把它们串起来。</w:t>
      </w:r>
    </w:p>
    <w:p w14:paraId="6614FA64" w14:textId="77777777" w:rsidR="00E649E5" w:rsidRDefault="00000000">
      <w:pPr>
        <w:pStyle w:val="a8"/>
        <w:rPr>
          <w:lang w:eastAsia="zh-CN"/>
        </w:rPr>
      </w:pPr>
      <w:r>
        <w:rPr>
          <w:lang w:eastAsia="zh-CN"/>
        </w:rPr>
        <w:t>本章就是那根线。我们将以</w:t>
      </w:r>
      <w:r>
        <w:rPr>
          <w:lang w:eastAsia="zh-CN"/>
        </w:rPr>
        <w:t>ISO 11820</w:t>
      </w:r>
      <w:r>
        <w:rPr>
          <w:lang w:eastAsia="zh-CN"/>
        </w:rPr>
        <w:t>不燃性试验系统为完整案例，从</w:t>
      </w:r>
      <w:r>
        <w:rPr>
          <w:lang w:eastAsia="zh-CN"/>
        </w:rPr>
        <w:t>"</w:t>
      </w:r>
      <w:r>
        <w:rPr>
          <w:lang w:eastAsia="zh-CN"/>
        </w:rPr>
        <w:t>上帝视角</w:t>
      </w:r>
      <w:r>
        <w:rPr>
          <w:lang w:eastAsia="zh-CN"/>
        </w:rPr>
        <w:t>"</w:t>
      </w:r>
      <w:r>
        <w:rPr>
          <w:lang w:eastAsia="zh-CN"/>
        </w:rPr>
        <w:t>审视整个项目的架构决策和技术攻关，看看前十二章的知识如何在真实代码中落地。</w:t>
      </w:r>
    </w:p>
    <w:p w14:paraId="4DD6BB20" w14:textId="77777777" w:rsidR="00E649E5" w:rsidRDefault="00000000" w:rsidP="0092782B">
      <w:pPr>
        <w:pStyle w:val="71e7dc79-1ff7-45e8-997d-0ebda3762b91"/>
      </w:pPr>
      <w:bookmarkStart w:id="1" w:name="学习目标"/>
      <w:r>
        <w:t>学习目标</w:t>
      </w:r>
    </w:p>
    <w:p w14:paraId="41D58A93" w14:textId="77777777" w:rsidR="00E649E5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融会贯通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>12</w:t>
      </w:r>
      <w:r>
        <w:rPr>
          <w:lang w:eastAsia="zh-CN"/>
        </w:rPr>
        <w:t>章的软件工程知识在一个真实项目中的应用</w:t>
      </w:r>
    </w:p>
    <w:p w14:paraId="3831FBF9" w14:textId="77777777" w:rsidR="00E649E5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分层架构与硬件抽象层在工业软件中的核心价值</w:t>
      </w:r>
    </w:p>
    <w:p w14:paraId="709C5FBD" w14:textId="77777777" w:rsidR="00E649E5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工业现场常见问题（通讯超时、</w:t>
      </w:r>
      <w:r>
        <w:rPr>
          <w:lang w:eastAsia="zh-CN"/>
        </w:rPr>
        <w:t>UI</w:t>
      </w:r>
      <w:r>
        <w:rPr>
          <w:lang w:eastAsia="zh-CN"/>
        </w:rPr>
        <w:t>卡顿、状态管理）的解决策略</w:t>
      </w:r>
    </w:p>
    <w:p w14:paraId="3A11BF29" w14:textId="77777777" w:rsidR="00E649E5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从代码层面分析架构决策的得失</w:t>
      </w:r>
    </w:p>
    <w:p w14:paraId="55DF5824" w14:textId="77777777" w:rsidR="00E649E5" w:rsidRDefault="00000000">
      <w:r>
        <w:pict w14:anchorId="03C5D335">
          <v:rect id="_x0000_i1025" style="width:0;height:1.5pt" o:hralign="center" o:hrstd="t" o:hr="t"/>
        </w:pict>
      </w:r>
    </w:p>
    <w:p w14:paraId="74454B85" w14:textId="77777777" w:rsidR="00E649E5" w:rsidRDefault="00000000" w:rsidP="0092782B">
      <w:pPr>
        <w:pStyle w:val="71e7dc79-1ff7-45e8-997d-0ebda3762b91"/>
        <w:rPr>
          <w:lang w:eastAsia="zh-CN"/>
        </w:rPr>
      </w:pPr>
      <w:bookmarkStart w:id="2" w:name="Xf1cbbc4437a17511d5babb9176b55661d9e8159"/>
      <w:bookmarkEnd w:id="1"/>
      <w:r>
        <w:rPr>
          <w:lang w:eastAsia="zh-CN"/>
        </w:rPr>
        <w:t>13.1 项目全景</w:t>
      </w:r>
    </w:p>
    <w:p w14:paraId="216F237B" w14:textId="77777777" w:rsidR="00E649E5" w:rsidRDefault="00000000" w:rsidP="0092782B">
      <w:pPr>
        <w:pStyle w:val="b63ee27f-4cf3-414c-9275-d88e3f90795e"/>
      </w:pPr>
      <w:bookmarkStart w:id="3" w:name="Xae32df65ae3d5de93061726fd90736d56db7fc5"/>
      <w:r>
        <w:t>13.1.1 标准需求→软件功能的映射</w:t>
      </w:r>
    </w:p>
    <w:p w14:paraId="3FB0EA65" w14:textId="77777777" w:rsidR="00E649E5" w:rsidRDefault="00000000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章的需求分析</w:t>
      </w:r>
      <w:r>
        <w:rPr>
          <w:lang w:eastAsia="zh-CN"/>
        </w:rPr>
        <w:t>——</w:t>
      </w:r>
      <w:r>
        <w:rPr>
          <w:lang w:eastAsia="zh-CN"/>
        </w:rPr>
        <w:t>我们将</w:t>
      </w:r>
      <w:r>
        <w:rPr>
          <w:lang w:eastAsia="zh-CN"/>
        </w:rPr>
        <w:t>ISO 11820</w:t>
      </w:r>
      <w:r>
        <w:rPr>
          <w:lang w:eastAsia="zh-CN"/>
        </w:rPr>
        <w:t>标准的关键条款映射为软件功能，每个功能都对应着具体的代码模块：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0"/>
        <w:gridCol w:w="1450"/>
        <w:gridCol w:w="1248"/>
        <w:gridCol w:w="5068"/>
      </w:tblGrid>
      <w:tr w:rsidR="00E649E5" w14:paraId="440504A8" w14:textId="77777777" w:rsidTr="00E64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1CEDD3" w14:textId="77777777" w:rsidR="00E649E5" w:rsidRDefault="00000000">
            <w:pPr>
              <w:pStyle w:val="Compact"/>
            </w:pPr>
            <w:r>
              <w:t xml:space="preserve">ISO 11820 </w:t>
            </w:r>
            <w:r>
              <w:t>条款</w:t>
            </w:r>
          </w:p>
        </w:tc>
        <w:tc>
          <w:tcPr>
            <w:tcW w:w="0" w:type="auto"/>
          </w:tcPr>
          <w:p w14:paraId="4DDC75EB" w14:textId="77777777" w:rsidR="00E649E5" w:rsidRDefault="00000000">
            <w:pPr>
              <w:pStyle w:val="Compact"/>
            </w:pPr>
            <w:r>
              <w:t>核心要求</w:t>
            </w:r>
          </w:p>
        </w:tc>
        <w:tc>
          <w:tcPr>
            <w:tcW w:w="0" w:type="auto"/>
          </w:tcPr>
          <w:p w14:paraId="1DA4900A" w14:textId="77777777" w:rsidR="00E649E5" w:rsidRDefault="00000000">
            <w:pPr>
              <w:pStyle w:val="Compact"/>
            </w:pPr>
            <w:r>
              <w:t>软件功能</w:t>
            </w:r>
          </w:p>
        </w:tc>
        <w:tc>
          <w:tcPr>
            <w:tcW w:w="0" w:type="auto"/>
          </w:tcPr>
          <w:p w14:paraId="4D36A281" w14:textId="77777777" w:rsidR="00E649E5" w:rsidRDefault="00000000">
            <w:pPr>
              <w:pStyle w:val="Compact"/>
            </w:pPr>
            <w:r>
              <w:t>代码模块</w:t>
            </w:r>
          </w:p>
        </w:tc>
      </w:tr>
      <w:tr w:rsidR="00E649E5" w14:paraId="612F16B2" w14:textId="77777777">
        <w:tc>
          <w:tcPr>
            <w:tcW w:w="0" w:type="auto"/>
          </w:tcPr>
          <w:p w14:paraId="0F907A0D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 xml:space="preserve">7.2 </w:t>
            </w:r>
            <w:r>
              <w:rPr>
                <w:b/>
                <w:bCs/>
              </w:rPr>
              <w:t>炉温校准</w:t>
            </w:r>
          </w:p>
        </w:tc>
        <w:tc>
          <w:tcPr>
            <w:tcW w:w="0" w:type="auto"/>
          </w:tcPr>
          <w:p w14:paraId="34A6F01B" w14:textId="77777777" w:rsidR="00E649E5" w:rsidRDefault="00000000">
            <w:pPr>
              <w:pStyle w:val="Compact"/>
            </w:pPr>
            <w:r>
              <w:t xml:space="preserve">750±5℃ </w:t>
            </w:r>
            <w:r>
              <w:t>稳定</w:t>
            </w:r>
            <w:r>
              <w:t>≥10</w:t>
            </w:r>
            <w:r>
              <w:t>分钟</w:t>
            </w:r>
          </w:p>
        </w:tc>
        <w:tc>
          <w:tcPr>
            <w:tcW w:w="0" w:type="auto"/>
          </w:tcPr>
          <w:p w14:paraId="03561C2C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闭环控制、漂移计算</w:t>
            </w:r>
          </w:p>
        </w:tc>
        <w:tc>
          <w:tcPr>
            <w:tcW w:w="0" w:type="auto"/>
          </w:tcPr>
          <w:p w14:paraId="198367BA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Core/TestMaster1.CheckStartCriteria</w:t>
            </w:r>
          </w:p>
        </w:tc>
      </w:tr>
      <w:tr w:rsidR="00E649E5" w14:paraId="1C01F256" w14:textId="77777777">
        <w:tc>
          <w:tcPr>
            <w:tcW w:w="0" w:type="auto"/>
          </w:tcPr>
          <w:p w14:paraId="6686997B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 xml:space="preserve">7.4 </w:t>
            </w:r>
            <w:r>
              <w:rPr>
                <w:b/>
                <w:bCs/>
              </w:rPr>
              <w:t>过程记录</w:t>
            </w:r>
          </w:p>
        </w:tc>
        <w:tc>
          <w:tcPr>
            <w:tcW w:w="0" w:type="auto"/>
          </w:tcPr>
          <w:p w14:paraId="54BAF653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连续记录三温度，</w:t>
            </w:r>
            <w:r>
              <w:rPr>
                <w:lang w:eastAsia="zh-CN"/>
              </w:rPr>
              <w:t>≥1Hz</w:t>
            </w:r>
          </w:p>
        </w:tc>
        <w:tc>
          <w:tcPr>
            <w:tcW w:w="0" w:type="auto"/>
          </w:tcPr>
          <w:p w14:paraId="2388A48C" w14:textId="77777777" w:rsidR="00E649E5" w:rsidRDefault="00000000">
            <w:pPr>
              <w:pStyle w:val="Compact"/>
            </w:pPr>
            <w:r>
              <w:t>多线程数据采集</w:t>
            </w:r>
          </w:p>
        </w:tc>
        <w:tc>
          <w:tcPr>
            <w:tcW w:w="0" w:type="auto"/>
          </w:tcPr>
          <w:p w14:paraId="4C1D52E5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Services/DaqWorker.DoWork</w:t>
            </w:r>
          </w:p>
        </w:tc>
      </w:tr>
      <w:tr w:rsidR="00E649E5" w14:paraId="202C44C8" w14:textId="77777777">
        <w:tc>
          <w:tcPr>
            <w:tcW w:w="0" w:type="auto"/>
          </w:tcPr>
          <w:p w14:paraId="11BA8A3D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 xml:space="preserve">8.1 </w:t>
            </w:r>
            <w:r>
              <w:rPr>
                <w:b/>
                <w:bCs/>
              </w:rPr>
              <w:t>结果判定</w:t>
            </w:r>
          </w:p>
        </w:tc>
        <w:tc>
          <w:tcPr>
            <w:tcW w:w="0" w:type="auto"/>
          </w:tcPr>
          <w:p w14:paraId="3C55F417" w14:textId="77777777" w:rsidR="00E649E5" w:rsidRDefault="00000000">
            <w:pPr>
              <w:pStyle w:val="Compact"/>
            </w:pPr>
            <w:r>
              <w:t>温升</w:t>
            </w:r>
            <w:r>
              <w:t>≤50℃</w:t>
            </w:r>
            <w:r>
              <w:t>，火焰</w:t>
            </w:r>
            <w:r>
              <w:t>≤20s</w:t>
            </w:r>
          </w:p>
        </w:tc>
        <w:tc>
          <w:tcPr>
            <w:tcW w:w="0" w:type="auto"/>
          </w:tcPr>
          <w:p w14:paraId="4881FD75" w14:textId="77777777" w:rsidR="00E649E5" w:rsidRDefault="00000000">
            <w:pPr>
              <w:pStyle w:val="Compact"/>
            </w:pPr>
            <w:r>
              <w:t>自动判定</w:t>
            </w:r>
          </w:p>
        </w:tc>
        <w:tc>
          <w:tcPr>
            <w:tcW w:w="0" w:type="auto"/>
          </w:tcPr>
          <w:p w14:paraId="3DE548F2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Core/TestMaster1.CheckTerminateCriteria</w:t>
            </w:r>
          </w:p>
        </w:tc>
      </w:tr>
      <w:tr w:rsidR="00E649E5" w14:paraId="6691BED7" w14:textId="77777777">
        <w:tc>
          <w:tcPr>
            <w:tcW w:w="0" w:type="auto"/>
          </w:tcPr>
          <w:p w14:paraId="5D577077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 xml:space="preserve">9.0 </w:t>
            </w:r>
            <w:r>
              <w:rPr>
                <w:b/>
                <w:bCs/>
              </w:rPr>
              <w:t>试验报告</w:t>
            </w:r>
          </w:p>
        </w:tc>
        <w:tc>
          <w:tcPr>
            <w:tcW w:w="0" w:type="auto"/>
          </w:tcPr>
          <w:p w14:paraId="7E826DD4" w14:textId="77777777" w:rsidR="00E649E5" w:rsidRDefault="00000000">
            <w:pPr>
              <w:pStyle w:val="Compact"/>
            </w:pPr>
            <w:r>
              <w:t>原始数据</w:t>
            </w:r>
            <w:r>
              <w:t>+</w:t>
            </w:r>
            <w:r>
              <w:t>曲线</w:t>
            </w:r>
            <w:r>
              <w:t>+</w:t>
            </w:r>
            <w:r>
              <w:t>判定</w:t>
            </w:r>
          </w:p>
        </w:tc>
        <w:tc>
          <w:tcPr>
            <w:tcW w:w="0" w:type="auto"/>
          </w:tcPr>
          <w:p w14:paraId="6CBC4DBB" w14:textId="77777777" w:rsidR="00E649E5" w:rsidRDefault="00000000">
            <w:pPr>
              <w:pStyle w:val="Compact"/>
            </w:pPr>
            <w:r>
              <w:t>Word</w:t>
            </w:r>
            <w:r>
              <w:t>报告生成</w:t>
            </w:r>
          </w:p>
        </w:tc>
        <w:tc>
          <w:tcPr>
            <w:tcW w:w="0" w:type="auto"/>
          </w:tcPr>
          <w:p w14:paraId="0EFEF88C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Services/ReportService</w:t>
            </w:r>
            <w:r>
              <w:t xml:space="preserve"> + </w:t>
            </w:r>
            <w:r>
              <w:rPr>
                <w:rStyle w:val="VerbatimChar"/>
              </w:rPr>
              <w:t>ReportTemplateEngine</w:t>
            </w:r>
          </w:p>
        </w:tc>
      </w:tr>
    </w:tbl>
    <w:p w14:paraId="00532FDA" w14:textId="77777777" w:rsidR="00E649E5" w:rsidRDefault="00000000" w:rsidP="0092782B">
      <w:pPr>
        <w:pStyle w:val="b63ee27f-4cf3-414c-9275-d88e3f90795e"/>
      </w:pPr>
      <w:bookmarkStart w:id="4" w:name="X8fe99c157bb8041fa15d4fd6f1f4bc110bf98b3"/>
      <w:bookmarkEnd w:id="3"/>
      <w:r>
        <w:lastRenderedPageBreak/>
        <w:t>13.1.2 项目代码结构</w:t>
      </w:r>
    </w:p>
    <w:p w14:paraId="125F6756" w14:textId="77777777" w:rsidR="00E649E5" w:rsidRDefault="00000000">
      <w:pPr>
        <w:pStyle w:val="FirstParagraph"/>
        <w:rPr>
          <w:lang w:eastAsia="zh-CN"/>
        </w:rPr>
      </w:pPr>
      <w:r>
        <w:rPr>
          <w:lang w:eastAsia="zh-CN"/>
        </w:rPr>
        <w:t>项目按第</w:t>
      </w:r>
      <w:r>
        <w:rPr>
          <w:lang w:eastAsia="zh-CN"/>
        </w:rPr>
        <w:t>4</w:t>
      </w:r>
      <w:r>
        <w:rPr>
          <w:lang w:eastAsia="zh-CN"/>
        </w:rPr>
        <w:t>章的四层架构组织为以下目录：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820"/>
        <w:gridCol w:w="5428"/>
        <w:gridCol w:w="1182"/>
      </w:tblGrid>
      <w:tr w:rsidR="00E649E5" w14:paraId="52F7FD60" w14:textId="77777777" w:rsidTr="00E64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0BF701" w14:textId="77777777" w:rsidR="00E649E5" w:rsidRDefault="00000000">
            <w:pPr>
              <w:pStyle w:val="Compact"/>
            </w:pPr>
            <w:r>
              <w:t>目录</w:t>
            </w:r>
          </w:p>
        </w:tc>
        <w:tc>
          <w:tcPr>
            <w:tcW w:w="0" w:type="auto"/>
          </w:tcPr>
          <w:p w14:paraId="730FC260" w14:textId="77777777" w:rsidR="00E649E5" w:rsidRDefault="00000000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3EA0C733" w14:textId="77777777" w:rsidR="00E649E5" w:rsidRDefault="00000000">
            <w:pPr>
              <w:pStyle w:val="Compact"/>
            </w:pPr>
            <w:r>
              <w:t>核心文件</w:t>
            </w:r>
          </w:p>
        </w:tc>
        <w:tc>
          <w:tcPr>
            <w:tcW w:w="0" w:type="auto"/>
          </w:tcPr>
          <w:p w14:paraId="3906BFC7" w14:textId="77777777" w:rsidR="00E649E5" w:rsidRDefault="00000000">
            <w:pPr>
              <w:pStyle w:val="Compact"/>
            </w:pPr>
            <w:r>
              <w:t>对应第</w:t>
            </w:r>
            <w:r>
              <w:t>4</w:t>
            </w:r>
            <w:r>
              <w:t>章的层</w:t>
            </w:r>
          </w:p>
        </w:tc>
      </w:tr>
      <w:tr w:rsidR="00E649E5" w14:paraId="3C91DE87" w14:textId="77777777">
        <w:tc>
          <w:tcPr>
            <w:tcW w:w="0" w:type="auto"/>
          </w:tcPr>
          <w:p w14:paraId="0EC01BAD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Forms/</w:t>
            </w:r>
          </w:p>
        </w:tc>
        <w:tc>
          <w:tcPr>
            <w:tcW w:w="0" w:type="auto"/>
          </w:tcPr>
          <w:p w14:paraId="7AF2807B" w14:textId="77777777" w:rsidR="00E649E5" w:rsidRDefault="00000000">
            <w:pPr>
              <w:pStyle w:val="Compact"/>
            </w:pPr>
            <w:r>
              <w:t>界面交互</w:t>
            </w:r>
          </w:p>
        </w:tc>
        <w:tc>
          <w:tcPr>
            <w:tcW w:w="0" w:type="auto"/>
          </w:tcPr>
          <w:p w14:paraId="4437D735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MainForm.cs</w:t>
            </w:r>
            <w:r>
              <w:t>、</w:t>
            </w:r>
            <w:r>
              <w:rPr>
                <w:rStyle w:val="VerbatimChar"/>
              </w:rPr>
              <w:t>LoginForm.cs</w:t>
            </w:r>
            <w:r>
              <w:t>、</w:t>
            </w:r>
            <w:r>
              <w:rPr>
                <w:rStyle w:val="VerbatimChar"/>
              </w:rPr>
              <w:t>NewTestForm.cs</w:t>
            </w:r>
            <w:r>
              <w:t>、</w:t>
            </w:r>
            <w:r>
              <w:rPr>
                <w:rStyle w:val="VerbatimChar"/>
              </w:rPr>
              <w:t>SetParamForm.cs</w:t>
            </w:r>
            <w:r>
              <w:t>、</w:t>
            </w:r>
            <w:r>
              <w:rPr>
                <w:rStyle w:val="VerbatimChar"/>
              </w:rPr>
              <w:t>TestPhenoForm.cs</w:t>
            </w:r>
          </w:p>
        </w:tc>
        <w:tc>
          <w:tcPr>
            <w:tcW w:w="0" w:type="auto"/>
          </w:tcPr>
          <w:p w14:paraId="2D47F514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UI</w:t>
            </w:r>
            <w:r>
              <w:rPr>
                <w:b/>
                <w:bCs/>
              </w:rPr>
              <w:t>层</w:t>
            </w:r>
          </w:p>
        </w:tc>
      </w:tr>
      <w:tr w:rsidR="00E649E5" w14:paraId="557A1F7B" w14:textId="77777777">
        <w:tc>
          <w:tcPr>
            <w:tcW w:w="0" w:type="auto"/>
          </w:tcPr>
          <w:p w14:paraId="4312A7DA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Services/</w:t>
            </w:r>
          </w:p>
        </w:tc>
        <w:tc>
          <w:tcPr>
            <w:tcW w:w="0" w:type="auto"/>
          </w:tcPr>
          <w:p w14:paraId="3DBE229F" w14:textId="77777777" w:rsidR="00E649E5" w:rsidRDefault="00000000">
            <w:pPr>
              <w:pStyle w:val="Compact"/>
            </w:pPr>
            <w:r>
              <w:t>业务协调</w:t>
            </w:r>
          </w:p>
        </w:tc>
        <w:tc>
          <w:tcPr>
            <w:tcW w:w="0" w:type="auto"/>
          </w:tcPr>
          <w:p w14:paraId="42431217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DaqWorker.cs</w:t>
            </w:r>
            <w:r>
              <w:t>、</w:t>
            </w:r>
            <w:r>
              <w:rPr>
                <w:rStyle w:val="VerbatimChar"/>
              </w:rPr>
              <w:t>ReportService.cs</w:t>
            </w:r>
            <w:r>
              <w:t>、</w:t>
            </w:r>
            <w:r>
              <w:rPr>
                <w:rStyle w:val="VerbatimChar"/>
              </w:rPr>
              <w:t>TestmasterService.cs</w:t>
            </w:r>
            <w:r>
              <w:t>、</w:t>
            </w:r>
            <w:r>
              <w:rPr>
                <w:rStyle w:val="VerbatimChar"/>
              </w:rPr>
              <w:t>ExportService.cs</w:t>
            </w:r>
          </w:p>
        </w:tc>
        <w:tc>
          <w:tcPr>
            <w:tcW w:w="0" w:type="auto"/>
          </w:tcPr>
          <w:p w14:paraId="2219DE84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BLL</w:t>
            </w:r>
            <w:r>
              <w:rPr>
                <w:b/>
                <w:bCs/>
              </w:rPr>
              <w:t>层</w:t>
            </w:r>
          </w:p>
        </w:tc>
      </w:tr>
      <w:tr w:rsidR="00E649E5" w14:paraId="7C5AEFBC" w14:textId="77777777">
        <w:tc>
          <w:tcPr>
            <w:tcW w:w="0" w:type="auto"/>
          </w:tcPr>
          <w:p w14:paraId="49168DFF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Core/</w:t>
            </w:r>
          </w:p>
        </w:tc>
        <w:tc>
          <w:tcPr>
            <w:tcW w:w="0" w:type="auto"/>
          </w:tcPr>
          <w:p w14:paraId="01524117" w14:textId="77777777" w:rsidR="00E649E5" w:rsidRDefault="00000000">
            <w:pPr>
              <w:pStyle w:val="Compact"/>
            </w:pPr>
            <w:r>
              <w:t>核心算法</w:t>
            </w:r>
          </w:p>
        </w:tc>
        <w:tc>
          <w:tcPr>
            <w:tcW w:w="0" w:type="auto"/>
          </w:tcPr>
          <w:p w14:paraId="4B97AD7A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TestMaster1.cs</w:t>
            </w:r>
            <w:r>
              <w:t>、</w:t>
            </w:r>
            <w:r>
              <w:rPr>
                <w:rStyle w:val="VerbatimChar"/>
              </w:rPr>
              <w:t>FlameAnalyzer.cs</w:t>
            </w:r>
            <w:r>
              <w:t>、</w:t>
            </w:r>
            <w:r>
              <w:rPr>
                <w:rStyle w:val="VerbatimChar"/>
              </w:rPr>
              <w:t>ApparatusManipulator.cs</w:t>
            </w:r>
          </w:p>
        </w:tc>
        <w:tc>
          <w:tcPr>
            <w:tcW w:w="0" w:type="auto"/>
          </w:tcPr>
          <w:p w14:paraId="14E6FBEA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Core</w:t>
            </w:r>
            <w:r>
              <w:rPr>
                <w:b/>
                <w:bCs/>
              </w:rPr>
              <w:t>层</w:t>
            </w:r>
          </w:p>
        </w:tc>
      </w:tr>
      <w:tr w:rsidR="00E649E5" w14:paraId="1EAD5D7B" w14:textId="77777777">
        <w:tc>
          <w:tcPr>
            <w:tcW w:w="0" w:type="auto"/>
          </w:tcPr>
          <w:p w14:paraId="47ABF42F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Models/</w:t>
            </w:r>
          </w:p>
        </w:tc>
        <w:tc>
          <w:tcPr>
            <w:tcW w:w="0" w:type="auto"/>
          </w:tcPr>
          <w:p w14:paraId="2AC396B4" w14:textId="77777777" w:rsidR="00E649E5" w:rsidRDefault="00000000">
            <w:pPr>
              <w:pStyle w:val="Compact"/>
            </w:pPr>
            <w:r>
              <w:t>数据模型</w:t>
            </w:r>
          </w:p>
        </w:tc>
        <w:tc>
          <w:tcPr>
            <w:tcW w:w="0" w:type="auto"/>
          </w:tcPr>
          <w:p w14:paraId="2C7932E3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Testmaster.cs</w:t>
            </w:r>
            <w:r>
              <w:t>、</w:t>
            </w:r>
            <w:r>
              <w:rPr>
                <w:rStyle w:val="VerbatimChar"/>
              </w:rPr>
              <w:t>Sensor.cs</w:t>
            </w:r>
            <w:r>
              <w:t>、</w:t>
            </w:r>
            <w:r>
              <w:rPr>
                <w:rStyle w:val="VerbatimChar"/>
              </w:rPr>
              <w:t>ISO11820DbContext.cs</w:t>
            </w:r>
            <w:r>
              <w:t>、</w:t>
            </w:r>
            <w:r>
              <w:rPr>
                <w:rStyle w:val="VerbatimChar"/>
              </w:rPr>
              <w:t>TestReportData.cs</w:t>
            </w:r>
          </w:p>
        </w:tc>
        <w:tc>
          <w:tcPr>
            <w:tcW w:w="0" w:type="auto"/>
          </w:tcPr>
          <w:p w14:paraId="40A1EA7C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DAL</w:t>
            </w:r>
            <w:r>
              <w:rPr>
                <w:b/>
                <w:bCs/>
              </w:rPr>
              <w:t>层</w:t>
            </w:r>
          </w:p>
        </w:tc>
      </w:tr>
      <w:tr w:rsidR="00E649E5" w14:paraId="1D354E2C" w14:textId="77777777">
        <w:tc>
          <w:tcPr>
            <w:tcW w:w="0" w:type="auto"/>
          </w:tcPr>
          <w:p w14:paraId="7BE807A1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Global/</w:t>
            </w:r>
          </w:p>
        </w:tc>
        <w:tc>
          <w:tcPr>
            <w:tcW w:w="0" w:type="auto"/>
          </w:tcPr>
          <w:p w14:paraId="0F79A46D" w14:textId="77777777" w:rsidR="00E649E5" w:rsidRDefault="00000000">
            <w:pPr>
              <w:pStyle w:val="Compact"/>
            </w:pPr>
            <w:r>
              <w:t>全局上下文</w:t>
            </w:r>
          </w:p>
        </w:tc>
        <w:tc>
          <w:tcPr>
            <w:tcW w:w="0" w:type="auto"/>
          </w:tcPr>
          <w:p w14:paraId="48A5A3AB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SystemContext.cs</w:t>
            </w:r>
          </w:p>
        </w:tc>
        <w:tc>
          <w:tcPr>
            <w:tcW w:w="0" w:type="auto"/>
          </w:tcPr>
          <w:p w14:paraId="1584A832" w14:textId="77777777" w:rsidR="00E649E5" w:rsidRDefault="00000000">
            <w:pPr>
              <w:pStyle w:val="Compact"/>
            </w:pPr>
            <w:r>
              <w:t>跨层共享</w:t>
            </w:r>
          </w:p>
        </w:tc>
      </w:tr>
      <w:tr w:rsidR="00E649E5" w14:paraId="4CE25E32" w14:textId="77777777">
        <w:tc>
          <w:tcPr>
            <w:tcW w:w="0" w:type="auto"/>
          </w:tcPr>
          <w:p w14:paraId="2104B6D1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Utilities/</w:t>
            </w:r>
          </w:p>
        </w:tc>
        <w:tc>
          <w:tcPr>
            <w:tcW w:w="0" w:type="auto"/>
          </w:tcPr>
          <w:p w14:paraId="4CE638AE" w14:textId="77777777" w:rsidR="00E649E5" w:rsidRDefault="00000000">
            <w:pPr>
              <w:pStyle w:val="Compact"/>
            </w:pPr>
            <w:r>
              <w:t>工具类</w:t>
            </w:r>
          </w:p>
        </w:tc>
        <w:tc>
          <w:tcPr>
            <w:tcW w:w="0" w:type="auto"/>
          </w:tcPr>
          <w:p w14:paraId="3719535D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DatabaseHelper.cs</w:t>
            </w:r>
            <w:r>
              <w:t>、</w:t>
            </w:r>
            <w:r>
              <w:rPr>
                <w:rStyle w:val="VerbatimChar"/>
              </w:rPr>
              <w:t>ExceptionHandler.cs</w:t>
            </w:r>
            <w:r>
              <w:t>、</w:t>
            </w:r>
            <w:r>
              <w:rPr>
                <w:rStyle w:val="VerbatimChar"/>
              </w:rPr>
              <w:t>ConfigurationHelper.cs</w:t>
            </w:r>
          </w:p>
        </w:tc>
        <w:tc>
          <w:tcPr>
            <w:tcW w:w="0" w:type="auto"/>
          </w:tcPr>
          <w:p w14:paraId="619FDCB1" w14:textId="77777777" w:rsidR="00E649E5" w:rsidRDefault="00000000">
            <w:pPr>
              <w:pStyle w:val="Compact"/>
            </w:pPr>
            <w:r>
              <w:t>基础设施</w:t>
            </w:r>
          </w:p>
        </w:tc>
      </w:tr>
    </w:tbl>
    <w:p w14:paraId="23449396" w14:textId="77777777" w:rsidR="00E649E5" w:rsidRDefault="00000000">
      <w:pPr>
        <w:pStyle w:val="a8"/>
      </w:pPr>
      <w:r>
        <w:t xml:space="preserve">📘 </w:t>
      </w:r>
      <w:r>
        <w:rPr>
          <w:b/>
          <w:bCs/>
        </w:rPr>
        <w:t>知识拓展：为什么</w:t>
      </w:r>
      <w:r>
        <w:rPr>
          <w:b/>
          <w:bCs/>
        </w:rPr>
        <w:t>MainForm.cs</w:t>
      </w:r>
      <w:r>
        <w:rPr>
          <w:b/>
          <w:bCs/>
        </w:rPr>
        <w:t>有</w:t>
      </w:r>
      <w:r>
        <w:rPr>
          <w:b/>
          <w:bCs/>
        </w:rPr>
        <w:t>186KB</w:t>
      </w:r>
      <w:r>
        <w:rPr>
          <w:b/>
          <w:bCs/>
        </w:rPr>
        <w:t>？</w:t>
      </w:r>
    </w:p>
    <w:p w14:paraId="18DE98CB" w14:textId="77777777" w:rsidR="00E649E5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12</w:t>
      </w:r>
      <w:r>
        <w:rPr>
          <w:lang w:eastAsia="zh-CN"/>
        </w:rPr>
        <w:t>章的</w:t>
      </w:r>
      <w:r>
        <w:rPr>
          <w:lang w:eastAsia="zh-CN"/>
        </w:rPr>
        <w:t>"</w:t>
      </w:r>
      <w:r>
        <w:rPr>
          <w:lang w:eastAsia="zh-CN"/>
        </w:rPr>
        <w:t>上帝类</w:t>
      </w:r>
      <w:r>
        <w:rPr>
          <w:lang w:eastAsia="zh-CN"/>
        </w:rPr>
        <w:t>"</w:t>
      </w:r>
      <w:r>
        <w:rPr>
          <w:lang w:eastAsia="zh-CN"/>
        </w:rPr>
        <w:t>分析</w:t>
      </w:r>
      <w:r>
        <w:rPr>
          <w:lang w:eastAsia="zh-CN"/>
        </w:rPr>
        <w:t>——</w:t>
      </w:r>
      <w:r>
        <w:rPr>
          <w:rStyle w:val="VerbatimChar"/>
          <w:lang w:eastAsia="zh-CN"/>
        </w:rPr>
        <w:t>MainForm.cs</w:t>
      </w:r>
      <w:r>
        <w:rPr>
          <w:lang w:eastAsia="zh-CN"/>
        </w:rPr>
        <w:t>确实承担了过多职责。这正是第</w:t>
      </w:r>
      <w:r>
        <w:rPr>
          <w:lang w:eastAsia="zh-CN"/>
        </w:rPr>
        <w:t>12</w:t>
      </w:r>
      <w:r>
        <w:rPr>
          <w:lang w:eastAsia="zh-CN"/>
        </w:rPr>
        <w:t>章重构的起点。在教学中，我们先让它</w:t>
      </w:r>
      <w:r>
        <w:rPr>
          <w:lang w:eastAsia="zh-CN"/>
        </w:rPr>
        <w:t>"</w:t>
      </w:r>
      <w:r>
        <w:rPr>
          <w:lang w:eastAsia="zh-CN"/>
        </w:rPr>
        <w:t>能用</w:t>
      </w:r>
      <w:r>
        <w:rPr>
          <w:lang w:eastAsia="zh-CN"/>
        </w:rPr>
        <w:t>"</w:t>
      </w:r>
      <w:r>
        <w:rPr>
          <w:lang w:eastAsia="zh-CN"/>
        </w:rPr>
        <w:t>，再通过重构</w:t>
      </w:r>
      <w:r>
        <w:rPr>
          <w:lang w:eastAsia="zh-CN"/>
        </w:rPr>
        <w:t>"</w:t>
      </w:r>
      <w:r>
        <w:rPr>
          <w:lang w:eastAsia="zh-CN"/>
        </w:rPr>
        <w:t>变好</w:t>
      </w:r>
      <w:r>
        <w:rPr>
          <w:lang w:eastAsia="zh-CN"/>
        </w:rPr>
        <w:t>"——</w:t>
      </w:r>
      <w:r>
        <w:rPr>
          <w:lang w:eastAsia="zh-CN"/>
        </w:rPr>
        <w:t>这反映了真实项目中架构的演进过程。</w:t>
      </w:r>
    </w:p>
    <w:p w14:paraId="2E98592C" w14:textId="77777777" w:rsidR="00E649E5" w:rsidRDefault="00000000">
      <w:r>
        <w:pict w14:anchorId="57444429">
          <v:rect id="_x0000_i1026" style="width:0;height:1.5pt" o:hralign="center" o:hrstd="t" o:hr="t"/>
        </w:pict>
      </w:r>
    </w:p>
    <w:p w14:paraId="25A1B405" w14:textId="77777777" w:rsidR="00E649E5" w:rsidRDefault="00000000" w:rsidP="0092782B">
      <w:pPr>
        <w:pStyle w:val="71e7dc79-1ff7-45e8-997d-0ebda3762b91"/>
        <w:rPr>
          <w:lang w:eastAsia="zh-CN"/>
        </w:rPr>
      </w:pPr>
      <w:bookmarkStart w:id="5" w:name="X482cc6441ab34d7d6da0726ef633dbcb4dfcbbc"/>
      <w:bookmarkEnd w:id="2"/>
      <w:bookmarkEnd w:id="4"/>
      <w:r>
        <w:rPr>
          <w:lang w:eastAsia="zh-CN"/>
        </w:rPr>
        <w:t>13.2 架构演进之路</w:t>
      </w:r>
    </w:p>
    <w:p w14:paraId="4783DEC9" w14:textId="77777777" w:rsidR="00E649E5" w:rsidRDefault="00000000" w:rsidP="0092782B">
      <w:pPr>
        <w:pStyle w:val="b63ee27f-4cf3-414c-9275-d88e3f90795e"/>
      </w:pPr>
      <w:bookmarkStart w:id="6" w:name="X7d545ba497bd28e582d167134ab3dba8f2083ba"/>
      <w:r>
        <w:t>13.2.1 V1.0的教训：大泥球架构</w:t>
      </w:r>
    </w:p>
    <w:p w14:paraId="29069CFD" w14:textId="77777777" w:rsidR="00E649E5" w:rsidRDefault="00000000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章的开篇</w:t>
      </w:r>
      <w:r>
        <w:rPr>
          <w:lang w:eastAsia="zh-CN"/>
        </w:rPr>
        <w:t>——</w:t>
      </w:r>
      <w:r>
        <w:rPr>
          <w:lang w:eastAsia="zh-CN"/>
        </w:rPr>
        <w:t>我们描述了</w:t>
      </w:r>
      <w:r>
        <w:rPr>
          <w:lang w:eastAsia="zh-CN"/>
        </w:rPr>
        <w:t>V1.0</w:t>
      </w:r>
      <w:r>
        <w:rPr>
          <w:lang w:eastAsia="zh-CN"/>
        </w:rPr>
        <w:t>版本的痛点：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27"/>
        <w:gridCol w:w="3179"/>
        <w:gridCol w:w="2050"/>
      </w:tblGrid>
      <w:tr w:rsidR="00E649E5" w14:paraId="0C717C29" w14:textId="77777777" w:rsidTr="00E64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C152D3" w14:textId="77777777" w:rsidR="00E649E5" w:rsidRDefault="00000000">
            <w:pPr>
              <w:pStyle w:val="Compact"/>
            </w:pPr>
            <w:r>
              <w:t>问题</w:t>
            </w:r>
          </w:p>
        </w:tc>
        <w:tc>
          <w:tcPr>
            <w:tcW w:w="0" w:type="auto"/>
          </w:tcPr>
          <w:p w14:paraId="7C935C57" w14:textId="77777777" w:rsidR="00E649E5" w:rsidRDefault="00000000">
            <w:pPr>
              <w:pStyle w:val="Compact"/>
            </w:pPr>
            <w:r>
              <w:t>后果</w:t>
            </w:r>
          </w:p>
        </w:tc>
        <w:tc>
          <w:tcPr>
            <w:tcW w:w="0" w:type="auto"/>
          </w:tcPr>
          <w:p w14:paraId="3C4A60D4" w14:textId="77777777" w:rsidR="00E649E5" w:rsidRDefault="00000000">
            <w:pPr>
              <w:pStyle w:val="Compact"/>
            </w:pPr>
            <w:r>
              <w:t>第</w:t>
            </w:r>
            <w:r>
              <w:t>12</w:t>
            </w:r>
            <w:r>
              <w:t>章的分析</w:t>
            </w:r>
          </w:p>
        </w:tc>
      </w:tr>
      <w:tr w:rsidR="00E649E5" w14:paraId="554B9314" w14:textId="77777777">
        <w:tc>
          <w:tcPr>
            <w:tcW w:w="0" w:type="auto"/>
          </w:tcPr>
          <w:p w14:paraId="78B4EDE2" w14:textId="77777777" w:rsidR="00E649E5" w:rsidRDefault="00000000">
            <w:pPr>
              <w:pStyle w:val="Compact"/>
            </w:pPr>
            <w:r>
              <w:t>所有逻辑堆在</w:t>
            </w:r>
            <w:r>
              <w:rPr>
                <w:rStyle w:val="VerbatimChar"/>
              </w:rPr>
              <w:t>MainForm.cs</w:t>
            </w:r>
          </w:p>
        </w:tc>
        <w:tc>
          <w:tcPr>
            <w:tcW w:w="0" w:type="auto"/>
          </w:tcPr>
          <w:p w14:paraId="5016F1C2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文件</w:t>
            </w:r>
            <w:r>
              <w:rPr>
                <w:lang w:eastAsia="zh-CN"/>
              </w:rPr>
              <w:t>5000+</w:t>
            </w:r>
            <w:r>
              <w:rPr>
                <w:lang w:eastAsia="zh-CN"/>
              </w:rPr>
              <w:t>行，改一处崩一片</w:t>
            </w:r>
          </w:p>
        </w:tc>
        <w:tc>
          <w:tcPr>
            <w:tcW w:w="0" w:type="auto"/>
          </w:tcPr>
          <w:p w14:paraId="1B4586A8" w14:textId="77777777" w:rsidR="00E649E5" w:rsidRDefault="00000000">
            <w:pPr>
              <w:pStyle w:val="Compact"/>
            </w:pPr>
            <w:r>
              <w:t>上帝类</w:t>
            </w:r>
            <w:r>
              <w:t>(God Class)</w:t>
            </w:r>
          </w:p>
        </w:tc>
      </w:tr>
      <w:tr w:rsidR="00E649E5" w14:paraId="7EED4656" w14:textId="77777777">
        <w:tc>
          <w:tcPr>
            <w:tcW w:w="0" w:type="auto"/>
          </w:tcPr>
          <w:p w14:paraId="4F563B02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SerialPort</w:t>
            </w:r>
            <w:r>
              <w:t>直接作为</w:t>
            </w:r>
            <w:r>
              <w:t>UI</w:t>
            </w:r>
            <w:r>
              <w:t>私有字段</w:t>
            </w:r>
          </w:p>
        </w:tc>
        <w:tc>
          <w:tcPr>
            <w:tcW w:w="0" w:type="auto"/>
          </w:tcPr>
          <w:p w14:paraId="3A22A646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换硬件必须改</w:t>
            </w: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代码</w:t>
            </w:r>
          </w:p>
        </w:tc>
        <w:tc>
          <w:tcPr>
            <w:tcW w:w="0" w:type="auto"/>
          </w:tcPr>
          <w:p w14:paraId="5E51B082" w14:textId="77777777" w:rsidR="00E649E5" w:rsidRDefault="00000000">
            <w:pPr>
              <w:pStyle w:val="Compact"/>
            </w:pPr>
            <w:r>
              <w:t>违反依赖倒置原则</w:t>
            </w:r>
          </w:p>
        </w:tc>
      </w:tr>
      <w:tr w:rsidR="00E649E5" w14:paraId="586B1F9C" w14:textId="77777777">
        <w:tc>
          <w:tcPr>
            <w:tcW w:w="0" w:type="auto"/>
          </w:tcPr>
          <w:p w14:paraId="6FB04CA6" w14:textId="77777777" w:rsidR="00E649E5" w:rsidRDefault="00000000">
            <w:pPr>
              <w:pStyle w:val="Compact"/>
            </w:pPr>
            <w:r>
              <w:t>测试需要真的烧到</w:t>
            </w:r>
            <w:r>
              <w:t>1000℃</w:t>
            </w:r>
          </w:p>
        </w:tc>
        <w:tc>
          <w:tcPr>
            <w:tcW w:w="0" w:type="auto"/>
          </w:tcPr>
          <w:p w14:paraId="59795C70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风险极大，无法自动化</w:t>
            </w:r>
          </w:p>
        </w:tc>
        <w:tc>
          <w:tcPr>
            <w:tcW w:w="0" w:type="auto"/>
          </w:tcPr>
          <w:p w14:paraId="1FDC1054" w14:textId="77777777" w:rsidR="00E649E5" w:rsidRDefault="00000000">
            <w:pPr>
              <w:pStyle w:val="Compact"/>
            </w:pPr>
            <w:r>
              <w:t>无法单元测试</w:t>
            </w:r>
          </w:p>
        </w:tc>
      </w:tr>
    </w:tbl>
    <w:p w14:paraId="20A88D40" w14:textId="77777777" w:rsidR="00E649E5" w:rsidRDefault="00000000" w:rsidP="0092782B">
      <w:pPr>
        <w:pStyle w:val="b63ee27f-4cf3-414c-9275-d88e3f90795e"/>
      </w:pPr>
      <w:bookmarkStart w:id="7" w:name="X887d2b146c811b73581c54e56961e4b61d64acf"/>
      <w:bookmarkEnd w:id="6"/>
      <w:r>
        <w:lastRenderedPageBreak/>
        <w:t>13.2.2 V3.0的重生：分层架构</w:t>
      </w:r>
    </w:p>
    <w:p w14:paraId="7D3F811A" w14:textId="77777777" w:rsidR="00E649E5" w:rsidRDefault="00000000">
      <w:pPr>
        <w:pStyle w:val="FirstParagraph"/>
        <w:rPr>
          <w:lang w:eastAsia="zh-CN"/>
        </w:rPr>
      </w:pPr>
      <w:r>
        <w:rPr>
          <w:lang w:eastAsia="zh-CN"/>
        </w:rPr>
        <w:t>吸取教训后，</w:t>
      </w:r>
      <w:r>
        <w:rPr>
          <w:lang w:eastAsia="zh-CN"/>
        </w:rPr>
        <w:t>V3.0</w:t>
      </w:r>
      <w:r>
        <w:rPr>
          <w:lang w:eastAsia="zh-CN"/>
        </w:rPr>
        <w:t>引入了第</w:t>
      </w:r>
      <w:r>
        <w:rPr>
          <w:lang w:eastAsia="zh-CN"/>
        </w:rPr>
        <w:t>4</w:t>
      </w:r>
      <w:r>
        <w:rPr>
          <w:lang w:eastAsia="zh-CN"/>
        </w:rPr>
        <w:t>章设计的分层架构，核心改变是</w:t>
      </w:r>
      <w:r>
        <w:rPr>
          <w:b/>
          <w:bCs/>
          <w:lang w:eastAsia="zh-CN"/>
        </w:rPr>
        <w:t>依赖方向</w:t>
      </w:r>
      <w:r>
        <w:rPr>
          <w:lang w:eastAsia="zh-CN"/>
        </w:rPr>
        <w:t>：</w:t>
      </w:r>
    </w:p>
    <w:p w14:paraId="0848ACC6" w14:textId="77777777" w:rsidR="00E649E5" w:rsidRDefault="00000000">
      <w:pPr>
        <w:pStyle w:val="SourceCode"/>
      </w:pPr>
      <w:r>
        <w:rPr>
          <w:rStyle w:val="VerbatimChar"/>
        </w:rPr>
        <w:t>Forms(UI) → Services(BLL) → Core(</w:t>
      </w:r>
      <w:r>
        <w:rPr>
          <w:rStyle w:val="VerbatimChar"/>
        </w:rPr>
        <w:t>核心算法</w:t>
      </w:r>
      <w:r>
        <w:rPr>
          <w:rStyle w:val="VerbatimChar"/>
        </w:rPr>
        <w:t>) → Models(</w:t>
      </w:r>
      <w:r>
        <w:rPr>
          <w:rStyle w:val="VerbatimChar"/>
        </w:rPr>
        <w:t>数据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Utilities(</w:t>
      </w:r>
      <w:r>
        <w:rPr>
          <w:rStyle w:val="VerbatimChar"/>
        </w:rPr>
        <w:t>基础设施</w:t>
      </w:r>
      <w:r>
        <w:rPr>
          <w:rStyle w:val="VerbatimChar"/>
        </w:rPr>
        <w:t>)</w:t>
      </w:r>
    </w:p>
    <w:p w14:paraId="6718D1D0" w14:textId="77777777" w:rsidR="00E649E5" w:rsidRDefault="00000000">
      <w:pPr>
        <w:pStyle w:val="a8"/>
      </w:pPr>
      <w:r>
        <w:t xml:space="preserve">💡 </w:t>
      </w:r>
      <w:r>
        <w:rPr>
          <w:b/>
          <w:bCs/>
        </w:rPr>
        <w:t>想一想</w:t>
      </w:r>
    </w:p>
    <w:p w14:paraId="3E360702" w14:textId="77777777" w:rsidR="00E649E5" w:rsidRDefault="00000000">
      <w:pPr>
        <w:pStyle w:val="a8"/>
      </w:pPr>
      <w:r>
        <w:t>回顾第</w:t>
      </w:r>
      <w:r>
        <w:t>4</w:t>
      </w:r>
      <w:r>
        <w:t>章的依赖倒置原则</w:t>
      </w:r>
      <w:r>
        <w:t>——</w:t>
      </w:r>
      <w:r>
        <w:rPr>
          <w:rStyle w:val="VerbatimChar"/>
        </w:rPr>
        <w:t>Core/TestMaster1.cs</w:t>
      </w:r>
      <w:r>
        <w:t>中的温控算法是否直接依赖了</w:t>
      </w:r>
      <w:r>
        <w:rPr>
          <w:rStyle w:val="VerbatimChar"/>
        </w:rPr>
        <w:t>SerialPort</w:t>
      </w:r>
      <w:r>
        <w:t>？如果没有，它是通过什么机制获取传感器数据的？（提示：查看</w:t>
      </w:r>
      <w:r>
        <w:rPr>
          <w:rStyle w:val="VerbatimChar"/>
        </w:rPr>
        <w:t>DaqWorker</w:t>
      </w:r>
      <w:r>
        <w:t>的事件机制）</w:t>
      </w:r>
    </w:p>
    <w:p w14:paraId="39B7A787" w14:textId="77777777" w:rsidR="00E649E5" w:rsidRDefault="00000000" w:rsidP="0092782B">
      <w:pPr>
        <w:pStyle w:val="b63ee27f-4cf3-414c-9275-d88e3f90795e"/>
      </w:pPr>
      <w:bookmarkStart w:id="8" w:name="Xc8573b80e81b154515c3113b27bede4b9de1b3b"/>
      <w:bookmarkEnd w:id="7"/>
      <w:r>
        <w:t>13.2.3 全局上下文：SystemContext单例</w:t>
      </w:r>
    </w:p>
    <w:p w14:paraId="55A2AAAD" w14:textId="77777777" w:rsidR="00E649E5" w:rsidRDefault="00000000">
      <w:pPr>
        <w:pStyle w:val="FirstParagraph"/>
      </w:pPr>
      <w:r>
        <w:t>在</w:t>
      </w:r>
      <w:r>
        <w:t>WinForms</w:t>
      </w:r>
      <w:r>
        <w:t>中，多个窗体（主窗体、参数设置、校准）需要共享硬件连接和状态。项目通过</w:t>
      </w:r>
      <w:r>
        <w:rPr>
          <w:rStyle w:val="VerbatimChar"/>
        </w:rPr>
        <w:t>Global/SystemContext.cs</w:t>
      </w:r>
      <w:r>
        <w:t>的单例模式解决：</w:t>
      </w:r>
    </w:p>
    <w:p w14:paraId="5C7A975F" w14:textId="77777777" w:rsidR="00E649E5" w:rsidRDefault="00000000">
      <w:pPr>
        <w:pStyle w:val="SourceCode"/>
      </w:pPr>
      <w:r>
        <w:rPr>
          <w:rStyle w:val="CommentTok"/>
        </w:rPr>
        <w:t>// Global/SystemContext.cs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SystemContext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SystemContext Current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SystemContext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DaqWorker Daq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数据采集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TestMaster1 Master1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试验控制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ProductMasters Masters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产品管理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SystemContext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sensorDict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SensorDictionary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Daq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DaqWorker</w:t>
      </w:r>
      <w:r>
        <w:rPr>
          <w:rStyle w:val="OperatorTok"/>
        </w:rPr>
        <w:t>(</w:t>
      </w:r>
      <w:r>
        <w:rPr>
          <w:rStyle w:val="NormalTok"/>
        </w:rPr>
        <w:t>sensorDict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</w:t>
      </w:r>
      <w:r>
        <w:rPr>
          <w:rStyle w:val="CommentTok"/>
        </w:rPr>
        <w:t>初始化其他服务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60E0042" w14:textId="77777777" w:rsidR="00E649E5" w:rsidRDefault="00000000">
      <w:pPr>
        <w:pStyle w:val="FirstParagraph"/>
      </w:pPr>
      <w:r>
        <w:t>任何窗体只需</w:t>
      </w:r>
      <w:r>
        <w:rPr>
          <w:rStyle w:val="VerbatimChar"/>
        </w:rPr>
        <w:t>SystemContext.Current.Master1</w:t>
      </w:r>
      <w:r>
        <w:t>即可获取控制器实例，避免了构造函数层层传递。</w:t>
      </w:r>
    </w:p>
    <w:p w14:paraId="422CE1A2" w14:textId="77777777" w:rsidR="00E649E5" w:rsidRDefault="00000000">
      <w:r>
        <w:pict w14:anchorId="70F7C3AA">
          <v:rect id="_x0000_i1027" style="width:0;height:1.5pt" o:hralign="center" o:hrstd="t" o:hr="t"/>
        </w:pict>
      </w:r>
    </w:p>
    <w:p w14:paraId="4ED8CEC7" w14:textId="77777777" w:rsidR="00E649E5" w:rsidRDefault="00000000" w:rsidP="0092782B">
      <w:pPr>
        <w:pStyle w:val="71e7dc79-1ff7-45e8-997d-0ebda3762b91"/>
        <w:rPr>
          <w:lang w:eastAsia="zh-CN"/>
        </w:rPr>
      </w:pPr>
      <w:bookmarkStart w:id="9" w:name="Xcc40f1e780ef06cf461d536e2c0453624cd85c5"/>
      <w:bookmarkEnd w:id="5"/>
      <w:bookmarkEnd w:id="8"/>
      <w:r>
        <w:rPr>
          <w:lang w:eastAsia="zh-CN"/>
        </w:rPr>
        <w:t>13.3 核心技术攻关</w:t>
      </w:r>
    </w:p>
    <w:p w14:paraId="6E819AB5" w14:textId="77777777" w:rsidR="00E649E5" w:rsidRDefault="00000000" w:rsidP="0092782B">
      <w:pPr>
        <w:pStyle w:val="b63ee27f-4cf3-414c-9275-d88e3f90795e"/>
      </w:pPr>
      <w:bookmarkStart w:id="10" w:name="X92b8b576a2a65f3f83a3852d64170bfa226aefc"/>
      <w:r>
        <w:t>13.3.1 多线程数据采集（解决UI卡顿）</w:t>
      </w:r>
    </w:p>
    <w:p w14:paraId="7D18F99A" w14:textId="77777777" w:rsidR="00E649E5" w:rsidRDefault="00000000">
      <w:pPr>
        <w:pStyle w:val="FirstParagraph"/>
      </w:pPr>
      <w:r>
        <w:t>回顾第</w:t>
      </w:r>
      <w:r>
        <w:t>8</w:t>
      </w:r>
      <w:r>
        <w:t>章的异步编程</w:t>
      </w:r>
      <w:r>
        <w:t>——</w:t>
      </w:r>
      <w:r>
        <w:rPr>
          <w:rStyle w:val="VerbatimChar"/>
        </w:rPr>
        <w:t>Services/DaqWorker.cs</w:t>
      </w:r>
      <w:r>
        <w:t>使用</w:t>
      </w:r>
      <w:r>
        <w:rPr>
          <w:rStyle w:val="VerbatimChar"/>
        </w:rPr>
        <w:t>System.Threading.Timer</w:t>
      </w:r>
      <w:r>
        <w:t>在后台线程采集数据：</w:t>
      </w:r>
    </w:p>
    <w:p w14:paraId="422C7FDB" w14:textId="77777777" w:rsidR="00E649E5" w:rsidRDefault="00000000">
      <w:pPr>
        <w:pStyle w:val="SourceCode"/>
      </w:pPr>
      <w:r>
        <w:rPr>
          <w:rStyle w:val="CommentTok"/>
        </w:rPr>
        <w:lastRenderedPageBreak/>
        <w:t>// Services/DaqWorker.cs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DoWork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OperatorTok"/>
        </w:rPr>
        <w:t>?</w:t>
      </w:r>
      <w:r>
        <w:rPr>
          <w:rStyle w:val="NormalTok"/>
        </w:rPr>
        <w:t xml:space="preserve"> state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后台线程执行耗时</w:t>
      </w:r>
      <w:r>
        <w:rPr>
          <w:rStyle w:val="CommentTok"/>
        </w:rPr>
        <w:t>I/O</w:t>
      </w:r>
      <w:r>
        <w:rPr>
          <w:rStyle w:val="CommentTok"/>
        </w:rPr>
        <w:t>，</w:t>
      </w:r>
      <w:r>
        <w:rPr>
          <w:rStyle w:val="CommentTok"/>
        </w:rPr>
        <w:t>UI</w:t>
      </w:r>
      <w:r>
        <w:rPr>
          <w:rStyle w:val="CommentTok"/>
        </w:rPr>
        <w:t>线程完全自由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_isSimulationMode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DoSimulationWork</w:t>
      </w:r>
      <w:r>
        <w:rPr>
          <w:rStyle w:val="OperatorTok"/>
        </w:rPr>
        <w:t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仿真模式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DoHardwareWork</w:t>
      </w:r>
      <w:r>
        <w:rPr>
          <w:rStyle w:val="OperatorTok"/>
        </w:rPr>
        <w:t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真实串口，可能耗时</w:t>
      </w:r>
      <w:r>
        <w:rPr>
          <w:rStyle w:val="CommentTok"/>
        </w:rPr>
        <w:t>200ms+</w:t>
      </w:r>
      <w:r>
        <w:br/>
      </w:r>
      <w:r>
        <w:rPr>
          <w:rStyle w:val="OperatorTok"/>
        </w:rPr>
        <w:t>}</w:t>
      </w:r>
    </w:p>
    <w:p w14:paraId="4031D897" w14:textId="77777777" w:rsidR="00E649E5" w:rsidRDefault="00000000">
      <w:pPr>
        <w:pStyle w:val="FirstParagraph"/>
      </w:pPr>
      <w:r>
        <w:t>由于后台线程不能直接更新</w:t>
      </w:r>
      <w:r>
        <w:t>UI</w:t>
      </w:r>
      <w:r>
        <w:t>控件，</w:t>
      </w:r>
      <w:r>
        <w:rPr>
          <w:rStyle w:val="VerbatimChar"/>
        </w:rPr>
        <w:t>Forms/MainForm.cs</w:t>
      </w:r>
      <w:r>
        <w:t>中使用</w:t>
      </w:r>
      <w:r>
        <w:rPr>
          <w:rStyle w:val="VerbatimChar"/>
        </w:rPr>
        <w:t>Invoke</w:t>
      </w:r>
      <w:r>
        <w:t>线程封送：</w:t>
      </w:r>
    </w:p>
    <w:p w14:paraId="534EDF23" w14:textId="77777777" w:rsidR="00E649E5" w:rsidRDefault="00000000">
      <w:pPr>
        <w:pStyle w:val="SourceCode"/>
      </w:pPr>
      <w:r>
        <w:rPr>
          <w:rStyle w:val="CommentTok"/>
        </w:rPr>
        <w:t>// Forms/MainForm.cs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OnSensorDataReceived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SensorDataEventArgs 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InvokeRequired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Invoke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Action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OnSensorDataReceived</w:t>
      </w:r>
      <w:r>
        <w:rPr>
          <w:rStyle w:val="OperatorTok"/>
        </w:rPr>
        <w:t>(</w:t>
      </w:r>
      <w:r>
        <w:rPr>
          <w:rStyle w:val="NormalTok"/>
        </w:rPr>
        <w:t>sender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)));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lblTemp1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Temp1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"F1"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安全更新</w:t>
      </w:r>
      <w:r>
        <w:rPr>
          <w:rStyle w:val="CommentTok"/>
        </w:rPr>
        <w:t>UI</w:t>
      </w:r>
      <w:r>
        <w:br/>
      </w:r>
      <w:r>
        <w:rPr>
          <w:rStyle w:val="OperatorTok"/>
        </w:rPr>
        <w:t>}</w:t>
      </w:r>
    </w:p>
    <w:p w14:paraId="13D32A18" w14:textId="77777777" w:rsidR="00E649E5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注意：这正是第</w:t>
      </w:r>
      <w:r>
        <w:rPr>
          <w:b/>
          <w:bCs/>
          <w:lang w:eastAsia="zh-CN"/>
        </w:rPr>
        <w:t>7</w:t>
      </w:r>
      <w:r>
        <w:rPr>
          <w:b/>
          <w:bCs/>
          <w:lang w:eastAsia="zh-CN"/>
        </w:rPr>
        <w:t>章代码审查清单中的第一条</w:t>
      </w:r>
    </w:p>
    <w:p w14:paraId="27028F2C" w14:textId="77777777" w:rsidR="00E649E5" w:rsidRDefault="00000000">
      <w:pPr>
        <w:pStyle w:val="a8"/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串口回调在后台线程，严禁直接访问</w:t>
      </w:r>
      <w:r>
        <w:rPr>
          <w:lang w:eastAsia="zh-CN"/>
        </w:rPr>
        <w:t>UI</w:t>
      </w:r>
      <w:r>
        <w:rPr>
          <w:lang w:eastAsia="zh-CN"/>
        </w:rPr>
        <w:t>控件，必须用</w:t>
      </w:r>
      <w:r>
        <w:rPr>
          <w:rStyle w:val="VerbatimChar"/>
          <w:lang w:eastAsia="zh-CN"/>
        </w:rPr>
        <w:t>Invoke</w:t>
      </w:r>
      <w:r>
        <w:rPr>
          <w:lang w:eastAsia="zh-CN"/>
        </w:rPr>
        <w:t>"——</w:t>
      </w:r>
      <w:r>
        <w:rPr>
          <w:lang w:eastAsia="zh-CN"/>
        </w:rPr>
        <w:t>这不是理论，在本项目中就是这么做的。</w:t>
      </w:r>
    </w:p>
    <w:p w14:paraId="283B4428" w14:textId="77777777" w:rsidR="00E649E5" w:rsidRDefault="00000000" w:rsidP="0092782B">
      <w:pPr>
        <w:pStyle w:val="b63ee27f-4cf3-414c-9275-d88e3f90795e"/>
      </w:pPr>
      <w:bookmarkStart w:id="11" w:name="Xea97af4571f0a1c928d782d7de195374866277c"/>
      <w:bookmarkEnd w:id="10"/>
      <w:r>
        <w:t>13.3.2 有限状态机（解决复杂流程管理）</w:t>
      </w:r>
    </w:p>
    <w:p w14:paraId="04B27CB7" w14:textId="77777777" w:rsidR="00E649E5" w:rsidRDefault="00000000">
      <w:pPr>
        <w:pStyle w:val="FirstParagraph"/>
      </w:pPr>
      <w:r>
        <w:t>回顾第</w:t>
      </w:r>
      <w:r>
        <w:t>5</w:t>
      </w:r>
      <w:r>
        <w:t>章的状态机设计</w:t>
      </w:r>
      <w:r>
        <w:t>——</w:t>
      </w:r>
      <w:r>
        <w:rPr>
          <w:rStyle w:val="VerbatimChar"/>
        </w:rPr>
        <w:t>Core/TestMaster1.cs</w:t>
      </w:r>
      <w:r>
        <w:t>通过</w:t>
      </w:r>
      <w:r>
        <w:rPr>
          <w:rStyle w:val="VerbatimChar"/>
        </w:rPr>
        <w:t>switch</w:t>
      </w:r>
      <w:r>
        <w:t>状态机管理整个试验流程：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1"/>
        <w:gridCol w:w="2086"/>
        <w:gridCol w:w="5419"/>
      </w:tblGrid>
      <w:tr w:rsidR="00E649E5" w14:paraId="06A34D24" w14:textId="77777777" w:rsidTr="00E64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672536" w14:textId="77777777" w:rsidR="00E649E5" w:rsidRDefault="00000000">
            <w:pPr>
              <w:pStyle w:val="Compact"/>
            </w:pPr>
            <w:r>
              <w:t>状态</w:t>
            </w:r>
          </w:p>
        </w:tc>
        <w:tc>
          <w:tcPr>
            <w:tcW w:w="0" w:type="auto"/>
          </w:tcPr>
          <w:p w14:paraId="660B7350" w14:textId="77777777" w:rsidR="00E649E5" w:rsidRDefault="00000000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6053B713" w14:textId="77777777" w:rsidR="00E649E5" w:rsidRDefault="00000000">
            <w:pPr>
              <w:pStyle w:val="Compact"/>
            </w:pPr>
            <w:r>
              <w:t>转换条件</w:t>
            </w:r>
          </w:p>
        </w:tc>
      </w:tr>
      <w:tr w:rsidR="00E649E5" w14:paraId="72F4986C" w14:textId="77777777">
        <w:tc>
          <w:tcPr>
            <w:tcW w:w="0" w:type="auto"/>
          </w:tcPr>
          <w:p w14:paraId="41D30D82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Idle</w:t>
            </w:r>
          </w:p>
        </w:tc>
        <w:tc>
          <w:tcPr>
            <w:tcW w:w="0" w:type="auto"/>
          </w:tcPr>
          <w:p w14:paraId="58BA0D3D" w14:textId="77777777" w:rsidR="00E649E5" w:rsidRDefault="00000000">
            <w:pPr>
              <w:pStyle w:val="Compact"/>
            </w:pPr>
            <w:r>
              <w:t>等待用户指令</w:t>
            </w:r>
          </w:p>
        </w:tc>
        <w:tc>
          <w:tcPr>
            <w:tcW w:w="0" w:type="auto"/>
          </w:tcPr>
          <w:p w14:paraId="749AD544" w14:textId="77777777" w:rsidR="00E649E5" w:rsidRDefault="00000000">
            <w:pPr>
              <w:pStyle w:val="Compact"/>
            </w:pPr>
            <w:r>
              <w:t>用户点击</w:t>
            </w:r>
            <w:r>
              <w:t>"</w:t>
            </w:r>
            <w:r>
              <w:t>开始加热</w:t>
            </w:r>
            <w:r>
              <w:t xml:space="preserve">" → </w:t>
            </w:r>
            <w:r>
              <w:rPr>
                <w:rStyle w:val="VerbatimChar"/>
              </w:rPr>
              <w:t>Preparing</w:t>
            </w:r>
          </w:p>
        </w:tc>
      </w:tr>
      <w:tr w:rsidR="00E649E5" w14:paraId="073C0082" w14:textId="77777777">
        <w:tc>
          <w:tcPr>
            <w:tcW w:w="0" w:type="auto"/>
          </w:tcPr>
          <w:p w14:paraId="2C8857DA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Preparing</w:t>
            </w:r>
          </w:p>
        </w:tc>
        <w:tc>
          <w:tcPr>
            <w:tcW w:w="0" w:type="auto"/>
          </w:tcPr>
          <w:p w14:paraId="059F2057" w14:textId="77777777" w:rsidR="00E649E5" w:rsidRDefault="00000000">
            <w:pPr>
              <w:pStyle w:val="Compact"/>
            </w:pPr>
            <w:r>
              <w:t>PID</w:t>
            </w:r>
            <w:r>
              <w:t>升温至</w:t>
            </w:r>
            <w:r>
              <w:t>750℃</w:t>
            </w:r>
          </w:p>
        </w:tc>
        <w:tc>
          <w:tcPr>
            <w:tcW w:w="0" w:type="auto"/>
          </w:tcPr>
          <w:p w14:paraId="44A84A6D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温度达标且稳定</w:t>
            </w:r>
            <w:r>
              <w:rPr>
                <w:lang w:eastAsia="zh-CN"/>
              </w:rPr>
              <w:t xml:space="preserve"> → </w:t>
            </w:r>
            <w:r>
              <w:rPr>
                <w:rStyle w:val="VerbatimChar"/>
                <w:lang w:eastAsia="zh-CN"/>
              </w:rPr>
              <w:t>Ready</w:t>
            </w:r>
          </w:p>
        </w:tc>
      </w:tr>
      <w:tr w:rsidR="00E649E5" w14:paraId="3F6479BE" w14:textId="77777777">
        <w:tc>
          <w:tcPr>
            <w:tcW w:w="0" w:type="auto"/>
          </w:tcPr>
          <w:p w14:paraId="23EC2497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Ready</w:t>
            </w:r>
          </w:p>
        </w:tc>
        <w:tc>
          <w:tcPr>
            <w:tcW w:w="0" w:type="auto"/>
          </w:tcPr>
          <w:p w14:paraId="35447286" w14:textId="77777777" w:rsidR="00E649E5" w:rsidRDefault="00000000">
            <w:pPr>
              <w:pStyle w:val="Compact"/>
            </w:pPr>
            <w:r>
              <w:t>维持恒温，计算漂移</w:t>
            </w:r>
          </w:p>
        </w:tc>
        <w:tc>
          <w:tcPr>
            <w:tcW w:w="0" w:type="auto"/>
          </w:tcPr>
          <w:p w14:paraId="1DEA44F7" w14:textId="77777777" w:rsidR="00E649E5" w:rsidRDefault="00000000">
            <w:pPr>
              <w:pStyle w:val="Compact"/>
            </w:pPr>
            <w:r>
              <w:t>用户点击</w:t>
            </w:r>
            <w:r>
              <w:t>"</w:t>
            </w:r>
            <w:r>
              <w:t>开始记录</w:t>
            </w:r>
            <w:r>
              <w:t xml:space="preserve">" → </w:t>
            </w:r>
            <w:r>
              <w:rPr>
                <w:rStyle w:val="VerbatimChar"/>
              </w:rPr>
              <w:t>Recording</w:t>
            </w:r>
            <w:r>
              <w:t>；温度失稳</w:t>
            </w:r>
            <w:r>
              <w:t xml:space="preserve"> → </w:t>
            </w:r>
            <w:r>
              <w:rPr>
                <w:rStyle w:val="VerbatimChar"/>
              </w:rPr>
              <w:t>Preparing</w:t>
            </w:r>
          </w:p>
        </w:tc>
      </w:tr>
      <w:tr w:rsidR="00E649E5" w14:paraId="47755D8D" w14:textId="77777777">
        <w:tc>
          <w:tcPr>
            <w:tcW w:w="0" w:type="auto"/>
          </w:tcPr>
          <w:p w14:paraId="0C9F48D7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Recording</w:t>
            </w:r>
          </w:p>
        </w:tc>
        <w:tc>
          <w:tcPr>
            <w:tcW w:w="0" w:type="auto"/>
          </w:tcPr>
          <w:p w14:paraId="55BA1946" w14:textId="77777777" w:rsidR="00E649E5" w:rsidRDefault="00000000">
            <w:pPr>
              <w:pStyle w:val="Compact"/>
            </w:pPr>
            <w:r>
              <w:t>记录数据，检测火焰</w:t>
            </w:r>
          </w:p>
        </w:tc>
        <w:tc>
          <w:tcPr>
            <w:tcW w:w="0" w:type="auto"/>
          </w:tcPr>
          <w:p w14:paraId="5F6882F8" w14:textId="77777777" w:rsidR="00E649E5" w:rsidRDefault="00000000">
            <w:pPr>
              <w:pStyle w:val="Compact"/>
            </w:pPr>
            <w:r>
              <w:t>达到设定时间或满足判定条件</w:t>
            </w:r>
            <w:r>
              <w:t xml:space="preserve"> → </w:t>
            </w:r>
            <w:r>
              <w:rPr>
                <w:rStyle w:val="VerbatimChar"/>
              </w:rPr>
              <w:t>Complete</w:t>
            </w:r>
          </w:p>
        </w:tc>
      </w:tr>
      <w:tr w:rsidR="00E649E5" w14:paraId="2D7CED68" w14:textId="77777777">
        <w:tc>
          <w:tcPr>
            <w:tcW w:w="0" w:type="auto"/>
          </w:tcPr>
          <w:p w14:paraId="7C92D4EB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0" w:type="auto"/>
          </w:tcPr>
          <w:p w14:paraId="27FF2E63" w14:textId="77777777" w:rsidR="00E649E5" w:rsidRDefault="00000000">
            <w:pPr>
              <w:pStyle w:val="Compact"/>
            </w:pPr>
            <w:r>
              <w:t>停止记录，生成报告</w:t>
            </w:r>
          </w:p>
        </w:tc>
        <w:tc>
          <w:tcPr>
            <w:tcW w:w="0" w:type="auto"/>
          </w:tcPr>
          <w:p w14:paraId="03A35EEA" w14:textId="77777777" w:rsidR="00E649E5" w:rsidRDefault="00000000">
            <w:pPr>
              <w:pStyle w:val="Compact"/>
            </w:pPr>
            <w:r>
              <w:t>自动复位</w:t>
            </w:r>
            <w:r>
              <w:t xml:space="preserve"> → </w:t>
            </w:r>
            <w:r>
              <w:rPr>
                <w:rStyle w:val="VerbatimChar"/>
              </w:rPr>
              <w:t>Preparing</w:t>
            </w:r>
          </w:p>
        </w:tc>
      </w:tr>
    </w:tbl>
    <w:p w14:paraId="2CAC83AD" w14:textId="77777777" w:rsidR="00E649E5" w:rsidRDefault="00000000">
      <w:pPr>
        <w:pStyle w:val="SourceCode"/>
        <w:rPr>
          <w:lang w:eastAsia="zh-CN"/>
        </w:rPr>
      </w:pPr>
      <w:r>
        <w:rPr>
          <w:rStyle w:val="CommentTok"/>
        </w:rPr>
        <w:t>// Core/TestMaster1.cs</w:t>
      </w:r>
      <w:r>
        <w:br/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DoWork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OperatorTok"/>
        </w:rPr>
        <w:t>?</w:t>
      </w:r>
      <w:r>
        <w:rPr>
          <w:rStyle w:val="NormalTok"/>
        </w:rPr>
        <w:t xml:space="preserve"> state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Status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MasterStatus</w:t>
      </w:r>
      <w:r>
        <w:rPr>
          <w:rStyle w:val="OperatorTok"/>
        </w:rPr>
        <w:t>.</w:t>
      </w:r>
      <w:r>
        <w:rPr>
          <w:rStyle w:val="FunctionTok"/>
        </w:rPr>
        <w:t>Preparing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DoPreparing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MasterStatus</w:t>
      </w:r>
      <w:r>
        <w:rPr>
          <w:rStyle w:val="OperatorTok"/>
        </w:rPr>
        <w:t>.</w:t>
      </w:r>
      <w:r>
        <w:rPr>
          <w:rStyle w:val="FunctionTok"/>
        </w:rPr>
        <w:t>Ready</w:t>
      </w:r>
      <w:r>
        <w:rPr>
          <w:rStyle w:val="OperatorTok"/>
        </w:rPr>
        <w:t>:</w:t>
      </w:r>
      <w:r>
        <w:rPr>
          <w:rStyle w:val="NormalTok"/>
        </w:rPr>
        <w:t xml:space="preserve">     </w:t>
      </w:r>
      <w:r>
        <w:rPr>
          <w:rStyle w:val="FunctionTok"/>
        </w:rPr>
        <w:t>DoReady</w:t>
      </w:r>
      <w:r>
        <w:rPr>
          <w:rStyle w:val="OperatorTok"/>
        </w:rPr>
        <w:t>();</w:t>
      </w:r>
      <w:r>
        <w:rPr>
          <w:rStyle w:val="NormalTok"/>
        </w:rPr>
        <w:t xml:space="preserve">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MasterStatus</w:t>
      </w:r>
      <w:r>
        <w:rPr>
          <w:rStyle w:val="OperatorTok"/>
        </w:rPr>
        <w:t>.</w:t>
      </w:r>
      <w:r>
        <w:rPr>
          <w:rStyle w:val="FunctionTok"/>
        </w:rPr>
        <w:t>Recording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DoRecording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  <w:lang w:eastAsia="zh-CN"/>
        </w:rPr>
        <w:t>}</w:t>
      </w:r>
    </w:p>
    <w:p w14:paraId="714455F7" w14:textId="77777777" w:rsidR="00E649E5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案例实战：状态机的价值</w:t>
      </w:r>
    </w:p>
    <w:p w14:paraId="65A2E7EE" w14:textId="77777777" w:rsidR="00E649E5" w:rsidRDefault="00000000">
      <w:pPr>
        <w:pStyle w:val="a8"/>
        <w:rPr>
          <w:lang w:eastAsia="zh-CN"/>
        </w:rPr>
      </w:pPr>
      <w:r>
        <w:rPr>
          <w:lang w:eastAsia="zh-CN"/>
        </w:rPr>
        <w:t>如果不用状态机，</w:t>
      </w:r>
      <w:r>
        <w:rPr>
          <w:rStyle w:val="VerbatimChar"/>
          <w:lang w:eastAsia="zh-CN"/>
        </w:rPr>
        <w:t>DoPreparing()</w:t>
      </w:r>
      <w:r>
        <w:rPr>
          <w:lang w:eastAsia="zh-CN"/>
        </w:rPr>
        <w:t>中的升温逻辑、稳定性检查、漂移计算将全部堆在一个巨大的</w:t>
      </w:r>
      <w:r>
        <w:rPr>
          <w:rStyle w:val="VerbatimChar"/>
          <w:lang w:eastAsia="zh-CN"/>
        </w:rPr>
        <w:t>if-else</w:t>
      </w:r>
      <w:r>
        <w:rPr>
          <w:lang w:eastAsia="zh-CN"/>
        </w:rPr>
        <w:t>嵌套中。第</w:t>
      </w:r>
      <w:r>
        <w:rPr>
          <w:lang w:eastAsia="zh-CN"/>
        </w:rPr>
        <w:t>5</w:t>
      </w:r>
      <w:r>
        <w:rPr>
          <w:lang w:eastAsia="zh-CN"/>
        </w:rPr>
        <w:t>章说</w:t>
      </w:r>
      <w:r>
        <w:rPr>
          <w:lang w:eastAsia="zh-CN"/>
        </w:rPr>
        <w:t>"</w:t>
      </w:r>
      <w:r>
        <w:rPr>
          <w:lang w:eastAsia="zh-CN"/>
        </w:rPr>
        <w:t>状态机让每个状态的逻辑独立、可测试</w:t>
      </w:r>
      <w:r>
        <w:rPr>
          <w:lang w:eastAsia="zh-CN"/>
        </w:rPr>
        <w:t>"——</w:t>
      </w:r>
      <w:r>
        <w:rPr>
          <w:lang w:eastAsia="zh-CN"/>
        </w:rPr>
        <w:t>在本项目的</w:t>
      </w:r>
      <w:r>
        <w:rPr>
          <w:rStyle w:val="VerbatimChar"/>
          <w:lang w:eastAsia="zh-CN"/>
        </w:rPr>
        <w:t>TestMaster1.cs</w:t>
      </w:r>
      <w:r>
        <w:rPr>
          <w:lang w:eastAsia="zh-CN"/>
        </w:rPr>
        <w:t>（</w:t>
      </w:r>
      <w:r>
        <w:rPr>
          <w:lang w:eastAsia="zh-CN"/>
        </w:rPr>
        <w:t>23KB</w:t>
      </w:r>
      <w:r>
        <w:rPr>
          <w:lang w:eastAsia="zh-CN"/>
        </w:rPr>
        <w:t>）中，这一优势体现得淋漓尽致。</w:t>
      </w:r>
    </w:p>
    <w:p w14:paraId="35A87166" w14:textId="77777777" w:rsidR="00E649E5" w:rsidRDefault="00000000" w:rsidP="0092782B">
      <w:pPr>
        <w:pStyle w:val="b63ee27f-4cf3-414c-9275-d88e3f90795e"/>
      </w:pPr>
      <w:bookmarkStart w:id="12" w:name="X0e8c10c0184aa5f16227375a36ea6de9daab5e2"/>
      <w:bookmarkEnd w:id="11"/>
      <w:r>
        <w:t>13.3.3 仿真系统（解决硬件解耦）</w:t>
      </w:r>
    </w:p>
    <w:p w14:paraId="1A132B07" w14:textId="77777777" w:rsidR="00E649E5" w:rsidRDefault="00000000">
      <w:pPr>
        <w:pStyle w:val="FirstParagraph"/>
      </w:pPr>
      <w:r>
        <w:t>回顾第</w:t>
      </w:r>
      <w:r>
        <w:t>7</w:t>
      </w:r>
      <w:r>
        <w:t>章的</w:t>
      </w:r>
      <w:r>
        <w:t>Mock First</w:t>
      </w:r>
      <w:r>
        <w:t>策略和第</w:t>
      </w:r>
      <w:r>
        <w:t>9</w:t>
      </w:r>
      <w:r>
        <w:t>章的</w:t>
      </w:r>
      <w:r>
        <w:t>SIL</w:t>
      </w:r>
      <w:r>
        <w:t>仿真</w:t>
      </w:r>
      <w:r>
        <w:t>——</w:t>
      </w:r>
      <w:r>
        <w:rPr>
          <w:rStyle w:val="VerbatimChar"/>
        </w:rPr>
        <w:t>Services/SensorSimulator.cs</w:t>
      </w:r>
      <w:r>
        <w:t>不是返回随机数的玩具，而是遵循热力学规律的数学模型：</w:t>
      </w:r>
    </w:p>
    <w:p w14:paraId="6C665E44" w14:textId="77777777" w:rsidR="00E649E5" w:rsidRDefault="00000000">
      <w:pPr>
        <w:pStyle w:val="SourceCode"/>
      </w:pPr>
      <w:r>
        <w:rPr>
          <w:rStyle w:val="CommentTok"/>
        </w:rPr>
        <w:t>// Services/SensorSimulator.cs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_currentFurnaceTemp1 </w:t>
      </w:r>
      <w:r>
        <w:rPr>
          <w:rStyle w:val="OperatorTok"/>
        </w:rPr>
        <w:t>&lt;</w:t>
      </w:r>
      <w:r>
        <w:rPr>
          <w:rStyle w:val="NormalTok"/>
        </w:rPr>
        <w:t xml:space="preserve"> targetTemp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heatingRate </w:t>
      </w:r>
      <w:r>
        <w:rPr>
          <w:rStyle w:val="OperatorTok"/>
        </w:rPr>
        <w:t>=</w:t>
      </w:r>
      <w:r>
        <w:rPr>
          <w:rStyle w:val="NormalTok"/>
        </w:rPr>
        <w:t xml:space="preserve"> _config</w:t>
      </w:r>
      <w:r>
        <w:rPr>
          <w:rStyle w:val="OperatorTok"/>
        </w:rPr>
        <w:t>.</w:t>
      </w:r>
      <w:r>
        <w:rPr>
          <w:rStyle w:val="FunctionTok"/>
        </w:rPr>
        <w:t>HeatingRatePerSecond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_currentFurnaceTemp1 </w:t>
      </w:r>
      <w:r>
        <w:rPr>
          <w:rStyle w:val="OperatorTok"/>
        </w:rPr>
        <w:t>+=</w:t>
      </w:r>
      <w:r>
        <w:rPr>
          <w:rStyle w:val="NormalTok"/>
        </w:rPr>
        <w:t xml:space="preserve"> heatingRate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GetFluctuation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GetFluctuation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_random</w:t>
      </w:r>
      <w:r>
        <w:rPr>
          <w:rStyle w:val="OperatorTok"/>
        </w:rPr>
        <w:t>.</w:t>
      </w:r>
      <w:r>
        <w:rPr>
          <w:rStyle w:val="FunctionTok"/>
        </w:rPr>
        <w:t>NextDouble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_config</w:t>
      </w:r>
      <w:r>
        <w:rPr>
          <w:rStyle w:val="OperatorTok"/>
        </w:rPr>
        <w:t>.</w:t>
      </w:r>
      <w:r>
        <w:rPr>
          <w:rStyle w:val="FunctionTok"/>
        </w:rPr>
        <w:t>TempFluctuation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E3B55C8" w14:textId="77777777" w:rsidR="00E649E5" w:rsidRDefault="00000000">
      <w:pPr>
        <w:pStyle w:val="FirstParagraph"/>
      </w:pPr>
      <w:r>
        <w:rPr>
          <w:b/>
          <w:bCs/>
        </w:rPr>
        <w:t>无缝切换</w:t>
      </w:r>
      <w:r>
        <w:t>：通过</w:t>
      </w:r>
      <w:r>
        <w:rPr>
          <w:rStyle w:val="VerbatimChar"/>
        </w:rPr>
        <w:t>appsettings.json</w:t>
      </w:r>
      <w:r>
        <w:t>的一行配置，在仿真模式与生产模式之间切换</w:t>
      </w:r>
      <w:r>
        <w:t>——</w:t>
      </w:r>
      <w:r>
        <w:t>上层代码（</w:t>
      </w:r>
      <w:r>
        <w:rPr>
          <w:rStyle w:val="VerbatimChar"/>
        </w:rPr>
        <w:t>MainForm</w:t>
      </w:r>
      <w:r>
        <w:t>和</w:t>
      </w:r>
      <w:r>
        <w:rPr>
          <w:rStyle w:val="VerbatimChar"/>
        </w:rPr>
        <w:t>TestMaster1</w:t>
      </w:r>
      <w:r>
        <w:t>）完全不知道数据来源。</w:t>
      </w:r>
    </w:p>
    <w:p w14:paraId="3556B5E5" w14:textId="77777777" w:rsidR="00E649E5" w:rsidRDefault="00000000">
      <w:pPr>
        <w:pStyle w:val="SourceCode"/>
      </w:pPr>
      <w:r>
        <w:rPr>
          <w:rStyle w:val="CommentTok"/>
        </w:rPr>
        <w:t xml:space="preserve">// Services/DaqWorker.cs </w:t>
      </w:r>
      <w:r>
        <w:rPr>
          <w:rStyle w:val="CommentTok"/>
        </w:rPr>
        <w:t>构造函数</w:t>
      </w:r>
      <w:r>
        <w:br/>
      </w:r>
      <w:r>
        <w:rPr>
          <w:rStyle w:val="NormalTok"/>
        </w:rPr>
        <w:t xml:space="preserve">_simulationConfig </w:t>
      </w:r>
      <w:r>
        <w:rPr>
          <w:rStyle w:val="OperatorTok"/>
        </w:rPr>
        <w:t>=</w:t>
      </w:r>
      <w:r>
        <w:rPr>
          <w:rStyle w:val="NormalTok"/>
        </w:rPr>
        <w:t xml:space="preserve"> ConfigurationHelper</w:t>
      </w:r>
      <w:r>
        <w:rPr>
          <w:rStyle w:val="OperatorTok"/>
        </w:rPr>
        <w:t>.</w:t>
      </w:r>
      <w:r>
        <w:rPr>
          <w:rStyle w:val="FunctionTok"/>
        </w:rPr>
        <w:t>GetSection</w:t>
      </w:r>
      <w:r>
        <w:rPr>
          <w:rStyle w:val="OperatorTok"/>
        </w:rPr>
        <w:t>&lt;</w:t>
      </w:r>
      <w:r>
        <w:rPr>
          <w:rStyle w:val="NormalTok"/>
        </w:rPr>
        <w:t>SimulationConfiguration</w:t>
      </w:r>
      <w:r>
        <w:rPr>
          <w:rStyle w:val="OperatorTok"/>
        </w:rPr>
        <w:t>&gt;(</w:t>
      </w:r>
      <w:r>
        <w:rPr>
          <w:rStyle w:val="StringTok"/>
        </w:rPr>
        <w:t>"Simulation"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_isSimulationMode </w:t>
      </w:r>
      <w:r>
        <w:rPr>
          <w:rStyle w:val="OperatorTok"/>
        </w:rPr>
        <w:t>=</w:t>
      </w:r>
      <w:r>
        <w:rPr>
          <w:rStyle w:val="NormalTok"/>
        </w:rPr>
        <w:t xml:space="preserve"> _simulationConfig</w:t>
      </w:r>
      <w:r>
        <w:rPr>
          <w:rStyle w:val="OperatorTok"/>
        </w:rPr>
        <w:t>?.</w:t>
      </w:r>
      <w:r>
        <w:rPr>
          <w:rStyle w:val="FunctionTok"/>
        </w:rPr>
        <w:t>EnableSimulation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</w:p>
    <w:p w14:paraId="5A8CDCAB" w14:textId="77777777" w:rsidR="00E649E5" w:rsidRDefault="00000000">
      <w:r>
        <w:pict w14:anchorId="6C1A4ABD">
          <v:rect id="_x0000_i1028" style="width:0;height:1.5pt" o:hralign="center" o:hrstd="t" o:hr="t"/>
        </w:pict>
      </w:r>
    </w:p>
    <w:p w14:paraId="68FA7B16" w14:textId="77777777" w:rsidR="00E649E5" w:rsidRDefault="00000000" w:rsidP="0092782B">
      <w:pPr>
        <w:pStyle w:val="71e7dc79-1ff7-45e8-997d-0ebda3762b91"/>
        <w:rPr>
          <w:lang w:eastAsia="zh-CN"/>
        </w:rPr>
      </w:pPr>
      <w:bookmarkStart w:id="13" w:name="X96cc30057db6bd8e2280c84006b99cd7576da69"/>
      <w:bookmarkEnd w:id="9"/>
      <w:bookmarkEnd w:id="12"/>
      <w:r>
        <w:rPr>
          <w:lang w:eastAsia="zh-CN"/>
        </w:rPr>
        <w:t>13.4 工程化实践回顾</w:t>
      </w:r>
    </w:p>
    <w:p w14:paraId="6C50FB91" w14:textId="77777777" w:rsidR="00E649E5" w:rsidRDefault="00000000" w:rsidP="0092782B">
      <w:pPr>
        <w:pStyle w:val="b63ee27f-4cf3-414c-9275-d88e3f90795e"/>
      </w:pPr>
      <w:bookmarkStart w:id="14" w:name="X064f3ee5d26003c94426f7c01a642d0fa75c89c"/>
      <w:r>
        <w:t>13.4.1 数据持久化</w:t>
      </w:r>
    </w:p>
    <w:p w14:paraId="79CFDE30" w14:textId="77777777" w:rsidR="00E649E5" w:rsidRDefault="00000000">
      <w:pPr>
        <w:pStyle w:val="FirstParagraph"/>
        <w:rPr>
          <w:lang w:eastAsia="zh-CN"/>
        </w:rPr>
      </w:pPr>
      <w:r>
        <w:rPr>
          <w:lang w:eastAsia="zh-CN"/>
        </w:rPr>
        <w:t>项目使用多种存储策略，对应第</w:t>
      </w:r>
      <w:r>
        <w:rPr>
          <w:lang w:eastAsia="zh-CN"/>
        </w:rPr>
        <w:t>5</w:t>
      </w:r>
      <w:r>
        <w:rPr>
          <w:lang w:eastAsia="zh-CN"/>
        </w:rPr>
        <w:t>章的数据库设计：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4"/>
        <w:gridCol w:w="1784"/>
        <w:gridCol w:w="5088"/>
      </w:tblGrid>
      <w:tr w:rsidR="00E649E5" w14:paraId="665B42EB" w14:textId="77777777" w:rsidTr="00E64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8BC2A9" w14:textId="77777777" w:rsidR="00E649E5" w:rsidRDefault="00000000">
            <w:pPr>
              <w:pStyle w:val="Compact"/>
            </w:pPr>
            <w:r>
              <w:lastRenderedPageBreak/>
              <w:t>数据类型</w:t>
            </w:r>
          </w:p>
        </w:tc>
        <w:tc>
          <w:tcPr>
            <w:tcW w:w="0" w:type="auto"/>
          </w:tcPr>
          <w:p w14:paraId="2AB7A48A" w14:textId="77777777" w:rsidR="00E649E5" w:rsidRDefault="00000000">
            <w:pPr>
              <w:pStyle w:val="Compact"/>
            </w:pPr>
            <w:r>
              <w:t>存储方式</w:t>
            </w:r>
          </w:p>
        </w:tc>
        <w:tc>
          <w:tcPr>
            <w:tcW w:w="0" w:type="auto"/>
          </w:tcPr>
          <w:p w14:paraId="622FFF1F" w14:textId="77777777" w:rsidR="00E649E5" w:rsidRDefault="00000000">
            <w:pPr>
              <w:pStyle w:val="Compact"/>
            </w:pPr>
            <w:r>
              <w:t>代码模块</w:t>
            </w:r>
          </w:p>
        </w:tc>
      </w:tr>
      <w:tr w:rsidR="00E649E5" w14:paraId="72E4178B" w14:textId="77777777">
        <w:tc>
          <w:tcPr>
            <w:tcW w:w="0" w:type="auto"/>
          </w:tcPr>
          <w:p w14:paraId="56231879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试验元数据（样品、操作员）</w:t>
            </w:r>
          </w:p>
        </w:tc>
        <w:tc>
          <w:tcPr>
            <w:tcW w:w="0" w:type="auto"/>
          </w:tcPr>
          <w:p w14:paraId="1B6EB167" w14:textId="77777777" w:rsidR="00E649E5" w:rsidRDefault="00000000">
            <w:pPr>
              <w:pStyle w:val="Compact"/>
            </w:pPr>
            <w:r>
              <w:t>SQL Server</w:t>
            </w:r>
          </w:p>
        </w:tc>
        <w:tc>
          <w:tcPr>
            <w:tcW w:w="0" w:type="auto"/>
          </w:tcPr>
          <w:p w14:paraId="00986EED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Models/ISO11820DbContext.cs</w:t>
            </w:r>
            <w:r>
              <w:t xml:space="preserve"> + </w:t>
            </w:r>
            <w:r>
              <w:rPr>
                <w:rStyle w:val="VerbatimChar"/>
              </w:rPr>
              <w:t>DatabaseHelper.cs</w:t>
            </w:r>
          </w:p>
        </w:tc>
      </w:tr>
      <w:tr w:rsidR="00E649E5" w14:paraId="38780563" w14:textId="77777777">
        <w:tc>
          <w:tcPr>
            <w:tcW w:w="0" w:type="auto"/>
          </w:tcPr>
          <w:p w14:paraId="33681819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实时温度数据（高频）</w:t>
            </w:r>
          </w:p>
        </w:tc>
        <w:tc>
          <w:tcPr>
            <w:tcW w:w="0" w:type="auto"/>
          </w:tcPr>
          <w:p w14:paraId="3B714BFA" w14:textId="77777777" w:rsidR="00E649E5" w:rsidRDefault="00000000">
            <w:pPr>
              <w:pStyle w:val="Compact"/>
            </w:pPr>
            <w:r>
              <w:t>CSV</w:t>
            </w:r>
            <w:r>
              <w:t>文件</w:t>
            </w:r>
          </w:p>
        </w:tc>
        <w:tc>
          <w:tcPr>
            <w:tcW w:w="0" w:type="auto"/>
          </w:tcPr>
          <w:p w14:paraId="047C87F2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Services/CsvDataService.cs</w:t>
            </w:r>
            <w:r>
              <w:t xml:space="preserve"> + </w:t>
            </w:r>
            <w:r>
              <w:rPr>
                <w:rStyle w:val="VerbatimChar"/>
              </w:rPr>
              <w:t>FileStorageService.cs</w:t>
            </w:r>
          </w:p>
        </w:tc>
      </w:tr>
      <w:tr w:rsidR="00E649E5" w14:paraId="6AE904F7" w14:textId="77777777">
        <w:tc>
          <w:tcPr>
            <w:tcW w:w="0" w:type="auto"/>
          </w:tcPr>
          <w:p w14:paraId="6F7382D3" w14:textId="77777777" w:rsidR="00E649E5" w:rsidRDefault="00000000">
            <w:pPr>
              <w:pStyle w:val="Compact"/>
            </w:pPr>
            <w:r>
              <w:t>试验报告</w:t>
            </w:r>
          </w:p>
        </w:tc>
        <w:tc>
          <w:tcPr>
            <w:tcW w:w="0" w:type="auto"/>
          </w:tcPr>
          <w:p w14:paraId="3D6ECD04" w14:textId="77777777" w:rsidR="00E649E5" w:rsidRDefault="00000000">
            <w:pPr>
              <w:pStyle w:val="Compact"/>
            </w:pPr>
            <w:r>
              <w:t>Word</w:t>
            </w:r>
            <w:r>
              <w:t>文档（</w:t>
            </w:r>
            <w:r>
              <w:t>NPOI</w:t>
            </w:r>
            <w:r>
              <w:t>）</w:t>
            </w:r>
          </w:p>
        </w:tc>
        <w:tc>
          <w:tcPr>
            <w:tcW w:w="0" w:type="auto"/>
          </w:tcPr>
          <w:p w14:paraId="5EBBEFBD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Services/ReportTemplateEngine.cs</w:t>
            </w:r>
          </w:p>
        </w:tc>
      </w:tr>
      <w:tr w:rsidR="00E649E5" w14:paraId="297D3A07" w14:textId="77777777">
        <w:tc>
          <w:tcPr>
            <w:tcW w:w="0" w:type="auto"/>
          </w:tcPr>
          <w:p w14:paraId="087079BC" w14:textId="77777777" w:rsidR="00E649E5" w:rsidRDefault="00000000">
            <w:pPr>
              <w:pStyle w:val="Compact"/>
            </w:pPr>
            <w:r>
              <w:t>运行日志</w:t>
            </w:r>
          </w:p>
        </w:tc>
        <w:tc>
          <w:tcPr>
            <w:tcW w:w="0" w:type="auto"/>
          </w:tcPr>
          <w:p w14:paraId="5DFADA77" w14:textId="77777777" w:rsidR="00E649E5" w:rsidRDefault="00000000">
            <w:pPr>
              <w:pStyle w:val="Compact"/>
            </w:pPr>
            <w:r>
              <w:t>Serilog</w:t>
            </w:r>
            <w:r>
              <w:t>文本日志</w:t>
            </w:r>
          </w:p>
        </w:tc>
        <w:tc>
          <w:tcPr>
            <w:tcW w:w="0" w:type="auto"/>
          </w:tcPr>
          <w:p w14:paraId="7B9BF7C5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Utilities/ExceptionHandler.cs</w:t>
            </w:r>
          </w:p>
        </w:tc>
      </w:tr>
    </w:tbl>
    <w:p w14:paraId="4427E2F4" w14:textId="77777777" w:rsidR="00E649E5" w:rsidRDefault="00000000" w:rsidP="0092782B">
      <w:pPr>
        <w:pStyle w:val="b63ee27f-4cf3-414c-9275-d88e3f90795e"/>
      </w:pPr>
      <w:bookmarkStart w:id="15" w:name="Xa724078ec25b6915729a4d9a62f0634eed378b8"/>
      <w:bookmarkEnd w:id="14"/>
      <w:r>
        <w:t>13.4.2 全局异常保护</w:t>
      </w:r>
    </w:p>
    <w:p w14:paraId="493A7E43" w14:textId="77777777" w:rsidR="00E649E5" w:rsidRDefault="00000000">
      <w:pPr>
        <w:pStyle w:val="FirstParagraph"/>
      </w:pPr>
      <w:r>
        <w:t>回顾第</w:t>
      </w:r>
      <w:r>
        <w:t>5</w:t>
      </w:r>
      <w:r>
        <w:t>章的异常处理策略</w:t>
      </w:r>
      <w:r>
        <w:t>——</w:t>
      </w:r>
      <w:r>
        <w:rPr>
          <w:rStyle w:val="VerbatimChar"/>
        </w:rPr>
        <w:t>Utilities/ExceptionHandler.cs</w:t>
      </w:r>
      <w:r>
        <w:t>在应用程序级别捕获所有未处理异常：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0"/>
        <w:gridCol w:w="3603"/>
        <w:gridCol w:w="3593"/>
      </w:tblGrid>
      <w:tr w:rsidR="00E649E5" w14:paraId="2322207E" w14:textId="77777777" w:rsidTr="00E64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0A9F16" w14:textId="77777777" w:rsidR="00E649E5" w:rsidRDefault="00000000">
            <w:pPr>
              <w:pStyle w:val="Compact"/>
            </w:pPr>
            <w:r>
              <w:t>保护层级</w:t>
            </w:r>
          </w:p>
        </w:tc>
        <w:tc>
          <w:tcPr>
            <w:tcW w:w="0" w:type="auto"/>
          </w:tcPr>
          <w:p w14:paraId="06860B87" w14:textId="77777777" w:rsidR="00E649E5" w:rsidRDefault="00000000">
            <w:pPr>
              <w:pStyle w:val="Compact"/>
            </w:pPr>
            <w:r>
              <w:t>机制</w:t>
            </w:r>
          </w:p>
        </w:tc>
        <w:tc>
          <w:tcPr>
            <w:tcW w:w="0" w:type="auto"/>
          </w:tcPr>
          <w:p w14:paraId="5F74E92C" w14:textId="77777777" w:rsidR="00E649E5" w:rsidRDefault="00000000">
            <w:pPr>
              <w:pStyle w:val="Compact"/>
            </w:pPr>
            <w:r>
              <w:t>作用</w:t>
            </w:r>
          </w:p>
        </w:tc>
      </w:tr>
      <w:tr w:rsidR="00E649E5" w14:paraId="694A1C4D" w14:textId="77777777">
        <w:tc>
          <w:tcPr>
            <w:tcW w:w="0" w:type="auto"/>
          </w:tcPr>
          <w:p w14:paraId="6F453DA3" w14:textId="77777777" w:rsidR="00E649E5" w:rsidRDefault="00000000">
            <w:pPr>
              <w:pStyle w:val="Compact"/>
            </w:pPr>
            <w:r>
              <w:t>UI</w:t>
            </w:r>
            <w:r>
              <w:t>线程异常</w:t>
            </w:r>
          </w:p>
        </w:tc>
        <w:tc>
          <w:tcPr>
            <w:tcW w:w="0" w:type="auto"/>
          </w:tcPr>
          <w:p w14:paraId="4E5A9B70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Application.ThreadException</w:t>
            </w:r>
          </w:p>
        </w:tc>
        <w:tc>
          <w:tcPr>
            <w:tcW w:w="0" w:type="auto"/>
          </w:tcPr>
          <w:p w14:paraId="0509F008" w14:textId="77777777" w:rsidR="00E649E5" w:rsidRDefault="00000000">
            <w:pPr>
              <w:pStyle w:val="Compact"/>
            </w:pPr>
            <w:r>
              <w:t>捕获</w:t>
            </w:r>
            <w:r>
              <w:t>WinForms</w:t>
            </w:r>
            <w:r>
              <w:t>事件处理中的异常</w:t>
            </w:r>
          </w:p>
        </w:tc>
      </w:tr>
      <w:tr w:rsidR="00E649E5" w14:paraId="1DB478DC" w14:textId="77777777">
        <w:tc>
          <w:tcPr>
            <w:tcW w:w="0" w:type="auto"/>
          </w:tcPr>
          <w:p w14:paraId="5B2C950E" w14:textId="77777777" w:rsidR="00E649E5" w:rsidRDefault="00000000">
            <w:pPr>
              <w:pStyle w:val="Compact"/>
            </w:pPr>
            <w:r>
              <w:t>非</w:t>
            </w:r>
            <w:r>
              <w:t>UI</w:t>
            </w:r>
            <w:r>
              <w:t>线程异常</w:t>
            </w:r>
          </w:p>
        </w:tc>
        <w:tc>
          <w:tcPr>
            <w:tcW w:w="0" w:type="auto"/>
          </w:tcPr>
          <w:p w14:paraId="585F272E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AppDomain.UnhandledException</w:t>
            </w:r>
          </w:p>
        </w:tc>
        <w:tc>
          <w:tcPr>
            <w:tcW w:w="0" w:type="auto"/>
          </w:tcPr>
          <w:p w14:paraId="556EFB88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捕获后台线程的致命异常</w:t>
            </w:r>
          </w:p>
        </w:tc>
      </w:tr>
      <w:tr w:rsidR="00E649E5" w14:paraId="53427216" w14:textId="77777777">
        <w:tc>
          <w:tcPr>
            <w:tcW w:w="0" w:type="auto"/>
          </w:tcPr>
          <w:p w14:paraId="2F8D4B57" w14:textId="77777777" w:rsidR="00E649E5" w:rsidRDefault="00000000">
            <w:pPr>
              <w:pStyle w:val="Compact"/>
            </w:pPr>
            <w:r>
              <w:t>记录与恢复</w:t>
            </w:r>
          </w:p>
        </w:tc>
        <w:tc>
          <w:tcPr>
            <w:tcW w:w="0" w:type="auto"/>
          </w:tcPr>
          <w:p w14:paraId="5A902404" w14:textId="77777777" w:rsidR="00E649E5" w:rsidRDefault="00000000">
            <w:pPr>
              <w:pStyle w:val="Compact"/>
            </w:pPr>
            <w:r>
              <w:t>Serilog</w:t>
            </w:r>
            <w:r>
              <w:t>写入日志文件</w:t>
            </w:r>
          </w:p>
        </w:tc>
        <w:tc>
          <w:tcPr>
            <w:tcW w:w="0" w:type="auto"/>
          </w:tcPr>
          <w:p w14:paraId="66C29E5E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12</w:t>
            </w:r>
            <w:r>
              <w:rPr>
                <w:lang w:eastAsia="zh-CN"/>
              </w:rPr>
              <w:t>章运维排查的数据来源</w:t>
            </w:r>
          </w:p>
        </w:tc>
      </w:tr>
    </w:tbl>
    <w:p w14:paraId="371F8C16" w14:textId="77777777" w:rsidR="00E649E5" w:rsidRDefault="00000000" w:rsidP="0092782B">
      <w:pPr>
        <w:pStyle w:val="b63ee27f-4cf3-414c-9275-d88e3f90795e"/>
      </w:pPr>
      <w:bookmarkStart w:id="16" w:name="Xa85f16b7a8d2ed0f223b659320e4687cae2c859"/>
      <w:bookmarkEnd w:id="15"/>
      <w:r>
        <w:t>13.4.3 支撑窗体</w:t>
      </w:r>
    </w:p>
    <w:p w14:paraId="504DF684" w14:textId="77777777" w:rsidR="00E649E5" w:rsidRDefault="00000000">
      <w:pPr>
        <w:pStyle w:val="FirstParagraph"/>
        <w:rPr>
          <w:lang w:eastAsia="zh-CN"/>
        </w:rPr>
      </w:pPr>
      <w:r>
        <w:rPr>
          <w:lang w:eastAsia="zh-CN"/>
        </w:rPr>
        <w:t>除主窗体外，项目还包含多个支撑功能窗体：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2621"/>
        <w:gridCol w:w="4083"/>
      </w:tblGrid>
      <w:tr w:rsidR="00E649E5" w14:paraId="470177F3" w14:textId="77777777" w:rsidTr="00E64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F70D94" w14:textId="77777777" w:rsidR="00E649E5" w:rsidRDefault="00000000">
            <w:pPr>
              <w:pStyle w:val="Compact"/>
            </w:pPr>
            <w:r>
              <w:t>窗体</w:t>
            </w:r>
          </w:p>
        </w:tc>
        <w:tc>
          <w:tcPr>
            <w:tcW w:w="0" w:type="auto"/>
          </w:tcPr>
          <w:p w14:paraId="75D0C89E" w14:textId="77777777" w:rsidR="00E649E5" w:rsidRDefault="00000000">
            <w:pPr>
              <w:pStyle w:val="Compact"/>
            </w:pPr>
            <w:r>
              <w:t>功能</w:t>
            </w:r>
          </w:p>
        </w:tc>
        <w:tc>
          <w:tcPr>
            <w:tcW w:w="0" w:type="auto"/>
          </w:tcPr>
          <w:p w14:paraId="65AD5E24" w14:textId="77777777" w:rsidR="00E649E5" w:rsidRDefault="00000000">
            <w:pPr>
              <w:pStyle w:val="Compact"/>
            </w:pPr>
            <w:r>
              <w:t>关联章节</w:t>
            </w:r>
          </w:p>
        </w:tc>
      </w:tr>
      <w:tr w:rsidR="00E649E5" w14:paraId="5687EF47" w14:textId="77777777">
        <w:tc>
          <w:tcPr>
            <w:tcW w:w="0" w:type="auto"/>
          </w:tcPr>
          <w:p w14:paraId="1E637C32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LoginForm.cs</w:t>
            </w:r>
          </w:p>
        </w:tc>
        <w:tc>
          <w:tcPr>
            <w:tcW w:w="0" w:type="auto"/>
          </w:tcPr>
          <w:p w14:paraId="69A0589D" w14:textId="77777777" w:rsidR="00E649E5" w:rsidRDefault="00000000">
            <w:pPr>
              <w:pStyle w:val="Compact"/>
            </w:pPr>
            <w:r>
              <w:t>用户登录与权限验证</w:t>
            </w:r>
          </w:p>
        </w:tc>
        <w:tc>
          <w:tcPr>
            <w:tcW w:w="0" w:type="auto"/>
          </w:tcPr>
          <w:p w14:paraId="47745FB1" w14:textId="77777777" w:rsidR="00E649E5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章的权限管理</w:t>
            </w:r>
          </w:p>
        </w:tc>
      </w:tr>
      <w:tr w:rsidR="00E649E5" w14:paraId="79F084DD" w14:textId="77777777">
        <w:tc>
          <w:tcPr>
            <w:tcW w:w="0" w:type="auto"/>
          </w:tcPr>
          <w:p w14:paraId="37F358CD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NewTestForm.cs</w:t>
            </w:r>
          </w:p>
        </w:tc>
        <w:tc>
          <w:tcPr>
            <w:tcW w:w="0" w:type="auto"/>
          </w:tcPr>
          <w:p w14:paraId="0DA27A6E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新建试验、填写样品信息</w:t>
            </w:r>
          </w:p>
        </w:tc>
        <w:tc>
          <w:tcPr>
            <w:tcW w:w="0" w:type="auto"/>
          </w:tcPr>
          <w:p w14:paraId="2D3F8C27" w14:textId="77777777" w:rsidR="00E649E5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章的功能需求</w:t>
            </w:r>
            <w:r>
              <w:t>F1</w:t>
            </w:r>
          </w:p>
        </w:tc>
      </w:tr>
      <w:tr w:rsidR="00E649E5" w14:paraId="3F746950" w14:textId="77777777">
        <w:tc>
          <w:tcPr>
            <w:tcW w:w="0" w:type="auto"/>
          </w:tcPr>
          <w:p w14:paraId="1B26042E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SetParamForm.cs</w:t>
            </w:r>
          </w:p>
        </w:tc>
        <w:tc>
          <w:tcPr>
            <w:tcW w:w="0" w:type="auto"/>
          </w:tcPr>
          <w:p w14:paraId="1C7B0FC9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参数设置、串口配置</w:t>
            </w:r>
          </w:p>
        </w:tc>
        <w:tc>
          <w:tcPr>
            <w:tcW w:w="0" w:type="auto"/>
          </w:tcPr>
          <w:p w14:paraId="381958E7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章的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设计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11</w:t>
            </w:r>
            <w:r>
              <w:rPr>
                <w:lang w:eastAsia="zh-CN"/>
              </w:rPr>
              <w:t>章的配置管理</w:t>
            </w:r>
          </w:p>
        </w:tc>
      </w:tr>
      <w:tr w:rsidR="00E649E5" w14:paraId="16952038" w14:textId="77777777">
        <w:tc>
          <w:tcPr>
            <w:tcW w:w="0" w:type="auto"/>
          </w:tcPr>
          <w:p w14:paraId="6FF90245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TestPhenoForm.cs</w:t>
            </w:r>
          </w:p>
        </w:tc>
        <w:tc>
          <w:tcPr>
            <w:tcW w:w="0" w:type="auto"/>
          </w:tcPr>
          <w:p w14:paraId="3ED8F399" w14:textId="77777777" w:rsidR="00E649E5" w:rsidRDefault="00000000">
            <w:pPr>
              <w:pStyle w:val="Compact"/>
            </w:pPr>
            <w:r>
              <w:t>试验现象记录</w:t>
            </w:r>
          </w:p>
        </w:tc>
        <w:tc>
          <w:tcPr>
            <w:tcW w:w="0" w:type="auto"/>
          </w:tcPr>
          <w:p w14:paraId="24060907" w14:textId="77777777" w:rsidR="00E649E5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章的试验记录需求</w:t>
            </w:r>
          </w:p>
        </w:tc>
      </w:tr>
      <w:tr w:rsidR="00E649E5" w14:paraId="0633CDBB" w14:textId="77777777">
        <w:tc>
          <w:tcPr>
            <w:tcW w:w="0" w:type="auto"/>
          </w:tcPr>
          <w:p w14:paraId="7201D38A" w14:textId="77777777" w:rsidR="00E649E5" w:rsidRDefault="00000000">
            <w:pPr>
              <w:pStyle w:val="Compact"/>
            </w:pPr>
            <w:r>
              <w:rPr>
                <w:rStyle w:val="VerbatimChar"/>
              </w:rPr>
              <w:t>LogViewerForm.cs</w:t>
            </w:r>
          </w:p>
        </w:tc>
        <w:tc>
          <w:tcPr>
            <w:tcW w:w="0" w:type="auto"/>
          </w:tcPr>
          <w:p w14:paraId="4B1D551C" w14:textId="77777777" w:rsidR="00E649E5" w:rsidRDefault="00000000">
            <w:pPr>
              <w:pStyle w:val="Compact"/>
            </w:pPr>
            <w:r>
              <w:t>运行日志查看</w:t>
            </w:r>
          </w:p>
        </w:tc>
        <w:tc>
          <w:tcPr>
            <w:tcW w:w="0" w:type="auto"/>
          </w:tcPr>
          <w:p w14:paraId="3F56F64D" w14:textId="77777777" w:rsidR="00E649E5" w:rsidRDefault="00000000">
            <w:pPr>
              <w:pStyle w:val="Compact"/>
            </w:pPr>
            <w:r>
              <w:t>第</w:t>
            </w:r>
            <w:r>
              <w:t>12</w:t>
            </w:r>
            <w:r>
              <w:t>章的日志策略</w:t>
            </w:r>
          </w:p>
        </w:tc>
      </w:tr>
    </w:tbl>
    <w:p w14:paraId="0C6825AD" w14:textId="77777777" w:rsidR="00E649E5" w:rsidRDefault="00000000">
      <w:r>
        <w:pict w14:anchorId="47B229C6">
          <v:rect id="_x0000_i1029" style="width:0;height:1.5pt" o:hralign="center" o:hrstd="t" o:hr="t"/>
        </w:pict>
      </w:r>
    </w:p>
    <w:p w14:paraId="127A0DCE" w14:textId="77777777" w:rsidR="00E649E5" w:rsidRDefault="00000000" w:rsidP="0092782B">
      <w:pPr>
        <w:pStyle w:val="71e7dc79-1ff7-45e8-997d-0ebda3762b91"/>
        <w:rPr>
          <w:lang w:eastAsia="zh-CN"/>
        </w:rPr>
      </w:pPr>
      <w:bookmarkStart w:id="17" w:name="本章小结"/>
      <w:bookmarkEnd w:id="13"/>
      <w:bookmarkEnd w:id="16"/>
      <w:r>
        <w:rPr>
          <w:lang w:eastAsia="zh-CN"/>
        </w:rPr>
        <w:t>本章小结</w:t>
      </w:r>
    </w:p>
    <w:p w14:paraId="6F7054E6" w14:textId="77777777" w:rsidR="00E649E5" w:rsidRDefault="00000000">
      <w:pPr>
        <w:pStyle w:val="FirstParagraph"/>
        <w:rPr>
          <w:lang w:eastAsia="zh-CN"/>
        </w:rPr>
      </w:pPr>
      <w:r>
        <w:rPr>
          <w:lang w:eastAsia="zh-CN"/>
        </w:rPr>
        <w:t>本章通过</w:t>
      </w:r>
      <w:r>
        <w:rPr>
          <w:lang w:eastAsia="zh-CN"/>
        </w:rPr>
        <w:t>ISO 11820</w:t>
      </w:r>
      <w:r>
        <w:rPr>
          <w:lang w:eastAsia="zh-CN"/>
        </w:rPr>
        <w:t>项目的完整案例，将前十二章的知识串联成一条完整的知识链。</w:t>
      </w:r>
    </w:p>
    <w:p w14:paraId="4375FD2E" w14:textId="77777777" w:rsidR="00E649E5" w:rsidRDefault="00000000">
      <w:pPr>
        <w:pStyle w:val="a0"/>
      </w:pPr>
      <w:r>
        <w:rPr>
          <w:b/>
          <w:bCs/>
        </w:rPr>
        <w:lastRenderedPageBreak/>
        <w:t>关键知识点</w:t>
      </w:r>
      <w:r>
        <w:t>：</w:t>
      </w:r>
    </w:p>
    <w:p w14:paraId="207EB0D8" w14:textId="77777777" w:rsidR="00E649E5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标准条款</w:t>
      </w:r>
      <w:r>
        <w:rPr>
          <w:lang w:eastAsia="zh-CN"/>
        </w:rPr>
        <w:t>→</w:t>
      </w:r>
      <w:r>
        <w:rPr>
          <w:lang w:eastAsia="zh-CN"/>
        </w:rPr>
        <w:t>软件需求</w:t>
      </w:r>
      <w:r>
        <w:rPr>
          <w:lang w:eastAsia="zh-CN"/>
        </w:rPr>
        <w:t>→</w:t>
      </w:r>
      <w:r>
        <w:rPr>
          <w:lang w:eastAsia="zh-CN"/>
        </w:rPr>
        <w:t>代码模块的映射关系贯穿第</w:t>
      </w:r>
      <w:r>
        <w:rPr>
          <w:lang w:eastAsia="zh-CN"/>
        </w:rPr>
        <w:t>3</w:t>
      </w:r>
      <w:r>
        <w:rPr>
          <w:lang w:eastAsia="zh-CN"/>
        </w:rPr>
        <w:t>章到第</w:t>
      </w:r>
      <w:r>
        <w:rPr>
          <w:lang w:eastAsia="zh-CN"/>
        </w:rPr>
        <w:t>13</w:t>
      </w:r>
      <w:r>
        <w:rPr>
          <w:lang w:eastAsia="zh-CN"/>
        </w:rPr>
        <w:t>章</w:t>
      </w:r>
    </w:p>
    <w:p w14:paraId="37530DDC" w14:textId="77777777" w:rsidR="00E649E5" w:rsidRDefault="00000000">
      <w:pPr>
        <w:numPr>
          <w:ilvl w:val="0"/>
          <w:numId w:val="3"/>
        </w:numPr>
      </w:pPr>
      <w:r>
        <w:t>分层架构（</w:t>
      </w:r>
      <w:r>
        <w:t>Forms→Services→Core→Models</w:t>
      </w:r>
      <w:r>
        <w:t>）是应对工业软件复杂度的核心武器</w:t>
      </w:r>
    </w:p>
    <w:p w14:paraId="08477E07" w14:textId="77777777" w:rsidR="00E649E5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状态机模式将复杂的试验流程解耦为独立的状态处理方法</w:t>
      </w:r>
    </w:p>
    <w:p w14:paraId="39BA827F" w14:textId="77777777" w:rsidR="00E649E5" w:rsidRDefault="00000000">
      <w:pPr>
        <w:numPr>
          <w:ilvl w:val="0"/>
          <w:numId w:val="3"/>
        </w:numPr>
      </w:pPr>
      <w:r>
        <w:t>仿真系统实现了软硬解耦，使</w:t>
      </w:r>
      <w:r>
        <w:t>Mock First</w:t>
      </w:r>
      <w:r>
        <w:t>策略成为可能</w:t>
      </w:r>
    </w:p>
    <w:p w14:paraId="432D2591" w14:textId="77777777" w:rsidR="00E649E5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全局异常保护确保程序在工业现场</w:t>
      </w:r>
      <w:r>
        <w:rPr>
          <w:lang w:eastAsia="zh-CN"/>
        </w:rPr>
        <w:t>"</w:t>
      </w:r>
      <w:r>
        <w:rPr>
          <w:lang w:eastAsia="zh-CN"/>
        </w:rPr>
        <w:t>崩而不死</w:t>
      </w:r>
      <w:r>
        <w:rPr>
          <w:lang w:eastAsia="zh-CN"/>
        </w:rPr>
        <w:t>"</w:t>
      </w:r>
    </w:p>
    <w:p w14:paraId="360706F0" w14:textId="77777777" w:rsidR="00E649E5" w:rsidRDefault="00000000">
      <w:pPr>
        <w:pStyle w:val="FirstParagraph"/>
      </w:pPr>
      <w:r>
        <w:rPr>
          <w:b/>
          <w:bCs/>
        </w:rPr>
        <w:t>全书知识链回顾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6"/>
        <w:gridCol w:w="1638"/>
        <w:gridCol w:w="4331"/>
      </w:tblGrid>
      <w:tr w:rsidR="00E649E5" w14:paraId="5FB7E779" w14:textId="77777777" w:rsidTr="00E64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A2082B" w14:textId="77777777" w:rsidR="00E649E5" w:rsidRDefault="00000000">
            <w:pPr>
              <w:pStyle w:val="Compact"/>
            </w:pPr>
            <w:r>
              <w:t>章节</w:t>
            </w:r>
          </w:p>
        </w:tc>
        <w:tc>
          <w:tcPr>
            <w:tcW w:w="0" w:type="auto"/>
          </w:tcPr>
          <w:p w14:paraId="51203170" w14:textId="77777777" w:rsidR="00E649E5" w:rsidRDefault="00000000">
            <w:pPr>
              <w:pStyle w:val="Compact"/>
            </w:pPr>
            <w:r>
              <w:t>产出</w:t>
            </w:r>
          </w:p>
        </w:tc>
        <w:tc>
          <w:tcPr>
            <w:tcW w:w="0" w:type="auto"/>
          </w:tcPr>
          <w:p w14:paraId="5B156B08" w14:textId="77777777" w:rsidR="00E649E5" w:rsidRDefault="00000000">
            <w:pPr>
              <w:pStyle w:val="Compact"/>
            </w:pPr>
            <w:r>
              <w:t>在本项目中的体现</w:t>
            </w:r>
          </w:p>
        </w:tc>
      </w:tr>
      <w:tr w:rsidR="00E649E5" w14:paraId="0AE5AA9A" w14:textId="77777777">
        <w:tc>
          <w:tcPr>
            <w:tcW w:w="0" w:type="auto"/>
          </w:tcPr>
          <w:p w14:paraId="2D37F76E" w14:textId="77777777" w:rsidR="00E649E5" w:rsidRDefault="00000000">
            <w:pPr>
              <w:pStyle w:val="Compact"/>
            </w:pPr>
            <w:r>
              <w:t>第</w:t>
            </w:r>
            <w:r>
              <w:t>2</w:t>
            </w:r>
            <w:r>
              <w:t>章</w:t>
            </w:r>
          </w:p>
        </w:tc>
        <w:tc>
          <w:tcPr>
            <w:tcW w:w="0" w:type="auto"/>
          </w:tcPr>
          <w:p w14:paraId="571C1512" w14:textId="77777777" w:rsidR="00E649E5" w:rsidRDefault="00000000">
            <w:pPr>
              <w:pStyle w:val="Compact"/>
            </w:pPr>
            <w:r>
              <w:t>可行性分析</w:t>
            </w:r>
          </w:p>
        </w:tc>
        <w:tc>
          <w:tcPr>
            <w:tcW w:w="0" w:type="auto"/>
          </w:tcPr>
          <w:p w14:paraId="6B6132C5" w14:textId="77777777" w:rsidR="00E649E5" w:rsidRDefault="00000000">
            <w:pPr>
              <w:pStyle w:val="Compact"/>
            </w:pPr>
            <w:r>
              <w:t>立项依据与市场需求</w:t>
            </w:r>
          </w:p>
        </w:tc>
      </w:tr>
      <w:tr w:rsidR="00E649E5" w14:paraId="7FEFA579" w14:textId="77777777">
        <w:tc>
          <w:tcPr>
            <w:tcW w:w="0" w:type="auto"/>
          </w:tcPr>
          <w:p w14:paraId="27CE9350" w14:textId="77777777" w:rsidR="00E649E5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  <w:tc>
          <w:tcPr>
            <w:tcW w:w="0" w:type="auto"/>
          </w:tcPr>
          <w:p w14:paraId="3AF634D6" w14:textId="77777777" w:rsidR="00E649E5" w:rsidRDefault="00000000">
            <w:pPr>
              <w:pStyle w:val="Compact"/>
            </w:pPr>
            <w:r>
              <w:t>SRS</w:t>
            </w:r>
            <w:r>
              <w:t>需求文档</w:t>
            </w:r>
          </w:p>
        </w:tc>
        <w:tc>
          <w:tcPr>
            <w:tcW w:w="0" w:type="auto"/>
          </w:tcPr>
          <w:p w14:paraId="1255C83E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标准条款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功能需求映射表</w:t>
            </w:r>
          </w:p>
        </w:tc>
      </w:tr>
      <w:tr w:rsidR="00E649E5" w14:paraId="7EA55B01" w14:textId="77777777">
        <w:tc>
          <w:tcPr>
            <w:tcW w:w="0" w:type="auto"/>
          </w:tcPr>
          <w:p w14:paraId="27AC0094" w14:textId="77777777" w:rsidR="00E649E5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  <w:tc>
          <w:tcPr>
            <w:tcW w:w="0" w:type="auto"/>
          </w:tcPr>
          <w:p w14:paraId="0C9EFDB8" w14:textId="77777777" w:rsidR="00E649E5" w:rsidRDefault="00000000">
            <w:pPr>
              <w:pStyle w:val="Compact"/>
            </w:pPr>
            <w:r>
              <w:t>四层架构</w:t>
            </w:r>
          </w:p>
        </w:tc>
        <w:tc>
          <w:tcPr>
            <w:tcW w:w="0" w:type="auto"/>
          </w:tcPr>
          <w:p w14:paraId="4A78280D" w14:textId="77777777" w:rsidR="00E649E5" w:rsidRDefault="00000000">
            <w:pPr>
              <w:pStyle w:val="Compact"/>
            </w:pPr>
            <w:r>
              <w:t>Forms/Services/Core/Models</w:t>
            </w:r>
            <w:r>
              <w:t>目录结构</w:t>
            </w:r>
          </w:p>
        </w:tc>
      </w:tr>
      <w:tr w:rsidR="00E649E5" w14:paraId="1E5CA1FF" w14:textId="77777777">
        <w:tc>
          <w:tcPr>
            <w:tcW w:w="0" w:type="auto"/>
          </w:tcPr>
          <w:p w14:paraId="28A11EDD" w14:textId="77777777" w:rsidR="00E649E5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  <w:tc>
          <w:tcPr>
            <w:tcW w:w="0" w:type="auto"/>
          </w:tcPr>
          <w:p w14:paraId="4829D488" w14:textId="77777777" w:rsidR="00E649E5" w:rsidRDefault="00000000">
            <w:pPr>
              <w:pStyle w:val="Compact"/>
            </w:pPr>
            <w:r>
              <w:t>详细设计</w:t>
            </w:r>
          </w:p>
        </w:tc>
        <w:tc>
          <w:tcPr>
            <w:tcW w:w="0" w:type="auto"/>
          </w:tcPr>
          <w:p w14:paraId="07CB53DB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状态机、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、类图</w:t>
            </w:r>
          </w:p>
        </w:tc>
      </w:tr>
      <w:tr w:rsidR="00E649E5" w14:paraId="18A3A59A" w14:textId="77777777">
        <w:tc>
          <w:tcPr>
            <w:tcW w:w="0" w:type="auto"/>
          </w:tcPr>
          <w:p w14:paraId="62BF7845" w14:textId="77777777" w:rsidR="00E649E5" w:rsidRDefault="00000000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  <w:tc>
          <w:tcPr>
            <w:tcW w:w="0" w:type="auto"/>
          </w:tcPr>
          <w:p w14:paraId="6675D797" w14:textId="77777777" w:rsidR="00E649E5" w:rsidRDefault="00000000">
            <w:pPr>
              <w:pStyle w:val="Compact"/>
            </w:pPr>
            <w:r>
              <w:t>版本控制</w:t>
            </w:r>
          </w:p>
        </w:tc>
        <w:tc>
          <w:tcPr>
            <w:tcW w:w="0" w:type="auto"/>
          </w:tcPr>
          <w:p w14:paraId="51DCA49B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Git</w:t>
            </w:r>
            <w:r>
              <w:rPr>
                <w:lang w:eastAsia="zh-CN"/>
              </w:rPr>
              <w:t>仓库</w:t>
            </w:r>
            <w:r>
              <w:rPr>
                <w:lang w:eastAsia="zh-CN"/>
              </w:rPr>
              <w:t xml:space="preserve"> + CI/CD</w:t>
            </w:r>
            <w:r>
              <w:rPr>
                <w:lang w:eastAsia="zh-CN"/>
              </w:rPr>
              <w:t>流水线</w:t>
            </w:r>
          </w:p>
        </w:tc>
      </w:tr>
      <w:tr w:rsidR="00E649E5" w14:paraId="5CFB452D" w14:textId="77777777">
        <w:tc>
          <w:tcPr>
            <w:tcW w:w="0" w:type="auto"/>
          </w:tcPr>
          <w:p w14:paraId="5914CFDF" w14:textId="77777777" w:rsidR="00E649E5" w:rsidRDefault="00000000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</w:p>
        </w:tc>
        <w:tc>
          <w:tcPr>
            <w:tcW w:w="0" w:type="auto"/>
          </w:tcPr>
          <w:p w14:paraId="0E77906E" w14:textId="77777777" w:rsidR="00E649E5" w:rsidRDefault="00000000">
            <w:pPr>
              <w:pStyle w:val="Compact"/>
            </w:pPr>
            <w:r>
              <w:t>团队协作</w:t>
            </w:r>
          </w:p>
        </w:tc>
        <w:tc>
          <w:tcPr>
            <w:tcW w:w="0" w:type="auto"/>
          </w:tcPr>
          <w:p w14:paraId="1BEC8D73" w14:textId="77777777" w:rsidR="00E649E5" w:rsidRDefault="00000000">
            <w:pPr>
              <w:pStyle w:val="Compact"/>
            </w:pPr>
            <w:r>
              <w:t>代码审查清单、</w:t>
            </w:r>
            <w:r>
              <w:t>Mock First</w:t>
            </w:r>
          </w:p>
        </w:tc>
      </w:tr>
      <w:tr w:rsidR="00E649E5" w14:paraId="55B70F32" w14:textId="77777777">
        <w:tc>
          <w:tcPr>
            <w:tcW w:w="0" w:type="auto"/>
          </w:tcPr>
          <w:p w14:paraId="2E99A55E" w14:textId="77777777" w:rsidR="00E649E5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  <w:tc>
          <w:tcPr>
            <w:tcW w:w="0" w:type="auto"/>
          </w:tcPr>
          <w:p w14:paraId="5769CEB4" w14:textId="77777777" w:rsidR="00E649E5" w:rsidRDefault="00000000">
            <w:pPr>
              <w:pStyle w:val="Compact"/>
            </w:pPr>
            <w:r>
              <w:t>界面实现</w:t>
            </w:r>
          </w:p>
        </w:tc>
        <w:tc>
          <w:tcPr>
            <w:tcW w:w="0" w:type="auto"/>
          </w:tcPr>
          <w:p w14:paraId="112BBB24" w14:textId="77777777" w:rsidR="00E649E5" w:rsidRDefault="00000000">
            <w:pPr>
              <w:pStyle w:val="Compact"/>
            </w:pPr>
            <w:r>
              <w:t xml:space="preserve">MainForm SPA + </w:t>
            </w:r>
            <w:r>
              <w:t>实时曲线</w:t>
            </w:r>
          </w:p>
        </w:tc>
      </w:tr>
      <w:tr w:rsidR="00E649E5" w14:paraId="6BA44B22" w14:textId="77777777">
        <w:tc>
          <w:tcPr>
            <w:tcW w:w="0" w:type="auto"/>
          </w:tcPr>
          <w:p w14:paraId="6ACED710" w14:textId="77777777" w:rsidR="00E649E5" w:rsidRDefault="00000000">
            <w:pPr>
              <w:pStyle w:val="Compact"/>
            </w:pPr>
            <w:r>
              <w:t>第</w:t>
            </w:r>
            <w:r>
              <w:t>9</w:t>
            </w:r>
            <w:r>
              <w:t>章</w:t>
            </w:r>
          </w:p>
        </w:tc>
        <w:tc>
          <w:tcPr>
            <w:tcW w:w="0" w:type="auto"/>
          </w:tcPr>
          <w:p w14:paraId="1C1D8237" w14:textId="77777777" w:rsidR="00E649E5" w:rsidRDefault="00000000">
            <w:pPr>
              <w:pStyle w:val="Compact"/>
            </w:pPr>
            <w:r>
              <w:t>测试验证</w:t>
            </w:r>
          </w:p>
        </w:tc>
        <w:tc>
          <w:tcPr>
            <w:tcW w:w="0" w:type="auto"/>
          </w:tcPr>
          <w:p w14:paraId="33194622" w14:textId="77777777" w:rsidR="00E649E5" w:rsidRDefault="00000000">
            <w:pPr>
              <w:pStyle w:val="Compact"/>
            </w:pPr>
            <w:r>
              <w:t>单元测试</w:t>
            </w:r>
            <w:r>
              <w:t xml:space="preserve"> + SIL</w:t>
            </w:r>
            <w:r>
              <w:t>仿真</w:t>
            </w:r>
          </w:p>
        </w:tc>
      </w:tr>
      <w:tr w:rsidR="00E649E5" w14:paraId="029490E9" w14:textId="77777777">
        <w:tc>
          <w:tcPr>
            <w:tcW w:w="0" w:type="auto"/>
          </w:tcPr>
          <w:p w14:paraId="18E34DD1" w14:textId="77777777" w:rsidR="00E649E5" w:rsidRDefault="00000000">
            <w:pPr>
              <w:pStyle w:val="Compact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0" w:type="auto"/>
          </w:tcPr>
          <w:p w14:paraId="632D0525" w14:textId="77777777" w:rsidR="00E649E5" w:rsidRDefault="00000000">
            <w:pPr>
              <w:pStyle w:val="Compact"/>
            </w:pPr>
            <w:r>
              <w:t>技术研究</w:t>
            </w:r>
          </w:p>
        </w:tc>
        <w:tc>
          <w:tcPr>
            <w:tcW w:w="0" w:type="auto"/>
          </w:tcPr>
          <w:p w14:paraId="512B3B73" w14:textId="77777777" w:rsidR="00E649E5" w:rsidRDefault="00000000">
            <w:pPr>
              <w:pStyle w:val="Compact"/>
            </w:pPr>
            <w:r>
              <w:t>PID</w:t>
            </w:r>
            <w:r>
              <w:t>参数整定实验</w:t>
            </w:r>
          </w:p>
        </w:tc>
      </w:tr>
      <w:tr w:rsidR="00E649E5" w14:paraId="722C9680" w14:textId="77777777">
        <w:tc>
          <w:tcPr>
            <w:tcW w:w="0" w:type="auto"/>
          </w:tcPr>
          <w:p w14:paraId="1887DDDD" w14:textId="77777777" w:rsidR="00E649E5" w:rsidRDefault="00000000">
            <w:pPr>
              <w:pStyle w:val="Compac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0" w:type="auto"/>
          </w:tcPr>
          <w:p w14:paraId="2F572900" w14:textId="77777777" w:rsidR="00E649E5" w:rsidRDefault="00000000">
            <w:pPr>
              <w:pStyle w:val="Compact"/>
            </w:pPr>
            <w:r>
              <w:t>部署发布</w:t>
            </w:r>
          </w:p>
        </w:tc>
        <w:tc>
          <w:tcPr>
            <w:tcW w:w="0" w:type="auto"/>
          </w:tcPr>
          <w:p w14:paraId="3DCCBAF1" w14:textId="77777777" w:rsidR="00E649E5" w:rsidRDefault="00000000">
            <w:pPr>
              <w:pStyle w:val="Compact"/>
            </w:pPr>
            <w:r>
              <w:t>工控机环境</w:t>
            </w:r>
            <w:r>
              <w:t xml:space="preserve"> + </w:t>
            </w:r>
            <w:r>
              <w:t>配置管理</w:t>
            </w:r>
          </w:p>
        </w:tc>
      </w:tr>
      <w:tr w:rsidR="00E649E5" w14:paraId="76B158CD" w14:textId="77777777">
        <w:tc>
          <w:tcPr>
            <w:tcW w:w="0" w:type="auto"/>
          </w:tcPr>
          <w:p w14:paraId="33969C5E" w14:textId="77777777" w:rsidR="00E649E5" w:rsidRDefault="00000000">
            <w:pPr>
              <w:pStyle w:val="Compact"/>
            </w:pPr>
            <w:r>
              <w:t>第</w:t>
            </w:r>
            <w:r>
              <w:t>12</w:t>
            </w:r>
            <w:r>
              <w:t>章</w:t>
            </w:r>
          </w:p>
        </w:tc>
        <w:tc>
          <w:tcPr>
            <w:tcW w:w="0" w:type="auto"/>
          </w:tcPr>
          <w:p w14:paraId="33F9A355" w14:textId="77777777" w:rsidR="00E649E5" w:rsidRDefault="00000000">
            <w:pPr>
              <w:pStyle w:val="Compact"/>
            </w:pPr>
            <w:r>
              <w:t>维护演化</w:t>
            </w:r>
          </w:p>
        </w:tc>
        <w:tc>
          <w:tcPr>
            <w:tcW w:w="0" w:type="auto"/>
          </w:tcPr>
          <w:p w14:paraId="0AFBBDE9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上帝类重构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数据库迁移</w:t>
            </w:r>
          </w:p>
        </w:tc>
      </w:tr>
    </w:tbl>
    <w:p w14:paraId="0CA8A36B" w14:textId="77777777" w:rsidR="00E649E5" w:rsidRDefault="00000000">
      <w:r>
        <w:pict w14:anchorId="18F9672D">
          <v:rect id="_x0000_i1030" style="width:0;height:1.5pt" o:hralign="center" o:hrstd="t" o:hr="t"/>
        </w:pict>
      </w:r>
    </w:p>
    <w:p w14:paraId="3C91E590" w14:textId="77777777" w:rsidR="00E649E5" w:rsidRDefault="00000000" w:rsidP="0092782B">
      <w:pPr>
        <w:pStyle w:val="71e7dc79-1ff7-45e8-997d-0ebda3762b91"/>
      </w:pPr>
      <w:bookmarkStart w:id="18" w:name="思考与练习"/>
      <w:bookmarkEnd w:id="17"/>
      <w:r>
        <w:t>思考与练习</w:t>
      </w:r>
    </w:p>
    <w:p w14:paraId="442086CD" w14:textId="77777777" w:rsidR="00E649E5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章的四层架构</w:t>
      </w:r>
      <w:r>
        <w:rPr>
          <w:lang w:eastAsia="zh-CN"/>
        </w:rPr>
        <w:t>——</w:t>
      </w:r>
      <w:r>
        <w:rPr>
          <w:lang w:eastAsia="zh-CN"/>
        </w:rPr>
        <w:t>如果未来需要支持手机</w:t>
      </w:r>
      <w:r>
        <w:rPr>
          <w:lang w:eastAsia="zh-CN"/>
        </w:rPr>
        <w:t>App</w:t>
      </w:r>
      <w:r>
        <w:rPr>
          <w:lang w:eastAsia="zh-CN"/>
        </w:rPr>
        <w:t>远程监控试验状态，现有架构需要做哪些调整？（提示：在</w:t>
      </w:r>
      <w:r>
        <w:rPr>
          <w:lang w:eastAsia="zh-CN"/>
        </w:rPr>
        <w:t>Services</w:t>
      </w:r>
      <w:r>
        <w:rPr>
          <w:lang w:eastAsia="zh-CN"/>
        </w:rPr>
        <w:t>层之上增加</w:t>
      </w:r>
      <w:r>
        <w:rPr>
          <w:lang w:eastAsia="zh-CN"/>
        </w:rPr>
        <w:t>Web API</w:t>
      </w:r>
      <w:r>
        <w:rPr>
          <w:lang w:eastAsia="zh-CN"/>
        </w:rPr>
        <w:t>层）</w:t>
      </w:r>
    </w:p>
    <w:p w14:paraId="2EE036DF" w14:textId="77777777" w:rsidR="00E649E5" w:rsidRDefault="00000000">
      <w:pPr>
        <w:numPr>
          <w:ilvl w:val="0"/>
          <w:numId w:val="4"/>
        </w:numPr>
      </w:pPr>
      <w:r>
        <w:rPr>
          <w:rStyle w:val="VerbatimChar"/>
        </w:rPr>
        <w:t>Core/TestMaster1.cs</w:t>
      </w:r>
      <w:r>
        <w:t>中硬编码了</w:t>
      </w:r>
      <w:r>
        <w:t>ISO 11820</w:t>
      </w:r>
      <w:r>
        <w:t>的判定标准（温升</w:t>
      </w:r>
      <w:r>
        <w:t>50℃</w:t>
      </w:r>
      <w:r>
        <w:t>）。如果要同时支持</w:t>
      </w:r>
      <w:r>
        <w:t>ISO 1716</w:t>
      </w:r>
      <w:r>
        <w:t>标准，代码该如何重构？（提示：第</w:t>
      </w:r>
      <w:r>
        <w:t>4</w:t>
      </w:r>
      <w:r>
        <w:t>章的策略模式）</w:t>
      </w:r>
    </w:p>
    <w:p w14:paraId="6AA5DF07" w14:textId="77777777" w:rsidR="00E649E5" w:rsidRDefault="00000000">
      <w:pPr>
        <w:numPr>
          <w:ilvl w:val="0"/>
          <w:numId w:val="4"/>
        </w:numPr>
        <w:rPr>
          <w:lang w:eastAsia="zh-CN"/>
        </w:rPr>
      </w:pPr>
      <w:r>
        <w:rPr>
          <w:rStyle w:val="VerbatimChar"/>
          <w:lang w:eastAsia="zh-CN"/>
        </w:rPr>
        <w:t>DaqWorker</w:t>
      </w:r>
      <w:r>
        <w:rPr>
          <w:lang w:eastAsia="zh-CN"/>
        </w:rPr>
        <w:t>在后台线程更新数据，</w:t>
      </w:r>
      <w:r>
        <w:rPr>
          <w:rStyle w:val="VerbatimChar"/>
          <w:lang w:eastAsia="zh-CN"/>
        </w:rPr>
        <w:t>TestMaster1</w:t>
      </w:r>
      <w:r>
        <w:rPr>
          <w:lang w:eastAsia="zh-CN"/>
        </w:rPr>
        <w:t>在另一个定时器线程读取数据</w:t>
      </w:r>
      <w:r>
        <w:rPr>
          <w:lang w:eastAsia="zh-CN"/>
        </w:rPr>
        <w:t>——</w:t>
      </w:r>
      <w:r>
        <w:rPr>
          <w:lang w:eastAsia="zh-CN"/>
        </w:rPr>
        <w:t>这里是否存在线程安全问题？如果有，该如何加锁？</w:t>
      </w:r>
    </w:p>
    <w:p w14:paraId="7869FD76" w14:textId="77777777" w:rsidR="00E649E5" w:rsidRDefault="00000000">
      <w:pPr>
        <w:numPr>
          <w:ilvl w:val="0"/>
          <w:numId w:val="4"/>
        </w:numPr>
      </w:pPr>
      <w:r>
        <w:t>对照第</w:t>
      </w:r>
      <w:r>
        <w:t>12</w:t>
      </w:r>
      <w:r>
        <w:t>章的代码异味检测方法，分析</w:t>
      </w:r>
      <w:r>
        <w:rPr>
          <w:rStyle w:val="VerbatimChar"/>
        </w:rPr>
        <w:t>MainForm.cs</w:t>
      </w:r>
      <w:r>
        <w:t>（</w:t>
      </w:r>
      <w:r>
        <w:t>186KB</w:t>
      </w:r>
      <w:r>
        <w:t>）</w:t>
      </w:r>
      <w:r>
        <w:t>——</w:t>
      </w:r>
      <w:r>
        <w:t>它至少包含哪些异味？你会如何拆分？</w:t>
      </w:r>
    </w:p>
    <w:p w14:paraId="152D839E" w14:textId="77777777" w:rsidR="00E649E5" w:rsidRDefault="00000000">
      <w:r>
        <w:lastRenderedPageBreak/>
        <w:pict w14:anchorId="32F7DF72">
          <v:rect id="_x0000_i1031" style="width:0;height:1.5pt" o:hralign="center" o:hrstd="t" o:hr="t"/>
        </w:pict>
      </w:r>
    </w:p>
    <w:p w14:paraId="0E1EFFAC" w14:textId="77777777" w:rsidR="00E649E5" w:rsidRDefault="00000000" w:rsidP="0092782B">
      <w:pPr>
        <w:pStyle w:val="71e7dc79-1ff7-45e8-997d-0ebda3762b91"/>
        <w:rPr>
          <w:lang w:eastAsia="zh-CN"/>
        </w:rPr>
      </w:pPr>
      <w:bookmarkStart w:id="19" w:name="本章作业"/>
      <w:bookmarkEnd w:id="18"/>
      <w:r>
        <w:rPr>
          <w:lang w:eastAsia="zh-CN"/>
        </w:rPr>
        <w:t>本章作业</w:t>
      </w:r>
    </w:p>
    <w:p w14:paraId="56431099" w14:textId="77777777" w:rsidR="00E649E5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：项目技术总结报告</w:t>
      </w:r>
    </w:p>
    <w:p w14:paraId="65E09060" w14:textId="77777777" w:rsidR="00E649E5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场景</w:t>
      </w:r>
      <w:r>
        <w:rPr>
          <w:lang w:eastAsia="zh-CN"/>
        </w:rPr>
        <w:t>：假设项目已成功验收，你作为主程需要向技术委员会提交一份总结报告。</w:t>
      </w:r>
    </w:p>
    <w:p w14:paraId="730FA80F" w14:textId="77777777" w:rsidR="00E649E5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3AAF4AF3" w14:textId="77777777" w:rsidR="00E649E5" w:rsidRDefault="00000000">
      <w:pPr>
        <w:numPr>
          <w:ilvl w:val="0"/>
          <w:numId w:val="5"/>
        </w:numPr>
      </w:pPr>
      <w:r>
        <w:t>绘制最终的</w:t>
      </w:r>
      <w:r>
        <w:rPr>
          <w:b/>
          <w:bCs/>
        </w:rPr>
        <w:t>软件架构图</w:t>
      </w:r>
      <w:r>
        <w:t>（</w:t>
      </w:r>
      <w:r>
        <w:t>Forms→Services→Core→Models</w:t>
      </w:r>
      <w:r>
        <w:t>），标注各层的核心类名</w:t>
      </w:r>
    </w:p>
    <w:p w14:paraId="71DB1DB9" w14:textId="77777777" w:rsidR="00E649E5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选择</w:t>
      </w:r>
      <w:r>
        <w:rPr>
          <w:lang w:eastAsia="zh-CN"/>
        </w:rPr>
        <w:t>2</w:t>
      </w:r>
      <w:r>
        <w:rPr>
          <w:lang w:eastAsia="zh-CN"/>
        </w:rPr>
        <w:t>个技术难点（如</w:t>
      </w:r>
      <w:r>
        <w:rPr>
          <w:lang w:eastAsia="zh-CN"/>
        </w:rPr>
        <w:t>UI</w:t>
      </w:r>
      <w:r>
        <w:rPr>
          <w:lang w:eastAsia="zh-CN"/>
        </w:rPr>
        <w:t>卡顿、状态管理、仿真系统），详细描述问题表现、排查过程和解决方案</w:t>
      </w:r>
    </w:p>
    <w:p w14:paraId="7E102D0D" w14:textId="77777777" w:rsidR="00E649E5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列出</w:t>
      </w:r>
      <w:r>
        <w:rPr>
          <w:lang w:eastAsia="zh-CN"/>
        </w:rPr>
        <w:t>3</w:t>
      </w:r>
      <w:r>
        <w:rPr>
          <w:lang w:eastAsia="zh-CN"/>
        </w:rPr>
        <w:t>点</w:t>
      </w:r>
      <w:r>
        <w:rPr>
          <w:lang w:eastAsia="zh-CN"/>
        </w:rPr>
        <w:t>"</w:t>
      </w:r>
      <w:r>
        <w:rPr>
          <w:lang w:eastAsia="zh-CN"/>
        </w:rPr>
        <w:t>如果重来一次，我会做得不一样的地方</w:t>
      </w:r>
      <w:r>
        <w:rPr>
          <w:lang w:eastAsia="zh-CN"/>
        </w:rPr>
        <w:t>"</w:t>
      </w:r>
      <w:r>
        <w:rPr>
          <w:lang w:eastAsia="zh-CN"/>
        </w:rPr>
        <w:t>，并解释理由</w:t>
      </w:r>
    </w:p>
    <w:p w14:paraId="4D9D4CD3" w14:textId="77777777" w:rsidR="00E649E5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编写一份</w:t>
      </w:r>
      <w:r>
        <w:rPr>
          <w:b/>
          <w:bCs/>
          <w:lang w:eastAsia="zh-CN"/>
        </w:rPr>
        <w:t>代码走读指南</w:t>
      </w:r>
      <w:r>
        <w:rPr>
          <w:lang w:eastAsia="zh-CN"/>
        </w:rPr>
        <w:t>——</w:t>
      </w:r>
      <w:r>
        <w:rPr>
          <w:lang w:eastAsia="zh-CN"/>
        </w:rPr>
        <w:t>如果新人加入团队，你会建议他按什么顺序阅读代码？</w:t>
      </w:r>
    </w:p>
    <w:p w14:paraId="2699134B" w14:textId="77777777" w:rsidR="00E649E5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文档（</w:t>
      </w:r>
      <w:r>
        <w:rPr>
          <w:lang w:eastAsia="zh-CN"/>
        </w:rPr>
        <w:t>2000</w:t>
      </w:r>
      <w:r>
        <w:rPr>
          <w:lang w:eastAsia="zh-CN"/>
        </w:rPr>
        <w:t>字以上），文件命名为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13</w:t>
      </w:r>
      <w:r>
        <w:rPr>
          <w:lang w:eastAsia="zh-CN"/>
        </w:rPr>
        <w:t>章作业</w:t>
      </w:r>
      <w:r>
        <w:rPr>
          <w:i/>
          <w:iCs/>
          <w:lang w:eastAsia="zh-CN"/>
        </w:rPr>
        <w:t>技术总结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5985F983" w14:textId="77777777" w:rsidR="00E649E5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：三周后</w:t>
      </w:r>
    </w:p>
    <w:p w14:paraId="03C20B8F" w14:textId="77777777" w:rsidR="00E649E5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56"/>
        <w:gridCol w:w="4056"/>
      </w:tblGrid>
      <w:tr w:rsidR="00E649E5" w14:paraId="2D96663B" w14:textId="77777777" w:rsidTr="00E64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420ED1" w14:textId="77777777" w:rsidR="00E649E5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6F3F45A9" w14:textId="77777777" w:rsidR="00E649E5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69604726" w14:textId="77777777" w:rsidR="00E649E5" w:rsidRDefault="00000000">
            <w:pPr>
              <w:pStyle w:val="Compact"/>
            </w:pPr>
            <w:r>
              <w:t>评分要点</w:t>
            </w:r>
          </w:p>
        </w:tc>
      </w:tr>
      <w:tr w:rsidR="00E649E5" w14:paraId="56BF4B07" w14:textId="77777777">
        <w:tc>
          <w:tcPr>
            <w:tcW w:w="0" w:type="auto"/>
          </w:tcPr>
          <w:p w14:paraId="7DDCAEB6" w14:textId="77777777" w:rsidR="00E649E5" w:rsidRDefault="00000000">
            <w:pPr>
              <w:pStyle w:val="Compact"/>
            </w:pPr>
            <w:r>
              <w:t>架构图</w:t>
            </w:r>
          </w:p>
        </w:tc>
        <w:tc>
          <w:tcPr>
            <w:tcW w:w="0" w:type="auto"/>
          </w:tcPr>
          <w:p w14:paraId="16276EAF" w14:textId="77777777" w:rsidR="00E649E5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01CDFF14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层次清晰，类名准确，依赖方向正确</w:t>
            </w:r>
          </w:p>
        </w:tc>
      </w:tr>
      <w:tr w:rsidR="00E649E5" w14:paraId="5F616F7B" w14:textId="77777777">
        <w:tc>
          <w:tcPr>
            <w:tcW w:w="0" w:type="auto"/>
          </w:tcPr>
          <w:p w14:paraId="03AE1E32" w14:textId="77777777" w:rsidR="00E649E5" w:rsidRDefault="00000000">
            <w:pPr>
              <w:pStyle w:val="Compact"/>
            </w:pPr>
            <w:r>
              <w:t>技术难点分析</w:t>
            </w:r>
          </w:p>
        </w:tc>
        <w:tc>
          <w:tcPr>
            <w:tcW w:w="0" w:type="auto"/>
          </w:tcPr>
          <w:p w14:paraId="49C915B1" w14:textId="77777777" w:rsidR="00E649E5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4252039D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问题描述准确，解决方案有代码支撑</w:t>
            </w:r>
          </w:p>
        </w:tc>
      </w:tr>
      <w:tr w:rsidR="00E649E5" w14:paraId="3BC4133F" w14:textId="77777777">
        <w:tc>
          <w:tcPr>
            <w:tcW w:w="0" w:type="auto"/>
          </w:tcPr>
          <w:p w14:paraId="37FEAC88" w14:textId="77777777" w:rsidR="00E649E5" w:rsidRDefault="00000000">
            <w:pPr>
              <w:pStyle w:val="Compact"/>
            </w:pPr>
            <w:r>
              <w:t>经验教训</w:t>
            </w:r>
          </w:p>
        </w:tc>
        <w:tc>
          <w:tcPr>
            <w:tcW w:w="0" w:type="auto"/>
          </w:tcPr>
          <w:p w14:paraId="402DB7FF" w14:textId="77777777" w:rsidR="00E649E5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34F87C44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反思深刻，不是泛泛而谈</w:t>
            </w:r>
          </w:p>
        </w:tc>
      </w:tr>
      <w:tr w:rsidR="00E649E5" w14:paraId="4BBA7ED0" w14:textId="77777777">
        <w:tc>
          <w:tcPr>
            <w:tcW w:w="0" w:type="auto"/>
          </w:tcPr>
          <w:p w14:paraId="6C2329DB" w14:textId="77777777" w:rsidR="00E649E5" w:rsidRDefault="00000000">
            <w:pPr>
              <w:pStyle w:val="Compact"/>
            </w:pPr>
            <w:r>
              <w:t>代码走读指南</w:t>
            </w:r>
          </w:p>
        </w:tc>
        <w:tc>
          <w:tcPr>
            <w:tcW w:w="0" w:type="auto"/>
          </w:tcPr>
          <w:p w14:paraId="1C09ABD3" w14:textId="77777777" w:rsidR="00E649E5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3A117B78" w14:textId="77777777" w:rsidR="00E649E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顺序合理，能帮助新人快速上手</w:t>
            </w:r>
          </w:p>
        </w:tc>
      </w:tr>
      <w:tr w:rsidR="00E649E5" w14:paraId="3B23FDA5" w14:textId="77777777">
        <w:tc>
          <w:tcPr>
            <w:tcW w:w="0" w:type="auto"/>
          </w:tcPr>
          <w:p w14:paraId="4C9FD1B2" w14:textId="77777777" w:rsidR="00E649E5" w:rsidRDefault="00000000">
            <w:pPr>
              <w:pStyle w:val="Compact"/>
            </w:pPr>
            <w:r>
              <w:t>文档质量</w:t>
            </w:r>
          </w:p>
        </w:tc>
        <w:tc>
          <w:tcPr>
            <w:tcW w:w="0" w:type="auto"/>
          </w:tcPr>
          <w:p w14:paraId="2A3C753A" w14:textId="77777777" w:rsidR="00E649E5" w:rsidRDefault="00000000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6C6A0A8F" w14:textId="77777777" w:rsidR="00E649E5" w:rsidRDefault="00000000">
            <w:pPr>
              <w:pStyle w:val="Compact"/>
            </w:pPr>
            <w:r>
              <w:t>格式规范，图文并茂</w:t>
            </w:r>
          </w:p>
        </w:tc>
      </w:tr>
      <w:tr w:rsidR="00E649E5" w14:paraId="467B2323" w14:textId="77777777">
        <w:tc>
          <w:tcPr>
            <w:tcW w:w="0" w:type="auto"/>
          </w:tcPr>
          <w:p w14:paraId="6EC679C8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4F3ADB80" w14:textId="77777777" w:rsidR="00E649E5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2003A26E" w14:textId="77777777" w:rsidR="00E649E5" w:rsidRDefault="00E649E5">
            <w:pPr>
              <w:pStyle w:val="Compact"/>
            </w:pPr>
          </w:p>
        </w:tc>
      </w:tr>
    </w:tbl>
    <w:p w14:paraId="7CFFD2FF" w14:textId="77777777" w:rsidR="00E649E5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7D4E864E" w14:textId="77777777" w:rsidR="00E649E5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架构图应对照本章</w:t>
      </w:r>
      <w:r>
        <w:rPr>
          <w:lang w:eastAsia="zh-CN"/>
        </w:rPr>
        <w:t>13.1.2</w:t>
      </w:r>
      <w:r>
        <w:rPr>
          <w:lang w:eastAsia="zh-CN"/>
        </w:rPr>
        <w:t>的目录结构表</w:t>
      </w:r>
    </w:p>
    <w:p w14:paraId="48836056" w14:textId="77777777" w:rsidR="00E649E5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技术难点可参考</w:t>
      </w:r>
      <w:r>
        <w:rPr>
          <w:lang w:eastAsia="zh-CN"/>
        </w:rPr>
        <w:t>13.3</w:t>
      </w:r>
      <w:r>
        <w:rPr>
          <w:lang w:eastAsia="zh-CN"/>
        </w:rPr>
        <w:t>节的三个攻关方向</w:t>
      </w:r>
    </w:p>
    <w:p w14:paraId="7313A2C6" w14:textId="77777777" w:rsidR="00E649E5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如果重来一次</w:t>
      </w:r>
      <w:r>
        <w:rPr>
          <w:lang w:eastAsia="zh-CN"/>
        </w:rPr>
        <w:t>"</w:t>
      </w:r>
      <w:r>
        <w:rPr>
          <w:lang w:eastAsia="zh-CN"/>
        </w:rPr>
        <w:t>应引用前几章的设计原则</w:t>
      </w:r>
      <w:r>
        <w:rPr>
          <w:lang w:eastAsia="zh-CN"/>
        </w:rPr>
        <w:t>——</w:t>
      </w:r>
      <w:r>
        <w:rPr>
          <w:lang w:eastAsia="zh-CN"/>
        </w:rPr>
        <w:t>例如</w:t>
      </w:r>
      <w:r>
        <w:rPr>
          <w:lang w:eastAsia="zh-CN"/>
        </w:rPr>
        <w:t>"</w:t>
      </w:r>
      <w:r>
        <w:rPr>
          <w:lang w:eastAsia="zh-CN"/>
        </w:rPr>
        <w:t>应该从一开始就按第</w:t>
      </w:r>
      <w:r>
        <w:rPr>
          <w:lang w:eastAsia="zh-CN"/>
        </w:rPr>
        <w:t>4</w:t>
      </w:r>
      <w:r>
        <w:rPr>
          <w:lang w:eastAsia="zh-CN"/>
        </w:rPr>
        <w:t>章的</w:t>
      </w:r>
      <w:r>
        <w:rPr>
          <w:lang w:eastAsia="zh-CN"/>
        </w:rPr>
        <w:t>HAL</w:t>
      </w:r>
      <w:r>
        <w:rPr>
          <w:lang w:eastAsia="zh-CN"/>
        </w:rPr>
        <w:t>接口设计，而不是</w:t>
      </w:r>
      <w:r>
        <w:rPr>
          <w:lang w:eastAsia="zh-CN"/>
        </w:rPr>
        <w:t>V3.0</w:t>
      </w:r>
      <w:r>
        <w:rPr>
          <w:lang w:eastAsia="zh-CN"/>
        </w:rPr>
        <w:t>才重构</w:t>
      </w:r>
      <w:r>
        <w:rPr>
          <w:lang w:eastAsia="zh-CN"/>
        </w:rPr>
        <w:t>"</w:t>
      </w:r>
    </w:p>
    <w:p w14:paraId="53587679" w14:textId="77777777" w:rsidR="00E649E5" w:rsidRDefault="00000000">
      <w:pPr>
        <w:numPr>
          <w:ilvl w:val="0"/>
          <w:numId w:val="6"/>
        </w:numPr>
      </w:pPr>
      <w:r>
        <w:lastRenderedPageBreak/>
        <w:t>代码走读建议顺序：</w:t>
      </w:r>
      <w:r>
        <w:t>Models→Core/ITestMaster→Services/DaqWorker→Core/TestMaster1→Forms/MainForm</w:t>
      </w:r>
      <w:bookmarkEnd w:id="0"/>
      <w:bookmarkEnd w:id="19"/>
    </w:p>
    <w:sectPr w:rsidR="00E649E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41076" w14:textId="77777777" w:rsidR="003F1AEC" w:rsidRDefault="003F1AEC">
      <w:pPr>
        <w:spacing w:after="0"/>
      </w:pPr>
      <w:r>
        <w:separator/>
      </w:r>
    </w:p>
  </w:endnote>
  <w:endnote w:type="continuationSeparator" w:id="0">
    <w:p w14:paraId="42F08503" w14:textId="77777777" w:rsidR="003F1AEC" w:rsidRDefault="003F1A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B789C" w14:textId="77777777" w:rsidR="003F1AEC" w:rsidRDefault="003F1AEC">
      <w:r>
        <w:separator/>
      </w:r>
    </w:p>
  </w:footnote>
  <w:footnote w:type="continuationSeparator" w:id="0">
    <w:p w14:paraId="168D71D0" w14:textId="77777777" w:rsidR="003F1AEC" w:rsidRDefault="003F1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2C61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7E0422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3D2616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36430354">
    <w:abstractNumId w:val="0"/>
  </w:num>
  <w:num w:numId="2" w16cid:durableId="1813211374">
    <w:abstractNumId w:val="1"/>
  </w:num>
  <w:num w:numId="3" w16cid:durableId="137579402">
    <w:abstractNumId w:val="1"/>
  </w:num>
  <w:num w:numId="4" w16cid:durableId="107969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10523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4596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9E5"/>
    <w:rsid w:val="003F1AEC"/>
    <w:rsid w:val="008A47BC"/>
    <w:rsid w:val="0092782B"/>
    <w:rsid w:val="00E6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8925D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9278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92782B"/>
    <w:rPr>
      <w:sz w:val="18"/>
      <w:szCs w:val="18"/>
    </w:rPr>
  </w:style>
  <w:style w:type="paragraph" w:styleId="af0">
    <w:name w:val="footer"/>
    <w:basedOn w:val="a"/>
    <w:link w:val="af1"/>
    <w:rsid w:val="009278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92782B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2782B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92782B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92782B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92782B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92782B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92782B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92782B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92782B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92782B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92782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92782B"/>
    <w:rPr>
      <w:rFonts w:ascii="微软雅黑" w:eastAsia="微软雅黑" w:hAnsi="微软雅黑" w:cstheme="majorBidi"/>
      <w:b/>
      <w:bCs/>
      <w:color w:val="000000"/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2287</Words>
  <Characters>4485</Characters>
  <Application>Microsoft Office Word</Application>
  <DocSecurity>0</DocSecurity>
  <Lines>320</Lines>
  <Paragraphs>294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2026-03-02T02:58:00Z</dcterms:created>
  <dcterms:modified xsi:type="dcterms:W3CDTF">2026-03-02T03:00:00Z</dcterms:modified>
</cp:coreProperties>
</file>