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3C9C" w14:textId="77777777" w:rsidR="00887B63" w:rsidRDefault="00000000" w:rsidP="0082537F">
      <w:pPr>
        <w:pStyle w:val="21bc9c4b-6a32-43e5-beaa-fd2d792c5735"/>
        <w:rPr>
          <w:lang w:eastAsia="zh-CN"/>
        </w:rPr>
      </w:pPr>
      <w:bookmarkStart w:id="0" w:name="第9章-软件测试工程与测试文档编写"/>
      <w:r>
        <w:rPr>
          <w:lang w:eastAsia="zh-CN"/>
        </w:rPr>
        <w:t>第9章 软件测试工程与测试文档编写</w:t>
      </w:r>
    </w:p>
    <w:p w14:paraId="2E4611E7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章我们实现了界面，但写完代码不等于项目完成。回顾第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>——</w:t>
      </w:r>
      <w:r>
        <w:rPr>
          <w:lang w:eastAsia="zh-CN"/>
        </w:rPr>
        <w:t>我们定义了</w:t>
      </w:r>
      <w:r>
        <w:rPr>
          <w:lang w:eastAsia="zh-CN"/>
        </w:rPr>
        <w:t>"</w:t>
      </w:r>
      <w:r>
        <w:rPr>
          <w:lang w:eastAsia="zh-CN"/>
        </w:rPr>
        <w:t>断线保护</w:t>
      </w:r>
      <w:r>
        <w:rPr>
          <w:lang w:eastAsia="zh-CN"/>
        </w:rPr>
        <w:t>1</w:t>
      </w:r>
      <w:r>
        <w:rPr>
          <w:lang w:eastAsia="zh-CN"/>
        </w:rPr>
        <w:t>秒内切断加热器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急停响应优先于一切</w:t>
      </w:r>
      <w:r>
        <w:rPr>
          <w:lang w:eastAsia="zh-CN"/>
        </w:rPr>
        <w:t>"</w:t>
      </w:r>
      <w:r>
        <w:rPr>
          <w:lang w:eastAsia="zh-CN"/>
        </w:rPr>
        <w:t>等非功能性需求。如何</w:t>
      </w:r>
      <w:r>
        <w:rPr>
          <w:b/>
          <w:bCs/>
          <w:lang w:eastAsia="zh-CN"/>
        </w:rPr>
        <w:t>证明</w:t>
      </w:r>
      <w:r>
        <w:rPr>
          <w:lang w:eastAsia="zh-CN"/>
        </w:rPr>
        <w:t>系统真的做到了？</w:t>
      </w:r>
    </w:p>
    <w:p w14:paraId="51298D9A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t>本章将系统介绍工业软件的测试方法</w:t>
      </w:r>
      <w:r>
        <w:rPr>
          <w:lang w:eastAsia="zh-CN"/>
        </w:rPr>
        <w:t>——</w:t>
      </w:r>
      <w:r>
        <w:rPr>
          <w:lang w:eastAsia="zh-CN"/>
        </w:rPr>
        <w:t>不仅要测</w:t>
      </w:r>
      <w:r>
        <w:rPr>
          <w:lang w:eastAsia="zh-CN"/>
        </w:rPr>
        <w:t>"</w:t>
      </w:r>
      <w:r>
        <w:rPr>
          <w:lang w:eastAsia="zh-CN"/>
        </w:rPr>
        <w:t>能不能用</w:t>
      </w:r>
      <w:r>
        <w:rPr>
          <w:lang w:eastAsia="zh-CN"/>
        </w:rPr>
        <w:t>"</w:t>
      </w:r>
      <w:r>
        <w:rPr>
          <w:lang w:eastAsia="zh-CN"/>
        </w:rPr>
        <w:t>，更要测</w:t>
      </w:r>
      <w:r>
        <w:rPr>
          <w:lang w:eastAsia="zh-CN"/>
        </w:rPr>
        <w:t>"</w:t>
      </w:r>
      <w:r>
        <w:rPr>
          <w:lang w:eastAsia="zh-CN"/>
        </w:rPr>
        <w:t>出了故障会不会炸</w:t>
      </w:r>
      <w:r>
        <w:rPr>
          <w:lang w:eastAsia="zh-CN"/>
        </w:rPr>
        <w:t>"</w:t>
      </w:r>
      <w:r>
        <w:rPr>
          <w:lang w:eastAsia="zh-CN"/>
        </w:rPr>
        <w:t>。从单元测试到仿真测试，从测试用例设计到测试文档编写，让你的软件经得起工业现场的考验。</w:t>
      </w:r>
    </w:p>
    <w:p w14:paraId="422A401C" w14:textId="77777777" w:rsidR="00887B63" w:rsidRDefault="00000000" w:rsidP="0082537F">
      <w:pPr>
        <w:pStyle w:val="71e7dc79-1ff7-45e8-997d-0ebda3762b91"/>
      </w:pPr>
      <w:bookmarkStart w:id="1" w:name="学习目标"/>
      <w:r>
        <w:t>学习目标</w:t>
      </w:r>
    </w:p>
    <w:p w14:paraId="69EA52FA" w14:textId="77777777" w:rsidR="00887B6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工业软件验证体系（</w:t>
      </w:r>
      <w:r>
        <w:rPr>
          <w:lang w:eastAsia="zh-CN"/>
        </w:rPr>
        <w:t>V</w:t>
      </w:r>
      <w:r>
        <w:rPr>
          <w:lang w:eastAsia="zh-CN"/>
        </w:rPr>
        <w:t>模型）及开发与测试的对应关系</w:t>
      </w:r>
    </w:p>
    <w:p w14:paraId="5D7E34BC" w14:textId="77777777" w:rsidR="00887B6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测试用例设计方法（边界值分析、决策表、故障注入）</w:t>
      </w:r>
    </w:p>
    <w:p w14:paraId="4DB9EA0F" w14:textId="77777777" w:rsidR="00887B6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C#</w:t>
      </w:r>
      <w:r>
        <w:rPr>
          <w:lang w:eastAsia="zh-CN"/>
        </w:rPr>
        <w:t>单元测试实战（</w:t>
      </w:r>
      <w:r>
        <w:rPr>
          <w:lang w:eastAsia="zh-CN"/>
        </w:rPr>
        <w:t>xUnit + Moq</w:t>
      </w:r>
      <w:r>
        <w:rPr>
          <w:lang w:eastAsia="zh-CN"/>
        </w:rPr>
        <w:t>依赖隔离）</w:t>
      </w:r>
    </w:p>
    <w:p w14:paraId="70553283" w14:textId="77777777" w:rsidR="00887B6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仿真测试策略（</w:t>
      </w:r>
      <w:r>
        <w:rPr>
          <w:lang w:eastAsia="zh-CN"/>
        </w:rPr>
        <w:t>SIL</w:t>
      </w:r>
      <w:r>
        <w:rPr>
          <w:lang w:eastAsia="zh-CN"/>
        </w:rPr>
        <w:t>软件在环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HIL</w:t>
      </w:r>
      <w:r>
        <w:rPr>
          <w:lang w:eastAsia="zh-CN"/>
        </w:rPr>
        <w:t>硬件在环）</w:t>
      </w:r>
    </w:p>
    <w:p w14:paraId="0F7FCF78" w14:textId="77777777" w:rsidR="00887B6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编写符合</w:t>
      </w:r>
      <w:r>
        <w:rPr>
          <w:lang w:eastAsia="zh-CN"/>
        </w:rPr>
        <w:t>IEEE 829</w:t>
      </w:r>
      <w:r>
        <w:rPr>
          <w:lang w:eastAsia="zh-CN"/>
        </w:rPr>
        <w:t>标准的测试文档与缺陷报告</w:t>
      </w:r>
    </w:p>
    <w:p w14:paraId="3546D615" w14:textId="77777777" w:rsidR="00887B63" w:rsidRDefault="00000000">
      <w:r>
        <w:pict w14:anchorId="68615E95">
          <v:rect id="_x0000_i1025" style="width:0;height:1.5pt" o:hralign="center" o:hrstd="t" o:hr="t"/>
        </w:pict>
      </w:r>
    </w:p>
    <w:p w14:paraId="798FB2E6" w14:textId="77777777" w:rsidR="00887B63" w:rsidRDefault="00000000" w:rsidP="0082537F">
      <w:pPr>
        <w:pStyle w:val="71e7dc79-1ff7-45e8-997d-0ebda3762b91"/>
        <w:rPr>
          <w:lang w:eastAsia="zh-CN"/>
        </w:rPr>
      </w:pPr>
      <w:bookmarkStart w:id="2" w:name="Xaff9f8df359fc3ece52d405e8dfb9618a6c726a"/>
      <w:bookmarkEnd w:id="1"/>
      <w:r>
        <w:rPr>
          <w:lang w:eastAsia="zh-CN"/>
        </w:rPr>
        <w:t>9.1 工业软件验证体系</w:t>
      </w:r>
    </w:p>
    <w:p w14:paraId="18CF2881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工业软件不同于互联网</w:t>
      </w:r>
      <w:r>
        <w:rPr>
          <w:lang w:eastAsia="zh-CN"/>
        </w:rPr>
        <w:t>App</w:t>
      </w:r>
      <w:r>
        <w:rPr>
          <w:lang w:eastAsia="zh-CN"/>
        </w:rPr>
        <w:t>，其核心诉求是</w:t>
      </w:r>
      <w:r>
        <w:rPr>
          <w:b/>
          <w:bCs/>
          <w:lang w:eastAsia="zh-CN"/>
        </w:rPr>
        <w:t>确定性</w:t>
      </w:r>
      <w:r>
        <w:rPr>
          <w:lang w:eastAsia="zh-CN"/>
        </w:rPr>
        <w:t>和</w:t>
      </w:r>
      <w:r>
        <w:rPr>
          <w:b/>
          <w:bCs/>
          <w:lang w:eastAsia="zh-CN"/>
        </w:rPr>
        <w:t>安全性</w:t>
      </w:r>
      <w:r>
        <w:rPr>
          <w:lang w:eastAsia="zh-CN"/>
        </w:rPr>
        <w:t>。一个未经充分测试的逻辑错误可能导致设备损坏甚至威胁人员安全。</w:t>
      </w:r>
    </w:p>
    <w:p w14:paraId="5E519595" w14:textId="77777777" w:rsidR="00887B63" w:rsidRDefault="00000000" w:rsidP="0082537F">
      <w:pPr>
        <w:pStyle w:val="b63ee27f-4cf3-414c-9275-d88e3f90795e"/>
      </w:pPr>
      <w:bookmarkStart w:id="3" w:name="X3676f5e5d422f7c0b92f51ef6e3ebed74905e91"/>
      <w:r>
        <w:t>9.1.1 V模型：开发与测试的对应关系</w:t>
      </w:r>
    </w:p>
    <w:p w14:paraId="7AE46239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模型强调每个开发阶段都有对应的验证阶段</w:t>
      </w:r>
      <w:r>
        <w:rPr>
          <w:lang w:eastAsia="zh-CN"/>
        </w:rPr>
        <w:t>——</w:t>
      </w:r>
      <w:r>
        <w:rPr>
          <w:lang w:eastAsia="zh-CN"/>
        </w:rPr>
        <w:t>回顾前几章的产出物，每一份都对应着一套测试：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2"/>
        <w:gridCol w:w="2041"/>
        <w:gridCol w:w="1901"/>
        <w:gridCol w:w="3022"/>
      </w:tblGrid>
      <w:tr w:rsidR="00887B63" w14:paraId="233CABC2" w14:textId="77777777" w:rsidTr="0088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91088" w14:textId="77777777" w:rsidR="00887B63" w:rsidRDefault="00000000">
            <w:pPr>
              <w:pStyle w:val="Compact"/>
            </w:pPr>
            <w:r>
              <w:t>开发阶段（左侧）</w:t>
            </w:r>
          </w:p>
        </w:tc>
        <w:tc>
          <w:tcPr>
            <w:tcW w:w="0" w:type="auto"/>
          </w:tcPr>
          <w:p w14:paraId="591BF391" w14:textId="77777777" w:rsidR="00887B63" w:rsidRDefault="00000000">
            <w:pPr>
              <w:pStyle w:val="Compact"/>
            </w:pPr>
            <w:r>
              <w:t>对应章节</w:t>
            </w:r>
          </w:p>
        </w:tc>
        <w:tc>
          <w:tcPr>
            <w:tcW w:w="0" w:type="auto"/>
          </w:tcPr>
          <w:p w14:paraId="205BEA6E" w14:textId="77777777" w:rsidR="00887B63" w:rsidRDefault="00000000">
            <w:pPr>
              <w:pStyle w:val="Compact"/>
            </w:pPr>
            <w:r>
              <w:t>验证阶段（右侧）</w:t>
            </w:r>
          </w:p>
        </w:tc>
        <w:tc>
          <w:tcPr>
            <w:tcW w:w="0" w:type="auto"/>
          </w:tcPr>
          <w:p w14:paraId="013D2EE5" w14:textId="77777777" w:rsidR="00887B63" w:rsidRDefault="00000000">
            <w:pPr>
              <w:pStyle w:val="Compact"/>
            </w:pPr>
            <w:r>
              <w:t>验证内容</w:t>
            </w:r>
          </w:p>
        </w:tc>
      </w:tr>
      <w:tr w:rsidR="00887B63" w14:paraId="1C85391D" w14:textId="77777777">
        <w:tc>
          <w:tcPr>
            <w:tcW w:w="0" w:type="auto"/>
          </w:tcPr>
          <w:p w14:paraId="6995FD87" w14:textId="77777777" w:rsidR="00887B63" w:rsidRDefault="00000000">
            <w:pPr>
              <w:pStyle w:val="Compact"/>
            </w:pPr>
            <w:r>
              <w:t>用户需求</w:t>
            </w:r>
          </w:p>
        </w:tc>
        <w:tc>
          <w:tcPr>
            <w:tcW w:w="0" w:type="auto"/>
          </w:tcPr>
          <w:p w14:paraId="3A2C1765" w14:textId="77777777" w:rsidR="00887B63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  <w:r>
              <w:t xml:space="preserve"> SRS</w:t>
            </w:r>
          </w:p>
        </w:tc>
        <w:tc>
          <w:tcPr>
            <w:tcW w:w="0" w:type="auto"/>
          </w:tcPr>
          <w:p w14:paraId="488A5CB3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性能确认</w:t>
            </w:r>
            <w:r>
              <w:rPr>
                <w:b/>
                <w:bCs/>
              </w:rPr>
              <w:t>(PQ)</w:t>
            </w:r>
          </w:p>
        </w:tc>
        <w:tc>
          <w:tcPr>
            <w:tcW w:w="0" w:type="auto"/>
          </w:tcPr>
          <w:p w14:paraId="7F132527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连续</w:t>
            </w:r>
            <w:r>
              <w:rPr>
                <w:lang w:eastAsia="zh-CN"/>
              </w:rPr>
              <w:t>72</w:t>
            </w:r>
            <w:r>
              <w:rPr>
                <w:lang w:eastAsia="zh-CN"/>
              </w:rPr>
              <w:t>小时运行，内存不泄漏</w:t>
            </w:r>
          </w:p>
        </w:tc>
      </w:tr>
      <w:tr w:rsidR="00887B63" w14:paraId="52C79DFE" w14:textId="77777777">
        <w:tc>
          <w:tcPr>
            <w:tcW w:w="0" w:type="auto"/>
          </w:tcPr>
          <w:p w14:paraId="3DECCF66" w14:textId="77777777" w:rsidR="00887B63" w:rsidRDefault="00000000">
            <w:pPr>
              <w:pStyle w:val="Compact"/>
            </w:pPr>
            <w:r>
              <w:t>功能规格</w:t>
            </w:r>
          </w:p>
        </w:tc>
        <w:tc>
          <w:tcPr>
            <w:tcW w:w="0" w:type="auto"/>
          </w:tcPr>
          <w:p w14:paraId="40DD48EE" w14:textId="77777777" w:rsidR="00887B63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  <w:r>
              <w:t xml:space="preserve"> F1-F4</w:t>
            </w:r>
          </w:p>
        </w:tc>
        <w:tc>
          <w:tcPr>
            <w:tcW w:w="0" w:type="auto"/>
          </w:tcPr>
          <w:p w14:paraId="0443BA3E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运行确认</w:t>
            </w:r>
            <w:r>
              <w:rPr>
                <w:b/>
                <w:bCs/>
              </w:rPr>
              <w:t>(OQ)</w:t>
            </w:r>
          </w:p>
        </w:tc>
        <w:tc>
          <w:tcPr>
            <w:tcW w:w="0" w:type="auto"/>
          </w:tcPr>
          <w:p w14:paraId="354C7F97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每个功能模块是否按预期工作</w:t>
            </w:r>
          </w:p>
        </w:tc>
      </w:tr>
      <w:tr w:rsidR="00887B63" w14:paraId="1A8CB66C" w14:textId="77777777">
        <w:tc>
          <w:tcPr>
            <w:tcW w:w="0" w:type="auto"/>
          </w:tcPr>
          <w:p w14:paraId="4F0506D1" w14:textId="77777777" w:rsidR="00887B63" w:rsidRDefault="00000000">
            <w:pPr>
              <w:pStyle w:val="Compact"/>
            </w:pPr>
            <w:r>
              <w:t>详细设计</w:t>
            </w:r>
          </w:p>
        </w:tc>
        <w:tc>
          <w:tcPr>
            <w:tcW w:w="0" w:type="auto"/>
          </w:tcPr>
          <w:p w14:paraId="0EE36F33" w14:textId="77777777" w:rsidR="00887B63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</w:t>
            </w:r>
            <w:r>
              <w:t>类图</w:t>
            </w:r>
            <w:r>
              <w:t>/</w:t>
            </w:r>
            <w:r>
              <w:t>状态机</w:t>
            </w:r>
          </w:p>
        </w:tc>
        <w:tc>
          <w:tcPr>
            <w:tcW w:w="0" w:type="auto"/>
          </w:tcPr>
          <w:p w14:paraId="462DA0E3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安装确认</w:t>
            </w:r>
            <w:r>
              <w:rPr>
                <w:b/>
                <w:bCs/>
              </w:rPr>
              <w:t>(IQ)</w:t>
            </w:r>
          </w:p>
        </w:tc>
        <w:tc>
          <w:tcPr>
            <w:tcW w:w="0" w:type="auto"/>
          </w:tcPr>
          <w:p w14:paraId="5F82087E" w14:textId="77777777" w:rsidR="00887B63" w:rsidRDefault="00000000">
            <w:pPr>
              <w:pStyle w:val="Compact"/>
            </w:pPr>
            <w:r>
              <w:t>软硬件环境是否具备</w:t>
            </w:r>
          </w:p>
        </w:tc>
      </w:tr>
      <w:tr w:rsidR="00887B63" w14:paraId="47B052DE" w14:textId="77777777">
        <w:tc>
          <w:tcPr>
            <w:tcW w:w="0" w:type="auto"/>
          </w:tcPr>
          <w:p w14:paraId="233F0F40" w14:textId="77777777" w:rsidR="00887B63" w:rsidRDefault="00000000">
            <w:pPr>
              <w:pStyle w:val="Compact"/>
            </w:pPr>
            <w:r>
              <w:t>编码实现</w:t>
            </w:r>
          </w:p>
        </w:tc>
        <w:tc>
          <w:tcPr>
            <w:tcW w:w="0" w:type="auto"/>
          </w:tcPr>
          <w:p w14:paraId="4538BEB3" w14:textId="77777777" w:rsidR="00887B63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章代码</w:t>
            </w:r>
          </w:p>
        </w:tc>
        <w:tc>
          <w:tcPr>
            <w:tcW w:w="0" w:type="auto"/>
          </w:tcPr>
          <w:p w14:paraId="2CF8B890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单元测试</w:t>
            </w:r>
            <w:r>
              <w:rPr>
                <w:b/>
                <w:bCs/>
              </w:rPr>
              <w:t>(UT)</w:t>
            </w:r>
          </w:p>
        </w:tc>
        <w:tc>
          <w:tcPr>
            <w:tcW w:w="0" w:type="auto"/>
          </w:tcPr>
          <w:p w14:paraId="5CCD367D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单个类或函数是否正确</w:t>
            </w:r>
          </w:p>
        </w:tc>
      </w:tr>
    </w:tbl>
    <w:p w14:paraId="5267F958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 xml:space="preserve">📘 </w:t>
      </w:r>
      <w:r>
        <w:rPr>
          <w:b/>
          <w:bCs/>
          <w:lang w:eastAsia="zh-CN"/>
        </w:rPr>
        <w:t>知识拓展：</w:t>
      </w:r>
      <w:r>
        <w:rPr>
          <w:b/>
          <w:bCs/>
          <w:lang w:eastAsia="zh-CN"/>
        </w:rPr>
        <w:t>OQ</w:t>
      </w:r>
      <w:r>
        <w:rPr>
          <w:b/>
          <w:bCs/>
          <w:lang w:eastAsia="zh-CN"/>
        </w:rPr>
        <w:t>测试不只是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能通</w:t>
      </w:r>
      <w:r>
        <w:rPr>
          <w:b/>
          <w:bCs/>
          <w:lang w:eastAsia="zh-CN"/>
        </w:rPr>
        <w:t>"</w:t>
      </w:r>
    </w:p>
    <w:p w14:paraId="79D597FB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t>对第</w:t>
      </w:r>
      <w:r>
        <w:rPr>
          <w:lang w:eastAsia="zh-CN"/>
        </w:rPr>
        <w:t>5</w:t>
      </w:r>
      <w:r>
        <w:rPr>
          <w:lang w:eastAsia="zh-CN"/>
        </w:rPr>
        <w:t>章设计的串口通信类进行</w:t>
      </w:r>
      <w:r>
        <w:rPr>
          <w:lang w:eastAsia="zh-CN"/>
        </w:rPr>
        <w:t>OQ</w:t>
      </w:r>
      <w:r>
        <w:rPr>
          <w:lang w:eastAsia="zh-CN"/>
        </w:rPr>
        <w:t>验证时，不仅测试</w:t>
      </w:r>
      <w:r>
        <w:rPr>
          <w:lang w:eastAsia="zh-CN"/>
        </w:rPr>
        <w:t>"</w:t>
      </w:r>
      <w:r>
        <w:rPr>
          <w:lang w:eastAsia="zh-CN"/>
        </w:rPr>
        <w:t>正常通信</w:t>
      </w:r>
      <w:r>
        <w:rPr>
          <w:lang w:eastAsia="zh-CN"/>
        </w:rPr>
        <w:t>"</w:t>
      </w:r>
      <w:r>
        <w:rPr>
          <w:lang w:eastAsia="zh-CN"/>
        </w:rPr>
        <w:t>，还要测试：断电恢复后能否自动重连？收到乱码时软件是否崩溃？主线程卡死时后台线程是否受影响？这些都对应着第</w:t>
      </w:r>
      <w:r>
        <w:rPr>
          <w:lang w:eastAsia="zh-CN"/>
        </w:rPr>
        <w:t>3</w:t>
      </w:r>
      <w:r>
        <w:rPr>
          <w:lang w:eastAsia="zh-CN"/>
        </w:rPr>
        <w:t>章定义的非功能性需求。</w:t>
      </w:r>
    </w:p>
    <w:p w14:paraId="1234716C" w14:textId="77777777" w:rsidR="00887B63" w:rsidRDefault="00000000">
      <w:r>
        <w:pict w14:anchorId="7A76669F">
          <v:rect id="_x0000_i1026" style="width:0;height:1.5pt" o:hralign="center" o:hrstd="t" o:hr="t"/>
        </w:pict>
      </w:r>
    </w:p>
    <w:p w14:paraId="00EFEBD1" w14:textId="77777777" w:rsidR="00887B63" w:rsidRDefault="00000000" w:rsidP="0082537F">
      <w:pPr>
        <w:pStyle w:val="71e7dc79-1ff7-45e8-997d-0ebda3762b91"/>
        <w:rPr>
          <w:lang w:eastAsia="zh-CN"/>
        </w:rPr>
      </w:pPr>
      <w:bookmarkStart w:id="4" w:name="Xf8ab9cca9e9bfe3e60c3e3e6c5022dec2c89e29"/>
      <w:bookmarkEnd w:id="2"/>
      <w:bookmarkEnd w:id="3"/>
      <w:r>
        <w:rPr>
          <w:lang w:eastAsia="zh-CN"/>
        </w:rPr>
        <w:t>9.2 测试用例设计方法</w:t>
      </w:r>
    </w:p>
    <w:p w14:paraId="0F367184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测试用例的设计不能凭直觉，需要科学的方法论来保证</w:t>
      </w:r>
      <w:r>
        <w:rPr>
          <w:b/>
          <w:bCs/>
          <w:lang w:eastAsia="zh-CN"/>
        </w:rPr>
        <w:t>覆盖率</w:t>
      </w:r>
      <w:r>
        <w:rPr>
          <w:lang w:eastAsia="zh-CN"/>
        </w:rPr>
        <w:t>。</w:t>
      </w:r>
    </w:p>
    <w:p w14:paraId="36AD9E76" w14:textId="77777777" w:rsidR="00887B63" w:rsidRDefault="00000000" w:rsidP="0082537F">
      <w:pPr>
        <w:pStyle w:val="b63ee27f-4cf3-414c-9275-d88e3f90795e"/>
      </w:pPr>
      <w:bookmarkStart w:id="5" w:name="X586c507354c966a40bba82d60ad982719787d66"/>
      <w:r>
        <w:t>9.2.1 边界值分析</w:t>
      </w:r>
    </w:p>
    <w:p w14:paraId="3DA4DB1D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大量软件错误发生在输入范围的</w:t>
      </w:r>
      <w:r>
        <w:rPr>
          <w:b/>
          <w:bCs/>
          <w:lang w:eastAsia="zh-CN"/>
        </w:rPr>
        <w:t>边界</w:t>
      </w:r>
      <w:r>
        <w:rPr>
          <w:lang w:eastAsia="zh-CN"/>
        </w:rPr>
        <w:t>上，而不是中间。</w:t>
      </w:r>
    </w:p>
    <w:p w14:paraId="7876B934" w14:textId="77777777" w:rsidR="00887B63" w:rsidRDefault="00000000">
      <w:pPr>
        <w:pStyle w:val="a0"/>
        <w:rPr>
          <w:lang w:eastAsia="zh-CN"/>
        </w:rPr>
      </w:pPr>
      <w:r>
        <w:rPr>
          <w:lang w:eastAsia="zh-CN"/>
        </w:rPr>
        <w:t>例如第</w:t>
      </w:r>
      <w:r>
        <w:rPr>
          <w:lang w:eastAsia="zh-CN"/>
        </w:rPr>
        <w:t>8</w:t>
      </w:r>
      <w:r>
        <w:rPr>
          <w:lang w:eastAsia="zh-CN"/>
        </w:rPr>
        <w:t>章实现的参数设置界面，目标温度范围</w:t>
      </w:r>
      <w:r>
        <w:rPr>
          <w:lang w:eastAsia="zh-CN"/>
        </w:rPr>
        <w:t>100-1100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9"/>
        <w:gridCol w:w="748"/>
        <w:gridCol w:w="696"/>
        <w:gridCol w:w="3045"/>
      </w:tblGrid>
      <w:tr w:rsidR="00887B63" w14:paraId="0697B82D" w14:textId="77777777" w:rsidTr="0088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ABFFA4" w14:textId="77777777" w:rsidR="00887B63" w:rsidRDefault="00000000">
            <w:pPr>
              <w:pStyle w:val="Compact"/>
            </w:pPr>
            <w:r>
              <w:t>测试点</w:t>
            </w:r>
          </w:p>
        </w:tc>
        <w:tc>
          <w:tcPr>
            <w:tcW w:w="0" w:type="auto"/>
          </w:tcPr>
          <w:p w14:paraId="4A7B2B3E" w14:textId="77777777" w:rsidR="00887B63" w:rsidRDefault="00000000">
            <w:pPr>
              <w:pStyle w:val="Compact"/>
            </w:pPr>
            <w:r>
              <w:t>数值</w:t>
            </w:r>
          </w:p>
        </w:tc>
        <w:tc>
          <w:tcPr>
            <w:tcW w:w="0" w:type="auto"/>
          </w:tcPr>
          <w:p w14:paraId="7236BC51" w14:textId="77777777" w:rsidR="00887B63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38E3649D" w14:textId="77777777" w:rsidR="00887B63" w:rsidRDefault="00000000">
            <w:pPr>
              <w:pStyle w:val="Compact"/>
            </w:pPr>
            <w:r>
              <w:t>预期结果</w:t>
            </w:r>
          </w:p>
        </w:tc>
      </w:tr>
      <w:tr w:rsidR="00887B63" w14:paraId="22766844" w14:textId="77777777">
        <w:tc>
          <w:tcPr>
            <w:tcW w:w="0" w:type="auto"/>
          </w:tcPr>
          <w:p w14:paraId="0581415C" w14:textId="77777777" w:rsidR="00887B63" w:rsidRDefault="00000000">
            <w:pPr>
              <w:pStyle w:val="Compact"/>
            </w:pPr>
            <w:r>
              <w:t>Min-1</w:t>
            </w:r>
          </w:p>
        </w:tc>
        <w:tc>
          <w:tcPr>
            <w:tcW w:w="0" w:type="auto"/>
          </w:tcPr>
          <w:p w14:paraId="4AB523F0" w14:textId="77777777" w:rsidR="00887B63" w:rsidRDefault="00000000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22308CE6" w14:textId="77777777" w:rsidR="00887B63" w:rsidRDefault="00000000">
            <w:pPr>
              <w:pStyle w:val="Compact"/>
            </w:pPr>
            <w:r>
              <w:t>无效</w:t>
            </w:r>
          </w:p>
        </w:tc>
        <w:tc>
          <w:tcPr>
            <w:tcW w:w="0" w:type="auto"/>
          </w:tcPr>
          <w:p w14:paraId="3B9A1DCF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边框变红，提示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超出范围</w:t>
            </w:r>
            <w:r>
              <w:rPr>
                <w:lang w:eastAsia="zh-CN"/>
              </w:rPr>
              <w:t>"</w:t>
            </w:r>
          </w:p>
        </w:tc>
      </w:tr>
      <w:tr w:rsidR="00887B63" w14:paraId="536346DA" w14:textId="77777777">
        <w:tc>
          <w:tcPr>
            <w:tcW w:w="0" w:type="auto"/>
          </w:tcPr>
          <w:p w14:paraId="338AB8EB" w14:textId="77777777" w:rsidR="00887B63" w:rsidRDefault="00000000">
            <w:pPr>
              <w:pStyle w:val="Compact"/>
            </w:pPr>
            <w:r>
              <w:t>Min</w:t>
            </w:r>
          </w:p>
        </w:tc>
        <w:tc>
          <w:tcPr>
            <w:tcW w:w="0" w:type="auto"/>
          </w:tcPr>
          <w:p w14:paraId="6BE4DC65" w14:textId="77777777" w:rsidR="00887B63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5E80467" w14:textId="77777777" w:rsidR="00887B63" w:rsidRDefault="00000000">
            <w:pPr>
              <w:pStyle w:val="Compact"/>
            </w:pPr>
            <w:r>
              <w:t>有效</w:t>
            </w:r>
          </w:p>
        </w:tc>
        <w:tc>
          <w:tcPr>
            <w:tcW w:w="0" w:type="auto"/>
          </w:tcPr>
          <w:p w14:paraId="70FDCB0B" w14:textId="77777777" w:rsidR="00887B63" w:rsidRDefault="00000000">
            <w:pPr>
              <w:pStyle w:val="Compact"/>
            </w:pPr>
            <w:r>
              <w:t>正常接受</w:t>
            </w:r>
          </w:p>
        </w:tc>
      </w:tr>
      <w:tr w:rsidR="00887B63" w14:paraId="4DD5EED9" w14:textId="77777777">
        <w:tc>
          <w:tcPr>
            <w:tcW w:w="0" w:type="auto"/>
          </w:tcPr>
          <w:p w14:paraId="22A1FBBA" w14:textId="77777777" w:rsidR="00887B63" w:rsidRDefault="00000000">
            <w:pPr>
              <w:pStyle w:val="Compact"/>
            </w:pPr>
            <w:r>
              <w:t>Normal</w:t>
            </w:r>
          </w:p>
        </w:tc>
        <w:tc>
          <w:tcPr>
            <w:tcW w:w="0" w:type="auto"/>
          </w:tcPr>
          <w:p w14:paraId="3B42E2F1" w14:textId="77777777" w:rsidR="00887B63" w:rsidRDefault="00000000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1008FF43" w14:textId="77777777" w:rsidR="00887B63" w:rsidRDefault="00000000">
            <w:pPr>
              <w:pStyle w:val="Compact"/>
            </w:pPr>
            <w:r>
              <w:t>有效</w:t>
            </w:r>
          </w:p>
        </w:tc>
        <w:tc>
          <w:tcPr>
            <w:tcW w:w="0" w:type="auto"/>
          </w:tcPr>
          <w:p w14:paraId="44355A4C" w14:textId="77777777" w:rsidR="00887B63" w:rsidRDefault="00000000">
            <w:pPr>
              <w:pStyle w:val="Compact"/>
            </w:pPr>
            <w:r>
              <w:t>正常接受</w:t>
            </w:r>
          </w:p>
        </w:tc>
      </w:tr>
      <w:tr w:rsidR="00887B63" w14:paraId="383AFF38" w14:textId="77777777">
        <w:tc>
          <w:tcPr>
            <w:tcW w:w="0" w:type="auto"/>
          </w:tcPr>
          <w:p w14:paraId="2338E17C" w14:textId="77777777" w:rsidR="00887B63" w:rsidRDefault="00000000">
            <w:pPr>
              <w:pStyle w:val="Compact"/>
            </w:pPr>
            <w:r>
              <w:t>Max</w:t>
            </w:r>
          </w:p>
        </w:tc>
        <w:tc>
          <w:tcPr>
            <w:tcW w:w="0" w:type="auto"/>
          </w:tcPr>
          <w:p w14:paraId="582F260A" w14:textId="77777777" w:rsidR="00887B63" w:rsidRDefault="00000000">
            <w:pPr>
              <w:pStyle w:val="Compact"/>
            </w:pPr>
            <w:r>
              <w:t>1100</w:t>
            </w:r>
          </w:p>
        </w:tc>
        <w:tc>
          <w:tcPr>
            <w:tcW w:w="0" w:type="auto"/>
          </w:tcPr>
          <w:p w14:paraId="23D33F3A" w14:textId="77777777" w:rsidR="00887B63" w:rsidRDefault="00000000">
            <w:pPr>
              <w:pStyle w:val="Compact"/>
            </w:pPr>
            <w:r>
              <w:t>有效</w:t>
            </w:r>
          </w:p>
        </w:tc>
        <w:tc>
          <w:tcPr>
            <w:tcW w:w="0" w:type="auto"/>
          </w:tcPr>
          <w:p w14:paraId="7A2D55A1" w14:textId="77777777" w:rsidR="00887B63" w:rsidRDefault="00000000">
            <w:pPr>
              <w:pStyle w:val="Compact"/>
            </w:pPr>
            <w:r>
              <w:t>正常接受</w:t>
            </w:r>
          </w:p>
        </w:tc>
      </w:tr>
      <w:tr w:rsidR="00887B63" w14:paraId="109B90B2" w14:textId="77777777">
        <w:tc>
          <w:tcPr>
            <w:tcW w:w="0" w:type="auto"/>
          </w:tcPr>
          <w:p w14:paraId="4A5DD964" w14:textId="77777777" w:rsidR="00887B63" w:rsidRDefault="00000000">
            <w:pPr>
              <w:pStyle w:val="Compact"/>
            </w:pPr>
            <w:r>
              <w:t>Max+1</w:t>
            </w:r>
          </w:p>
        </w:tc>
        <w:tc>
          <w:tcPr>
            <w:tcW w:w="0" w:type="auto"/>
          </w:tcPr>
          <w:p w14:paraId="0D69A733" w14:textId="77777777" w:rsidR="00887B63" w:rsidRDefault="00000000">
            <w:pPr>
              <w:pStyle w:val="Compact"/>
            </w:pPr>
            <w:r>
              <w:t>1101</w:t>
            </w:r>
          </w:p>
        </w:tc>
        <w:tc>
          <w:tcPr>
            <w:tcW w:w="0" w:type="auto"/>
          </w:tcPr>
          <w:p w14:paraId="29400926" w14:textId="77777777" w:rsidR="00887B63" w:rsidRDefault="00000000">
            <w:pPr>
              <w:pStyle w:val="Compact"/>
            </w:pPr>
            <w:r>
              <w:t>无效</w:t>
            </w:r>
          </w:p>
        </w:tc>
        <w:tc>
          <w:tcPr>
            <w:tcW w:w="0" w:type="auto"/>
          </w:tcPr>
          <w:p w14:paraId="18ABC46F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边框变红，提示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超出范围</w:t>
            </w:r>
            <w:r>
              <w:rPr>
                <w:lang w:eastAsia="zh-CN"/>
              </w:rPr>
              <w:t>"</w:t>
            </w:r>
          </w:p>
        </w:tc>
      </w:tr>
    </w:tbl>
    <w:p w14:paraId="3B0AC33F" w14:textId="77777777" w:rsidR="00887B63" w:rsidRDefault="00000000" w:rsidP="0082537F">
      <w:pPr>
        <w:pStyle w:val="b63ee27f-4cf3-414c-9275-d88e3f90795e"/>
      </w:pPr>
      <w:bookmarkStart w:id="6" w:name="Xcf618314b7fcb7bf71952b872b51f5f853fee64"/>
      <w:bookmarkEnd w:id="5"/>
      <w:r>
        <w:t>9.2.2 决策表测试</w:t>
      </w:r>
    </w:p>
    <w:p w14:paraId="26F125C6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针对逻辑复杂的报警系统，决策表能理清各种条件组合。以不燃性试验的报警逻辑为例：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45"/>
        <w:gridCol w:w="1416"/>
        <w:gridCol w:w="1416"/>
        <w:gridCol w:w="1180"/>
        <w:gridCol w:w="1180"/>
      </w:tblGrid>
      <w:tr w:rsidR="00887B63" w14:paraId="780771FD" w14:textId="77777777" w:rsidTr="0088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42E743" w14:textId="77777777" w:rsidR="00887B63" w:rsidRDefault="00000000">
            <w:pPr>
              <w:pStyle w:val="Compact"/>
            </w:pPr>
            <w:r>
              <w:t>规则</w:t>
            </w:r>
          </w:p>
        </w:tc>
        <w:tc>
          <w:tcPr>
            <w:tcW w:w="0" w:type="auto"/>
          </w:tcPr>
          <w:p w14:paraId="7DAEB001" w14:textId="77777777" w:rsidR="00887B63" w:rsidRDefault="00000000">
            <w:pPr>
              <w:pStyle w:val="Compact"/>
            </w:pPr>
            <w:r>
              <w:t>温度</w:t>
            </w:r>
            <w:r>
              <w:t>&gt;800℃</w:t>
            </w:r>
          </w:p>
        </w:tc>
        <w:tc>
          <w:tcPr>
            <w:tcW w:w="0" w:type="auto"/>
          </w:tcPr>
          <w:p w14:paraId="31A31F2F" w14:textId="77777777" w:rsidR="00887B63" w:rsidRDefault="00000000">
            <w:pPr>
              <w:pStyle w:val="Compact"/>
            </w:pPr>
            <w:r>
              <w:t>传感器断线</w:t>
            </w:r>
          </w:p>
        </w:tc>
        <w:tc>
          <w:tcPr>
            <w:tcW w:w="0" w:type="auto"/>
          </w:tcPr>
          <w:p w14:paraId="59F01BA0" w14:textId="77777777" w:rsidR="00887B63" w:rsidRDefault="00000000">
            <w:pPr>
              <w:pStyle w:val="Compact"/>
            </w:pPr>
            <w:r>
              <w:t>安全锁开启</w:t>
            </w:r>
          </w:p>
        </w:tc>
        <w:tc>
          <w:tcPr>
            <w:tcW w:w="0" w:type="auto"/>
          </w:tcPr>
          <w:p w14:paraId="6B60A2E3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紧急停止</w:t>
            </w:r>
          </w:p>
        </w:tc>
        <w:tc>
          <w:tcPr>
            <w:tcW w:w="0" w:type="auto"/>
          </w:tcPr>
          <w:p w14:paraId="7555CF87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声光报警</w:t>
            </w:r>
          </w:p>
        </w:tc>
      </w:tr>
      <w:tr w:rsidR="00887B63" w14:paraId="209C72CB" w14:textId="77777777">
        <w:tc>
          <w:tcPr>
            <w:tcW w:w="0" w:type="auto"/>
          </w:tcPr>
          <w:p w14:paraId="50ACF22B" w14:textId="77777777" w:rsidR="00887B6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5D32DD2" w14:textId="77777777" w:rsidR="00887B63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1918EBB" w14:textId="77777777" w:rsidR="00887B6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81D73AD" w14:textId="77777777" w:rsidR="00887B63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CEB823A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1EF9E65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</w:tr>
      <w:tr w:rsidR="00887B63" w14:paraId="7575CEDF" w14:textId="77777777">
        <w:tc>
          <w:tcPr>
            <w:tcW w:w="0" w:type="auto"/>
          </w:tcPr>
          <w:p w14:paraId="2CEC9104" w14:textId="77777777" w:rsidR="00887B6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A8413EF" w14:textId="77777777" w:rsidR="00887B63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7FD6443" w14:textId="77777777" w:rsidR="00887B6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EFC06CE" w14:textId="77777777" w:rsidR="00887B63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459DC39C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066090B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</w:tr>
      <w:tr w:rsidR="00887B63" w14:paraId="4F8BE0A8" w14:textId="77777777">
        <w:tc>
          <w:tcPr>
            <w:tcW w:w="0" w:type="auto"/>
          </w:tcPr>
          <w:p w14:paraId="438E4616" w14:textId="77777777" w:rsidR="00887B6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423843F" w14:textId="77777777" w:rsidR="00887B63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1953EF4" w14:textId="77777777" w:rsidR="00887B63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59CD6DA" w14:textId="77777777" w:rsidR="00887B6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EB5C96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C4BB5D8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</w:tr>
      <w:tr w:rsidR="00887B63" w14:paraId="6D021663" w14:textId="77777777">
        <w:tc>
          <w:tcPr>
            <w:tcW w:w="0" w:type="auto"/>
          </w:tcPr>
          <w:p w14:paraId="443667EB" w14:textId="77777777" w:rsidR="00887B63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3D88DF" w14:textId="77777777" w:rsidR="00887B63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1B8BF6F" w14:textId="77777777" w:rsidR="00887B63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1794D8DF" w14:textId="77777777" w:rsidR="00887B6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450AACB" w14:textId="77777777" w:rsidR="00887B63" w:rsidRDefault="00887B63">
            <w:pPr>
              <w:pStyle w:val="Compact"/>
            </w:pPr>
          </w:p>
        </w:tc>
        <w:tc>
          <w:tcPr>
            <w:tcW w:w="0" w:type="auto"/>
          </w:tcPr>
          <w:p w14:paraId="65B50808" w14:textId="77777777" w:rsidR="00887B63" w:rsidRDefault="00887B63">
            <w:pPr>
              <w:pStyle w:val="Compact"/>
            </w:pPr>
          </w:p>
        </w:tc>
      </w:tr>
    </w:tbl>
    <w:p w14:paraId="0421BAFF" w14:textId="77777777" w:rsidR="00887B63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1D0F72D3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5</w:t>
      </w:r>
      <w:r>
        <w:rPr>
          <w:lang w:eastAsia="zh-CN"/>
        </w:rPr>
        <w:t>章的状态机设计</w:t>
      </w:r>
      <w:r>
        <w:rPr>
          <w:lang w:eastAsia="zh-CN"/>
        </w:rPr>
        <w:t>——</w:t>
      </w:r>
      <w:r>
        <w:rPr>
          <w:lang w:eastAsia="zh-CN"/>
        </w:rPr>
        <w:t>规则</w:t>
      </w:r>
      <w:r>
        <w:rPr>
          <w:lang w:eastAsia="zh-CN"/>
        </w:rPr>
        <w:t>1</w:t>
      </w:r>
      <w:r>
        <w:rPr>
          <w:lang w:eastAsia="zh-CN"/>
        </w:rPr>
        <w:t>和</w:t>
      </w:r>
      <w:r>
        <w:rPr>
          <w:lang w:eastAsia="zh-CN"/>
        </w:rPr>
        <w:t>2</w:t>
      </w:r>
      <w:r>
        <w:rPr>
          <w:lang w:eastAsia="zh-CN"/>
        </w:rPr>
        <w:t>进入</w:t>
      </w:r>
      <w:r>
        <w:rPr>
          <w:lang w:eastAsia="zh-CN"/>
        </w:rPr>
        <w:t>"Alarm"</w:t>
      </w:r>
      <w:r>
        <w:rPr>
          <w:lang w:eastAsia="zh-CN"/>
        </w:rPr>
        <w:t>状态后，哪些按钮应该被禁用？这个测试用例是否覆盖了第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>5.3.3</w:t>
      </w:r>
      <w:r>
        <w:rPr>
          <w:lang w:eastAsia="zh-CN"/>
        </w:rPr>
        <w:t>节的交互逻辑表？</w:t>
      </w:r>
    </w:p>
    <w:p w14:paraId="74B4C63E" w14:textId="77777777" w:rsidR="00887B63" w:rsidRDefault="00000000" w:rsidP="0082537F">
      <w:pPr>
        <w:pStyle w:val="b63ee27f-4cf3-414c-9275-d88e3f90795e"/>
      </w:pPr>
      <w:bookmarkStart w:id="7" w:name="Xb18866465f4785868727299acfb593febe4c86f"/>
      <w:bookmarkEnd w:id="6"/>
      <w:r>
        <w:t>9.2.3 故障注入</w:t>
      </w:r>
    </w:p>
    <w:p w14:paraId="56261E33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工业现场环境恶劣，必须测试系统在非正常状态下的鲁棒性：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2932"/>
        <w:gridCol w:w="3303"/>
      </w:tblGrid>
      <w:tr w:rsidR="00887B63" w14:paraId="137DF421" w14:textId="77777777" w:rsidTr="0088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61771A" w14:textId="77777777" w:rsidR="00887B63" w:rsidRDefault="00000000">
            <w:pPr>
              <w:pStyle w:val="Compact"/>
            </w:pPr>
            <w:r>
              <w:lastRenderedPageBreak/>
              <w:t>故障类型</w:t>
            </w:r>
          </w:p>
        </w:tc>
        <w:tc>
          <w:tcPr>
            <w:tcW w:w="0" w:type="auto"/>
          </w:tcPr>
          <w:p w14:paraId="2922DB7E" w14:textId="77777777" w:rsidR="00887B63" w:rsidRDefault="00000000">
            <w:pPr>
              <w:pStyle w:val="Compact"/>
            </w:pPr>
            <w:r>
              <w:t>注入方式</w:t>
            </w:r>
          </w:p>
        </w:tc>
        <w:tc>
          <w:tcPr>
            <w:tcW w:w="0" w:type="auto"/>
          </w:tcPr>
          <w:p w14:paraId="394B2958" w14:textId="77777777" w:rsidR="00887B63" w:rsidRDefault="00000000">
            <w:pPr>
              <w:pStyle w:val="Compact"/>
            </w:pPr>
            <w:r>
              <w:t>对应第</w:t>
            </w:r>
            <w:r>
              <w:t>3</w:t>
            </w:r>
            <w:r>
              <w:t>章的</w:t>
            </w:r>
            <w:r>
              <w:t>NFR</w:t>
            </w:r>
          </w:p>
        </w:tc>
      </w:tr>
      <w:tr w:rsidR="00887B63" w14:paraId="353549E5" w14:textId="77777777">
        <w:tc>
          <w:tcPr>
            <w:tcW w:w="0" w:type="auto"/>
          </w:tcPr>
          <w:p w14:paraId="620B63B0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硬件断连</w:t>
            </w:r>
          </w:p>
        </w:tc>
        <w:tc>
          <w:tcPr>
            <w:tcW w:w="0" w:type="auto"/>
          </w:tcPr>
          <w:p w14:paraId="69FC3EA3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运行时拔掉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转串口线</w:t>
            </w:r>
          </w:p>
        </w:tc>
        <w:tc>
          <w:tcPr>
            <w:tcW w:w="0" w:type="auto"/>
          </w:tcPr>
          <w:p w14:paraId="0CFBDC0B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断线保护：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秒内切断加热器</w:t>
            </w:r>
          </w:p>
        </w:tc>
      </w:tr>
      <w:tr w:rsidR="00887B63" w14:paraId="4A775841" w14:textId="77777777">
        <w:tc>
          <w:tcPr>
            <w:tcW w:w="0" w:type="auto"/>
          </w:tcPr>
          <w:p w14:paraId="58609CFF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数据异常</w:t>
            </w:r>
          </w:p>
        </w:tc>
        <w:tc>
          <w:tcPr>
            <w:tcW w:w="0" w:type="auto"/>
          </w:tcPr>
          <w:p w14:paraId="0D73D56E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发送</w:t>
            </w:r>
            <w:r>
              <w:rPr>
                <w:lang w:eastAsia="zh-CN"/>
              </w:rPr>
              <w:t>CRC</w:t>
            </w:r>
            <w:r>
              <w:rPr>
                <w:lang w:eastAsia="zh-CN"/>
              </w:rPr>
              <w:t>校验错误的报文</w:t>
            </w:r>
          </w:p>
        </w:tc>
        <w:tc>
          <w:tcPr>
            <w:tcW w:w="0" w:type="auto"/>
          </w:tcPr>
          <w:p w14:paraId="2FCF9AEE" w14:textId="77777777" w:rsidR="00887B63" w:rsidRDefault="00000000">
            <w:pPr>
              <w:pStyle w:val="Compact"/>
            </w:pPr>
            <w:r>
              <w:t>防御性编程</w:t>
            </w:r>
          </w:p>
        </w:tc>
      </w:tr>
      <w:tr w:rsidR="00887B63" w14:paraId="42A38398" w14:textId="77777777">
        <w:tc>
          <w:tcPr>
            <w:tcW w:w="0" w:type="auto"/>
          </w:tcPr>
          <w:p w14:paraId="5F818D81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时间跳变</w:t>
            </w:r>
          </w:p>
        </w:tc>
        <w:tc>
          <w:tcPr>
            <w:tcW w:w="0" w:type="auto"/>
          </w:tcPr>
          <w:p w14:paraId="081E6A2E" w14:textId="77777777" w:rsidR="00887B63" w:rsidRDefault="00000000">
            <w:pPr>
              <w:pStyle w:val="Compact"/>
            </w:pPr>
            <w:r>
              <w:t>运行中修改系统时间</w:t>
            </w:r>
          </w:p>
        </w:tc>
        <w:tc>
          <w:tcPr>
            <w:tcW w:w="0" w:type="auto"/>
          </w:tcPr>
          <w:p w14:paraId="11DC11CC" w14:textId="77777777" w:rsidR="00887B63" w:rsidRDefault="00000000">
            <w:pPr>
              <w:pStyle w:val="Compact"/>
            </w:pPr>
            <w:r>
              <w:t>长时间运行稳定性</w:t>
            </w:r>
          </w:p>
        </w:tc>
      </w:tr>
      <w:tr w:rsidR="00887B63" w14:paraId="593E2DEB" w14:textId="77777777">
        <w:tc>
          <w:tcPr>
            <w:tcW w:w="0" w:type="auto"/>
          </w:tcPr>
          <w:p w14:paraId="15FC38CF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依赖缺失</w:t>
            </w:r>
          </w:p>
        </w:tc>
        <w:tc>
          <w:tcPr>
            <w:tcW w:w="0" w:type="auto"/>
          </w:tcPr>
          <w:p w14:paraId="081C27D5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删除某个</w:t>
            </w:r>
            <w:r>
              <w:rPr>
                <w:lang w:eastAsia="zh-CN"/>
              </w:rPr>
              <w:t>DLL</w:t>
            </w:r>
            <w:r>
              <w:rPr>
                <w:lang w:eastAsia="zh-CN"/>
              </w:rPr>
              <w:t>后启动程序</w:t>
            </w:r>
          </w:p>
        </w:tc>
        <w:tc>
          <w:tcPr>
            <w:tcW w:w="0" w:type="auto"/>
          </w:tcPr>
          <w:p w14:paraId="3B30C68F" w14:textId="77777777" w:rsidR="00887B63" w:rsidRDefault="00000000">
            <w:pPr>
              <w:pStyle w:val="Compact"/>
            </w:pPr>
            <w:r>
              <w:t>可靠性与鲁棒性</w:t>
            </w:r>
          </w:p>
        </w:tc>
      </w:tr>
    </w:tbl>
    <w:p w14:paraId="417485A2" w14:textId="77777777" w:rsidR="00887B63" w:rsidRDefault="00000000">
      <w:r>
        <w:pict w14:anchorId="2B4BE291">
          <v:rect id="_x0000_i1027" style="width:0;height:1.5pt" o:hralign="center" o:hrstd="t" o:hr="t"/>
        </w:pict>
      </w:r>
    </w:p>
    <w:p w14:paraId="2E377BF5" w14:textId="77777777" w:rsidR="00887B63" w:rsidRDefault="00000000" w:rsidP="0082537F">
      <w:pPr>
        <w:pStyle w:val="71e7dc79-1ff7-45e8-997d-0ebda3762b91"/>
        <w:rPr>
          <w:lang w:eastAsia="zh-CN"/>
        </w:rPr>
      </w:pPr>
      <w:bookmarkStart w:id="8" w:name="Xd67bb87a56bfc7f655d542e41c0cbf4f537eb40"/>
      <w:bookmarkEnd w:id="4"/>
      <w:bookmarkEnd w:id="7"/>
      <w:r>
        <w:rPr>
          <w:lang w:eastAsia="zh-CN"/>
        </w:rPr>
        <w:t>9.3 单元测试实战：xUnit与Moq</w:t>
      </w:r>
    </w:p>
    <w:p w14:paraId="219B3342" w14:textId="77777777" w:rsidR="00887B63" w:rsidRDefault="00000000" w:rsidP="0082537F">
      <w:pPr>
        <w:pStyle w:val="b63ee27f-4cf3-414c-9275-d88e3f90795e"/>
      </w:pPr>
      <w:bookmarkStart w:id="9" w:name="X02c258f84446ff77b8152d8893aa41230162dfd"/>
      <w:r>
        <w:t>9.3.1 可测试性架构：依赖注入</w:t>
      </w:r>
    </w:p>
    <w:p w14:paraId="5A0A28DE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为了隔离硬件依赖，必须遵循第</w:t>
      </w:r>
      <w:r>
        <w:rPr>
          <w:lang w:eastAsia="zh-CN"/>
        </w:rPr>
        <w:t>4</w:t>
      </w:r>
      <w:r>
        <w:rPr>
          <w:lang w:eastAsia="zh-CN"/>
        </w:rPr>
        <w:t>章提出的</w:t>
      </w:r>
      <w:r>
        <w:rPr>
          <w:b/>
          <w:bCs/>
          <w:lang w:eastAsia="zh-CN"/>
        </w:rPr>
        <w:t>依赖倒置原则</w:t>
      </w:r>
      <w:r>
        <w:rPr>
          <w:lang w:eastAsia="zh-CN"/>
        </w:rPr>
        <w:t>：</w:t>
      </w:r>
    </w:p>
    <w:p w14:paraId="52CEA7D6" w14:textId="77777777" w:rsidR="00887B63" w:rsidRDefault="00000000">
      <w:pPr>
        <w:pStyle w:val="SourceCode"/>
      </w:pPr>
      <w:r>
        <w:rPr>
          <w:rStyle w:val="CommentTok"/>
        </w:rPr>
        <w:t xml:space="preserve">// ❌ </w:t>
      </w:r>
      <w:r>
        <w:rPr>
          <w:rStyle w:val="CommentTok"/>
        </w:rPr>
        <w:t>不可测代码（硬编码依赖）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PlcWorker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SerialPort _port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SerialPort</w:t>
      </w:r>
      <w:r>
        <w:rPr>
          <w:rStyle w:val="OperatorTok"/>
        </w:rPr>
        <w:t>(</w:t>
      </w:r>
      <w:r>
        <w:rPr>
          <w:rStyle w:val="StringTok"/>
        </w:rPr>
        <w:t>"COM1"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无法在测试中实例化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可测代码（依赖注入）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IConnection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Read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PlcWorker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IConnection _connection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PlcWorker</w:t>
      </w:r>
      <w:r>
        <w:rPr>
          <w:rStyle w:val="OperatorTok"/>
        </w:rPr>
        <w:t>(</w:t>
      </w:r>
      <w:r>
        <w:rPr>
          <w:rStyle w:val="NormalTok"/>
        </w:rPr>
        <w:t>IConnection conn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_connection </w:t>
      </w:r>
      <w:r>
        <w:rPr>
          <w:rStyle w:val="OperatorTok"/>
        </w:rPr>
        <w:t>=</w:t>
      </w:r>
      <w:r>
        <w:rPr>
          <w:rStyle w:val="NormalTok"/>
        </w:rPr>
        <w:t xml:space="preserve"> conn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注入接口</w:t>
      </w:r>
      <w:r>
        <w:br/>
      </w:r>
      <w:r>
        <w:rPr>
          <w:rStyle w:val="OperatorTok"/>
        </w:rPr>
        <w:t>}</w:t>
      </w:r>
    </w:p>
    <w:p w14:paraId="5D0998C1" w14:textId="77777777" w:rsidR="00887B63" w:rsidRDefault="00000000" w:rsidP="0082537F">
      <w:pPr>
        <w:pStyle w:val="b63ee27f-4cf3-414c-9275-d88e3f90795e"/>
      </w:pPr>
      <w:bookmarkStart w:id="10" w:name="Xedb933e64cb11345544770c2669cb777a7ae1ea"/>
      <w:bookmarkEnd w:id="9"/>
      <w:r>
        <w:t>9.3.2 模拟异常：测试重试逻辑</w:t>
      </w:r>
    </w:p>
    <w:p w14:paraId="5436000D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工业软件必须能处理通信超时。使用</w:t>
      </w:r>
      <w:r>
        <w:rPr>
          <w:lang w:eastAsia="zh-CN"/>
        </w:rPr>
        <w:t>Moq</w:t>
      </w:r>
      <w:r>
        <w:rPr>
          <w:lang w:eastAsia="zh-CN"/>
        </w:rPr>
        <w:t>模拟</w:t>
      </w:r>
      <w:r>
        <w:rPr>
          <w:lang w:eastAsia="zh-CN"/>
        </w:rPr>
        <w:t>"</w:t>
      </w:r>
      <w:r>
        <w:rPr>
          <w:lang w:eastAsia="zh-CN"/>
        </w:rPr>
        <w:t>前两次超时、第三次成功</w:t>
      </w:r>
      <w:r>
        <w:rPr>
          <w:lang w:eastAsia="zh-CN"/>
        </w:rPr>
        <w:t>"</w:t>
      </w:r>
      <w:r>
        <w:rPr>
          <w:lang w:eastAsia="zh-CN"/>
        </w:rPr>
        <w:t>的场景：</w:t>
      </w:r>
    </w:p>
    <w:p w14:paraId="36ACC7B1" w14:textId="77777777" w:rsidR="00887B63" w:rsidRDefault="00000000">
      <w:pPr>
        <w:pStyle w:val="SourceCode"/>
      </w:pP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ReadData_ShouldRetry_WhenTimeoutOccurs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mock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Mock</w:t>
      </w:r>
      <w:r>
        <w:rPr>
          <w:rStyle w:val="OperatorTok"/>
        </w:rPr>
        <w:t>&lt;</w:t>
      </w:r>
      <w:r>
        <w:rPr>
          <w:rStyle w:val="NormalTok"/>
        </w:rPr>
        <w:t>IConnection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>.</w:t>
      </w:r>
      <w:r>
        <w:rPr>
          <w:rStyle w:val="FunctionTok"/>
        </w:rPr>
        <w:t>SetupSequence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Read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Throws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TimeoutException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Throws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TimeoutException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Returns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worker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PlcWorker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worker</w:t>
      </w:r>
      <w:r>
        <w:rPr>
          <w:rStyle w:val="OperatorTok"/>
        </w:rPr>
        <w:t>.</w:t>
      </w:r>
      <w:r>
        <w:rPr>
          <w:rStyle w:val="FunctionTok"/>
        </w:rPr>
        <w:t>ReadWithRetry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>.</w:t>
      </w:r>
      <w:r>
        <w:rPr>
          <w:rStyle w:val="FunctionTok"/>
        </w:rPr>
        <w:t>NotNull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Read</w:t>
      </w:r>
      <w:r>
        <w:rPr>
          <w:rStyle w:val="OperatorTok"/>
        </w:rPr>
        <w:t>(),</w:t>
      </w:r>
      <w:r>
        <w:rPr>
          <w:rStyle w:val="NormalTok"/>
        </w:rPr>
        <w:t xml:space="preserve"> Times</w:t>
      </w:r>
      <w:r>
        <w:rPr>
          <w:rStyle w:val="OperatorTok"/>
        </w:rPr>
        <w:t>.</w:t>
      </w:r>
      <w:r>
        <w:rPr>
          <w:rStyle w:val="FunctionTok"/>
        </w:rPr>
        <w:t>Exactly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验证确实重试了</w:t>
      </w:r>
      <w:r>
        <w:rPr>
          <w:rStyle w:val="CommentTok"/>
        </w:rPr>
        <w:t>3</w:t>
      </w:r>
      <w:r>
        <w:rPr>
          <w:rStyle w:val="CommentTok"/>
        </w:rPr>
        <w:t>次</w:t>
      </w:r>
      <w:r>
        <w:br/>
      </w:r>
      <w:r>
        <w:rPr>
          <w:rStyle w:val="OperatorTok"/>
        </w:rPr>
        <w:t>}</w:t>
      </w:r>
    </w:p>
    <w:p w14:paraId="1D75AA65" w14:textId="77777777" w:rsidR="00887B63" w:rsidRDefault="00000000" w:rsidP="0082537F">
      <w:pPr>
        <w:pStyle w:val="b63ee27f-4cf3-414c-9275-d88e3f90795e"/>
      </w:pPr>
      <w:bookmarkStart w:id="11" w:name="X405b336f7de32714a8fbfe1a9e62d3bdae3f2f6"/>
      <w:bookmarkEnd w:id="10"/>
      <w:r>
        <w:t>9.3.3 项目实战：测试核心判定算法</w:t>
      </w:r>
    </w:p>
    <w:p w14:paraId="4616970B" w14:textId="77777777" w:rsidR="00887B63" w:rsidRDefault="00000000">
      <w:pPr>
        <w:pStyle w:val="FirstParagraph"/>
      </w:pPr>
      <w:r>
        <w:t>第</w:t>
      </w:r>
      <w:r>
        <w:t>5</w:t>
      </w:r>
      <w:r>
        <w:t>章设计的</w:t>
      </w:r>
      <w:r>
        <w:rPr>
          <w:rStyle w:val="VerbatimChar"/>
        </w:rPr>
        <w:t>TestManager</w:t>
      </w:r>
      <w:r>
        <w:t>中，</w:t>
      </w:r>
      <w:r>
        <w:rPr>
          <w:rStyle w:val="VerbatimChar"/>
        </w:rPr>
        <w:t>CheckStartCriteria()</w:t>
      </w:r>
      <w:r>
        <w:t>方法包含复杂的判定逻辑（温度稳定、漂移达标）。每次修改都可能引入逻辑错误</w:t>
      </w:r>
      <w:r>
        <w:t>——</w:t>
      </w:r>
      <w:r>
        <w:t>单元测试是唯一的安全网。</w:t>
      </w:r>
    </w:p>
    <w:p w14:paraId="6BAD5D3B" w14:textId="77777777" w:rsidR="00887B6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TestMasterLogicTests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CheckStartCriteria_ShouldReturnTrue_WhenTempIsStable750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rPr>
          <w:rStyle w:val="CommentTok"/>
        </w:rPr>
        <w:t>：模拟</w:t>
      </w:r>
      <w:r>
        <w:rPr>
          <w:rStyle w:val="CommentTok"/>
        </w:rPr>
        <w:t>10</w:t>
      </w:r>
      <w:r>
        <w:rPr>
          <w:rStyle w:val="CommentTok"/>
        </w:rPr>
        <w:t>分钟恒定</w:t>
      </w:r>
      <w:r>
        <w:rPr>
          <w:rStyle w:val="CommentTok"/>
        </w:rPr>
        <w:t>750℃</w:t>
      </w:r>
      <w:r>
        <w:rPr>
          <w:rStyle w:val="CommentTok"/>
        </w:rPr>
        <w:t>数据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master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TestableTestMaster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master</w:t>
      </w:r>
      <w:r>
        <w:rPr>
          <w:rStyle w:val="OperatorTok"/>
        </w:rPr>
        <w:t>.</w:t>
      </w:r>
      <w:r>
        <w:rPr>
          <w:rStyle w:val="FunctionTok"/>
        </w:rPr>
        <w:t>Y1Data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FloatTok"/>
        </w:rPr>
        <w:t>750.0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master</w:t>
      </w:r>
      <w:r>
        <w:rPr>
          <w:rStyle w:val="OperatorTok"/>
        </w:rPr>
        <w:t>.</w:t>
      </w:r>
      <w:r>
        <w:rPr>
          <w:rStyle w:val="FunctionTok"/>
        </w:rPr>
        <w:t>Y2Data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FloatTok"/>
        </w:rPr>
        <w:t>750.0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master</w:t>
      </w:r>
      <w:r>
        <w:rPr>
          <w:rStyle w:val="OperatorTok"/>
        </w:rPr>
        <w:t>.</w:t>
      </w:r>
      <w:r>
        <w:rPr>
          <w:rStyle w:val="FunctionTok"/>
        </w:rPr>
        <w:t>CheckStartCriteria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>.</w:t>
      </w:r>
      <w:r>
        <w:rPr>
          <w:rStyle w:val="FunctionTok"/>
        </w:rPr>
        <w:t>True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温度恒定</w:t>
      </w:r>
      <w:r>
        <w:rPr>
          <w:rStyle w:val="StringTok"/>
        </w:rPr>
        <w:t>750℃</w:t>
      </w:r>
      <w:r>
        <w:rPr>
          <w:rStyle w:val="StringTok"/>
        </w:rPr>
        <w:t>时应满足开始条件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CheckStartCriteria_ShouldReturnFalse_WhenDriftTooHigh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rPr>
          <w:rStyle w:val="CommentTok"/>
        </w:rPr>
        <w:t>：模拟温度从</w:t>
      </w:r>
      <w:r>
        <w:rPr>
          <w:rStyle w:val="CommentTok"/>
        </w:rPr>
        <w:t>750</w:t>
      </w:r>
      <w:r>
        <w:rPr>
          <w:rStyle w:val="CommentTok"/>
        </w:rPr>
        <w:t>线性上升到</w:t>
      </w:r>
      <w:r>
        <w:rPr>
          <w:rStyle w:val="CommentTok"/>
        </w:rPr>
        <w:t>755</w:t>
      </w:r>
      <w:r>
        <w:rPr>
          <w:rStyle w:val="CommentTok"/>
        </w:rPr>
        <w:t>（漂移</w:t>
      </w:r>
      <w:r>
        <w:rPr>
          <w:rStyle w:val="CommentTok"/>
        </w:rPr>
        <w:t xml:space="preserve">5℃ &gt; </w:t>
      </w:r>
      <w:r>
        <w:rPr>
          <w:rStyle w:val="CommentTok"/>
        </w:rPr>
        <w:t>标准允许的</w:t>
      </w:r>
      <w:r>
        <w:rPr>
          <w:rStyle w:val="CommentTok"/>
        </w:rPr>
        <w:t>2℃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master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TestableTestMaster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master</w:t>
      </w:r>
      <w:r>
        <w:rPr>
          <w:rStyle w:val="OperatorTok"/>
        </w:rPr>
        <w:t>.</w:t>
      </w:r>
      <w:r>
        <w:rPr>
          <w:rStyle w:val="FunctionTok"/>
        </w:rPr>
        <w:t>Y1Data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FloatTok"/>
        </w:rPr>
        <w:t>750.0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600.0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 &amp;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>.</w:t>
      </w:r>
      <w:r>
        <w:rPr>
          <w:rStyle w:val="FunctionTok"/>
        </w:rPr>
        <w:t>False</w:t>
      </w:r>
      <w:r>
        <w:rPr>
          <w:rStyle w:val="OperatorTok"/>
        </w:rPr>
        <w:t>(</w:t>
      </w:r>
      <w:r>
        <w:rPr>
          <w:rStyle w:val="NormalTok"/>
        </w:rPr>
        <w:t>master</w:t>
      </w:r>
      <w:r>
        <w:rPr>
          <w:rStyle w:val="OperatorTok"/>
        </w:rPr>
        <w:t>.</w:t>
      </w:r>
      <w:r>
        <w:rPr>
          <w:rStyle w:val="FunctionTok"/>
        </w:rPr>
        <w:t>CheckStartCriteria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漂移超过</w:t>
      </w:r>
      <w:r>
        <w:rPr>
          <w:rStyle w:val="StringTok"/>
        </w:rPr>
        <w:t>2℃</w:t>
      </w:r>
      <w:r>
        <w:rPr>
          <w:rStyle w:val="StringTok"/>
        </w:rPr>
        <w:t>时不应满足条件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4DE9146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注意：测试是第</w:t>
      </w:r>
      <w:r>
        <w:rPr>
          <w:b/>
          <w:bCs/>
          <w:lang w:eastAsia="zh-CN"/>
        </w:rPr>
        <w:t>6</w:t>
      </w:r>
      <w:r>
        <w:rPr>
          <w:b/>
          <w:bCs/>
          <w:lang w:eastAsia="zh-CN"/>
        </w:rPr>
        <w:t>章</w:t>
      </w:r>
      <w:r>
        <w:rPr>
          <w:b/>
          <w:bCs/>
          <w:lang w:eastAsia="zh-CN"/>
        </w:rPr>
        <w:t>CI/CD</w:t>
      </w:r>
      <w:r>
        <w:rPr>
          <w:b/>
          <w:bCs/>
          <w:lang w:eastAsia="zh-CN"/>
        </w:rPr>
        <w:t>的基础</w:t>
      </w:r>
    </w:p>
    <w:p w14:paraId="1978198D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6</w:t>
      </w:r>
      <w:r>
        <w:rPr>
          <w:lang w:eastAsia="zh-CN"/>
        </w:rPr>
        <w:t>章配置的</w:t>
      </w:r>
      <w:r>
        <w:rPr>
          <w:lang w:eastAsia="zh-CN"/>
        </w:rPr>
        <w:t>GitHub Actions</w:t>
      </w:r>
      <w:r>
        <w:rPr>
          <w:lang w:eastAsia="zh-CN"/>
        </w:rPr>
        <w:t>流水线中，</w:t>
      </w:r>
      <w:r>
        <w:rPr>
          <w:rStyle w:val="VerbatimChar"/>
          <w:lang w:eastAsia="zh-CN"/>
        </w:rPr>
        <w:t>dotnet test</w:t>
      </w:r>
      <w:r>
        <w:rPr>
          <w:lang w:eastAsia="zh-CN"/>
        </w:rPr>
        <w:t>这一步运行的就是本节编写的单元测试。每次代码提交都会自动执行所有测试</w:t>
      </w:r>
      <w:r>
        <w:rPr>
          <w:lang w:eastAsia="zh-CN"/>
        </w:rPr>
        <w:t>——</w:t>
      </w:r>
      <w:r>
        <w:rPr>
          <w:lang w:eastAsia="zh-CN"/>
        </w:rPr>
        <w:t>如果某次修改破坏了判定逻辑，</w:t>
      </w:r>
      <w:r>
        <w:rPr>
          <w:lang w:eastAsia="zh-CN"/>
        </w:rPr>
        <w:t>CI</w:t>
      </w:r>
      <w:r>
        <w:rPr>
          <w:lang w:eastAsia="zh-CN"/>
        </w:rPr>
        <w:t>会立即报红。</w:t>
      </w:r>
    </w:p>
    <w:p w14:paraId="2F78F816" w14:textId="77777777" w:rsidR="00887B63" w:rsidRDefault="00000000">
      <w:r>
        <w:pict w14:anchorId="193F9172">
          <v:rect id="_x0000_i1028" style="width:0;height:1.5pt" o:hralign="center" o:hrstd="t" o:hr="t"/>
        </w:pict>
      </w:r>
    </w:p>
    <w:p w14:paraId="4ED230DE" w14:textId="77777777" w:rsidR="00887B63" w:rsidRDefault="00000000" w:rsidP="0082537F">
      <w:pPr>
        <w:pStyle w:val="71e7dc79-1ff7-45e8-997d-0ebda3762b91"/>
        <w:rPr>
          <w:lang w:eastAsia="zh-CN"/>
        </w:rPr>
      </w:pPr>
      <w:bookmarkStart w:id="12" w:name="Xd687bfe71e84d953ec86e5b29899cf856f96222"/>
      <w:bookmarkEnd w:id="8"/>
      <w:bookmarkEnd w:id="11"/>
      <w:r>
        <w:rPr>
          <w:lang w:eastAsia="zh-CN"/>
        </w:rPr>
        <w:t>9.4 仿真测试：SIL与HIL</w:t>
      </w:r>
    </w:p>
    <w:p w14:paraId="70A99C6C" w14:textId="77777777" w:rsidR="00887B63" w:rsidRDefault="00000000" w:rsidP="0082537F">
      <w:pPr>
        <w:pStyle w:val="b63ee27f-4cf3-414c-9275-d88e3f90795e"/>
      </w:pPr>
      <w:bookmarkStart w:id="13" w:name="X57af2b6bbedae7f979a4ddad48361c27787c1af"/>
      <w:r>
        <w:t>9.4.1 软件在环（SIL）</w:t>
      </w:r>
    </w:p>
    <w:p w14:paraId="35E2CB07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在没有物理硬件的情况下，通过第</w:t>
      </w:r>
      <w:r>
        <w:rPr>
          <w:lang w:eastAsia="zh-CN"/>
        </w:rPr>
        <w:t>5</w:t>
      </w:r>
      <w:r>
        <w:rPr>
          <w:lang w:eastAsia="zh-CN"/>
        </w:rPr>
        <w:t>章设计的</w:t>
      </w:r>
      <w:r>
        <w:rPr>
          <w:rStyle w:val="VerbatimChar"/>
          <w:lang w:eastAsia="zh-CN"/>
        </w:rPr>
        <w:t>MockSensor</w:t>
      </w:r>
      <w:r>
        <w:rPr>
          <w:lang w:eastAsia="zh-CN"/>
        </w:rPr>
        <w:t>模拟硬件行为，在开发者笔记本上跑通</w:t>
      </w:r>
      <w:r>
        <w:rPr>
          <w:lang w:eastAsia="zh-CN"/>
        </w:rPr>
        <w:t>90%</w:t>
      </w:r>
      <w:r>
        <w:rPr>
          <w:lang w:eastAsia="zh-CN"/>
        </w:rPr>
        <w:t>的业务逻辑。</w:t>
      </w:r>
    </w:p>
    <w:p w14:paraId="5893A5AE" w14:textId="77777777" w:rsidR="00887B63" w:rsidRDefault="00000000">
      <w:pPr>
        <w:pStyle w:val="a0"/>
      </w:pPr>
      <w:r>
        <w:t>本项目已内置仿真器</w:t>
      </w:r>
      <w:r>
        <w:rPr>
          <w:rStyle w:val="VerbatimChar"/>
        </w:rPr>
        <w:t>SensorSimulator</w:t>
      </w:r>
      <w:r>
        <w:t>，可以编写集成测试模拟完整的试验流程：</w:t>
      </w:r>
    </w:p>
    <w:p w14:paraId="3347F1C2" w14:textId="77777777" w:rsidR="00887B63" w:rsidRDefault="00000000">
      <w:pPr>
        <w:pStyle w:val="SourceCode"/>
      </w:pP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Simulation_FullCycle_ShouldReach750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simulator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SensorSimulator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SimulationConfiguration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InitialFurnaceTemp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25.0</w:t>
      </w:r>
      <w:r>
        <w:rPr>
          <w:rStyle w:val="OperatorTok"/>
        </w:rPr>
        <w:t>,</w:t>
      </w:r>
      <w:r>
        <w:rPr>
          <w:rStyle w:val="NormalTok"/>
        </w:rPr>
        <w:t xml:space="preserve"> TargetFurnaceTemp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750.0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simulator</w:t>
      </w:r>
      <w:r>
        <w:rPr>
          <w:rStyle w:val="OperatorTok"/>
        </w:rPr>
        <w:t>.</w:t>
      </w:r>
      <w:r>
        <w:rPr>
          <w:rStyle w:val="FunctionTok"/>
        </w:rPr>
        <w:t>StartHeating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模拟</w:t>
      </w:r>
      <w:r>
        <w:rPr>
          <w:rStyle w:val="CommentTok"/>
        </w:rPr>
        <w:t>30</w:t>
      </w:r>
      <w:r>
        <w:rPr>
          <w:rStyle w:val="CommentTok"/>
        </w:rPr>
        <w:t>分钟（加速模式）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sec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1800</w:t>
      </w:r>
      <w:r>
        <w:rPr>
          <w:rStyle w:val="OperatorTok"/>
        </w:rPr>
        <w:t>;</w:t>
      </w:r>
      <w:r>
        <w:rPr>
          <w:rStyle w:val="NormalTok"/>
        </w:rPr>
        <w:t xml:space="preserve"> sec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simulator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NormalTok"/>
        </w:rPr>
        <w:t>sec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验证是否达到目标温度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>.</w:t>
      </w:r>
      <w:r>
        <w:rPr>
          <w:rStyle w:val="FunctionTok"/>
        </w:rPr>
        <w:t>InRange</w:t>
      </w:r>
      <w:r>
        <w:rPr>
          <w:rStyle w:val="OperatorTok"/>
        </w:rPr>
        <w:t>(</w:t>
      </w:r>
      <w:r>
        <w:rPr>
          <w:rStyle w:val="NormalTok"/>
        </w:rPr>
        <w:t>simulator</w:t>
      </w:r>
      <w:r>
        <w:rPr>
          <w:rStyle w:val="OperatorTok"/>
        </w:rPr>
        <w:t>.</w:t>
      </w:r>
      <w:r>
        <w:rPr>
          <w:rStyle w:val="FunctionTok"/>
        </w:rPr>
        <w:t>FurnaceTemp1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760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A126861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</w:t>
      </w:r>
      <w:r>
        <w:rPr>
          <w:b/>
          <w:bCs/>
          <w:lang w:eastAsia="zh-CN"/>
        </w:rPr>
        <w:t>SIL</w:t>
      </w:r>
      <w:r>
        <w:rPr>
          <w:b/>
          <w:bCs/>
          <w:lang w:eastAsia="zh-CN"/>
        </w:rPr>
        <w:t>的工业价值</w:t>
      </w:r>
    </w:p>
    <w:p w14:paraId="5F3B4753" w14:textId="77777777" w:rsidR="00887B63" w:rsidRDefault="00000000">
      <w:pPr>
        <w:pStyle w:val="a8"/>
        <w:rPr>
          <w:lang w:eastAsia="zh-CN"/>
        </w:rPr>
      </w:pPr>
      <w:r>
        <w:rPr>
          <w:lang w:eastAsia="zh-CN"/>
        </w:rPr>
        <w:t>修改了第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PID</w:t>
      </w:r>
      <w:r>
        <w:rPr>
          <w:lang w:eastAsia="zh-CN"/>
        </w:rPr>
        <w:t>算法后，不需要去车间烧炉子，直接跑一遍</w:t>
      </w:r>
      <w:r>
        <w:rPr>
          <w:lang w:eastAsia="zh-CN"/>
        </w:rPr>
        <w:t>SIL</w:t>
      </w:r>
      <w:r>
        <w:rPr>
          <w:lang w:eastAsia="zh-CN"/>
        </w:rPr>
        <w:t>测试就能知道新算法是</w:t>
      </w:r>
      <w:r>
        <w:rPr>
          <w:lang w:eastAsia="zh-CN"/>
        </w:rPr>
        <w:t>"</w:t>
      </w:r>
      <w:r>
        <w:rPr>
          <w:lang w:eastAsia="zh-CN"/>
        </w:rPr>
        <w:t>超调</w:t>
      </w:r>
      <w:r>
        <w:rPr>
          <w:lang w:eastAsia="zh-CN"/>
        </w:rPr>
        <w:t>"</w:t>
      </w:r>
      <w:r>
        <w:rPr>
          <w:lang w:eastAsia="zh-CN"/>
        </w:rPr>
        <w:t>了还是</w:t>
      </w:r>
      <w:r>
        <w:rPr>
          <w:lang w:eastAsia="zh-CN"/>
        </w:rPr>
        <w:t>"</w:t>
      </w:r>
      <w:r>
        <w:rPr>
          <w:lang w:eastAsia="zh-CN"/>
        </w:rPr>
        <w:t>收敛</w:t>
      </w:r>
      <w:r>
        <w:rPr>
          <w:lang w:eastAsia="zh-CN"/>
        </w:rPr>
        <w:t>"</w:t>
      </w:r>
      <w:r>
        <w:rPr>
          <w:lang w:eastAsia="zh-CN"/>
        </w:rPr>
        <w:t>了。这也是第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>Mock First</w:t>
      </w:r>
      <w:r>
        <w:rPr>
          <w:lang w:eastAsia="zh-CN"/>
        </w:rPr>
        <w:t>策略的直接体现。</w:t>
      </w:r>
    </w:p>
    <w:p w14:paraId="002C1F30" w14:textId="77777777" w:rsidR="00887B63" w:rsidRDefault="00000000" w:rsidP="0082537F">
      <w:pPr>
        <w:pStyle w:val="b63ee27f-4cf3-414c-9275-d88e3f90795e"/>
      </w:pPr>
      <w:bookmarkStart w:id="14" w:name="X08fd1e5d3f8bcc38e02ee42ac52c2f8645fafb3"/>
      <w:bookmarkEnd w:id="13"/>
      <w:r>
        <w:t>9.4.2 硬件在环（HIL）</w:t>
      </w:r>
    </w:p>
    <w:p w14:paraId="37B5145C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控制器是真实的，但受控对象（电炉）是仿真的。用另一台</w:t>
      </w:r>
      <w:r>
        <w:rPr>
          <w:lang w:eastAsia="zh-CN"/>
        </w:rPr>
        <w:t>PC</w:t>
      </w:r>
      <w:r>
        <w:rPr>
          <w:lang w:eastAsia="zh-CN"/>
        </w:rPr>
        <w:t>运行仿真模型，通过串口对接上位机，测试</w:t>
      </w:r>
      <w:r>
        <w:rPr>
          <w:lang w:eastAsia="zh-CN"/>
        </w:rPr>
        <w:t>PID</w:t>
      </w:r>
      <w:r>
        <w:rPr>
          <w:lang w:eastAsia="zh-CN"/>
        </w:rPr>
        <w:t>控制算法在真实通信链路下的表现。</w:t>
      </w:r>
    </w:p>
    <w:p w14:paraId="38DACF70" w14:textId="77777777" w:rsidR="00887B63" w:rsidRDefault="00000000">
      <w:r>
        <w:pict w14:anchorId="36BB81CE">
          <v:rect id="_x0000_i1029" style="width:0;height:1.5pt" o:hralign="center" o:hrstd="t" o:hr="t"/>
        </w:pict>
      </w:r>
    </w:p>
    <w:p w14:paraId="3D54BE86" w14:textId="77777777" w:rsidR="00887B63" w:rsidRDefault="00000000" w:rsidP="0082537F">
      <w:pPr>
        <w:pStyle w:val="71e7dc79-1ff7-45e8-997d-0ebda3762b91"/>
        <w:rPr>
          <w:lang w:eastAsia="zh-CN"/>
        </w:rPr>
      </w:pPr>
      <w:bookmarkStart w:id="15" w:name="X0831759ed62a7c3779d1bd53b9cc5851be0c402"/>
      <w:bookmarkEnd w:id="12"/>
      <w:bookmarkEnd w:id="14"/>
      <w:r>
        <w:rPr>
          <w:lang w:eastAsia="zh-CN"/>
        </w:rPr>
        <w:lastRenderedPageBreak/>
        <w:t>9.5 测试文档编写规范</w:t>
      </w:r>
    </w:p>
    <w:p w14:paraId="771DF56A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IEEE 829</w:t>
      </w:r>
      <w:r>
        <w:rPr>
          <w:lang w:eastAsia="zh-CN"/>
        </w:rPr>
        <w:t>标准，一份专业的测试文档是项目交付的关键。</w:t>
      </w:r>
    </w:p>
    <w:p w14:paraId="535CE26F" w14:textId="77777777" w:rsidR="00887B63" w:rsidRDefault="00000000" w:rsidP="0082537F">
      <w:pPr>
        <w:pStyle w:val="b63ee27f-4cf3-414c-9275-d88e3f90795e"/>
      </w:pPr>
      <w:bookmarkStart w:id="16" w:name="X9347a6f5ab4cd06d4fcdeffd06b99a991c6e451"/>
      <w:r>
        <w:t>9.5.1 测试计划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6609"/>
      </w:tblGrid>
      <w:tr w:rsidR="00887B63" w14:paraId="64615E7D" w14:textId="77777777" w:rsidTr="0088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67B124" w14:textId="77777777" w:rsidR="00887B63" w:rsidRDefault="00000000">
            <w:pPr>
              <w:pStyle w:val="Compact"/>
            </w:pPr>
            <w:r>
              <w:t>要素</w:t>
            </w:r>
          </w:p>
        </w:tc>
        <w:tc>
          <w:tcPr>
            <w:tcW w:w="0" w:type="auto"/>
          </w:tcPr>
          <w:p w14:paraId="7E036C5E" w14:textId="77777777" w:rsidR="00887B63" w:rsidRDefault="00000000">
            <w:pPr>
              <w:pStyle w:val="Compact"/>
            </w:pPr>
            <w:r>
              <w:t>内容</w:t>
            </w:r>
          </w:p>
        </w:tc>
      </w:tr>
      <w:tr w:rsidR="00887B63" w14:paraId="71295218" w14:textId="77777777">
        <w:tc>
          <w:tcPr>
            <w:tcW w:w="0" w:type="auto"/>
          </w:tcPr>
          <w:p w14:paraId="0672C37F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测试范围</w:t>
            </w:r>
          </w:p>
        </w:tc>
        <w:tc>
          <w:tcPr>
            <w:tcW w:w="0" w:type="auto"/>
          </w:tcPr>
          <w:p w14:paraId="7BC289B1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串口通讯模块、温度曲线模块、报警模块、报告生成模块</w:t>
            </w:r>
          </w:p>
        </w:tc>
      </w:tr>
      <w:tr w:rsidR="00887B63" w14:paraId="26D058BA" w14:textId="77777777">
        <w:tc>
          <w:tcPr>
            <w:tcW w:w="0" w:type="auto"/>
          </w:tcPr>
          <w:p w14:paraId="593F5A3A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环境配置</w:t>
            </w:r>
          </w:p>
        </w:tc>
        <w:tc>
          <w:tcPr>
            <w:tcW w:w="0" w:type="auto"/>
          </w:tcPr>
          <w:p w14:paraId="6E75587B" w14:textId="77777777" w:rsidR="00887B63" w:rsidRDefault="00000000">
            <w:pPr>
              <w:pStyle w:val="Compact"/>
            </w:pPr>
            <w:r>
              <w:t xml:space="preserve">Windows 10, .NET 6.0, SQL Server Express, </w:t>
            </w:r>
            <w:r>
              <w:t>虚拟串口对</w:t>
            </w:r>
            <w:r>
              <w:t>(VSPD)</w:t>
            </w:r>
          </w:p>
        </w:tc>
      </w:tr>
      <w:tr w:rsidR="00887B63" w14:paraId="46EF337E" w14:textId="77777777">
        <w:tc>
          <w:tcPr>
            <w:tcW w:w="0" w:type="auto"/>
          </w:tcPr>
          <w:p w14:paraId="21E89CBB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测试工具</w:t>
            </w:r>
          </w:p>
        </w:tc>
        <w:tc>
          <w:tcPr>
            <w:tcW w:w="0" w:type="auto"/>
          </w:tcPr>
          <w:p w14:paraId="73D17E82" w14:textId="77777777" w:rsidR="00887B63" w:rsidRDefault="00000000">
            <w:pPr>
              <w:pStyle w:val="Compact"/>
            </w:pPr>
            <w:r>
              <w:t>xUnit(</w:t>
            </w:r>
            <w:r>
              <w:t>单元测试</w:t>
            </w:r>
            <w:r>
              <w:t>), SensorSimulator(SIL</w:t>
            </w:r>
            <w:r>
              <w:t>仿真</w:t>
            </w:r>
            <w:r>
              <w:t>)</w:t>
            </w:r>
          </w:p>
        </w:tc>
      </w:tr>
      <w:tr w:rsidR="00887B63" w14:paraId="427596ED" w14:textId="77777777">
        <w:tc>
          <w:tcPr>
            <w:tcW w:w="0" w:type="auto"/>
          </w:tcPr>
          <w:p w14:paraId="619742C3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0" w:type="auto"/>
          </w:tcPr>
          <w:p w14:paraId="02E91274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</w:t>
            </w:r>
            <w:r>
              <w:rPr>
                <w:lang w:eastAsia="zh-CN"/>
              </w:rPr>
              <w:t>SRS</w:t>
            </w:r>
            <w:r>
              <w:rPr>
                <w:lang w:eastAsia="zh-CN"/>
              </w:rPr>
              <w:t>中的验收标准</w:t>
            </w:r>
          </w:p>
        </w:tc>
      </w:tr>
    </w:tbl>
    <w:p w14:paraId="342BD113" w14:textId="77777777" w:rsidR="00887B63" w:rsidRDefault="00000000" w:rsidP="0082537F">
      <w:pPr>
        <w:pStyle w:val="b63ee27f-4cf3-414c-9275-d88e3f90795e"/>
      </w:pPr>
      <w:bookmarkStart w:id="17" w:name="X8c55a161fa47a52fe17b5978a00e83b804fad75"/>
      <w:bookmarkEnd w:id="16"/>
      <w:r>
        <w:t>9.5.2 测试用例模板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580"/>
        <w:gridCol w:w="1061"/>
        <w:gridCol w:w="827"/>
        <w:gridCol w:w="1785"/>
        <w:gridCol w:w="2155"/>
        <w:gridCol w:w="951"/>
        <w:gridCol w:w="686"/>
      </w:tblGrid>
      <w:tr w:rsidR="00887B63" w14:paraId="112EF476" w14:textId="77777777" w:rsidTr="0088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00A19E" w14:textId="77777777" w:rsidR="00887B63" w:rsidRDefault="00000000">
            <w:pPr>
              <w:pStyle w:val="Compact"/>
            </w:pPr>
            <w:r>
              <w:t>用例</w:t>
            </w:r>
            <w:r>
              <w:t>ID</w:t>
            </w:r>
          </w:p>
        </w:tc>
        <w:tc>
          <w:tcPr>
            <w:tcW w:w="0" w:type="auto"/>
          </w:tcPr>
          <w:p w14:paraId="0344EA77" w14:textId="77777777" w:rsidR="00887B63" w:rsidRDefault="00000000">
            <w:pPr>
              <w:pStyle w:val="Compact"/>
            </w:pPr>
            <w:r>
              <w:t>模块</w:t>
            </w:r>
          </w:p>
        </w:tc>
        <w:tc>
          <w:tcPr>
            <w:tcW w:w="0" w:type="auto"/>
          </w:tcPr>
          <w:p w14:paraId="05E39653" w14:textId="77777777" w:rsidR="00887B63" w:rsidRDefault="00000000">
            <w:pPr>
              <w:pStyle w:val="Compact"/>
            </w:pPr>
            <w:r>
              <w:t>优先级</w:t>
            </w:r>
          </w:p>
        </w:tc>
        <w:tc>
          <w:tcPr>
            <w:tcW w:w="0" w:type="auto"/>
          </w:tcPr>
          <w:p w14:paraId="070A9F63" w14:textId="77777777" w:rsidR="00887B63" w:rsidRDefault="00000000">
            <w:pPr>
              <w:pStyle w:val="Compact"/>
            </w:pPr>
            <w:r>
              <w:t>前置条件</w:t>
            </w:r>
          </w:p>
        </w:tc>
        <w:tc>
          <w:tcPr>
            <w:tcW w:w="0" w:type="auto"/>
          </w:tcPr>
          <w:p w14:paraId="3D914A09" w14:textId="77777777" w:rsidR="00887B63" w:rsidRDefault="00000000">
            <w:pPr>
              <w:pStyle w:val="Compact"/>
            </w:pPr>
            <w:r>
              <w:t>操作步骤</w:t>
            </w:r>
          </w:p>
        </w:tc>
        <w:tc>
          <w:tcPr>
            <w:tcW w:w="0" w:type="auto"/>
          </w:tcPr>
          <w:p w14:paraId="09D204E1" w14:textId="77777777" w:rsidR="00887B63" w:rsidRDefault="00000000">
            <w:pPr>
              <w:pStyle w:val="Compact"/>
            </w:pPr>
            <w:r>
              <w:t>预期结果</w:t>
            </w:r>
          </w:p>
        </w:tc>
        <w:tc>
          <w:tcPr>
            <w:tcW w:w="0" w:type="auto"/>
          </w:tcPr>
          <w:p w14:paraId="5911F4DE" w14:textId="77777777" w:rsidR="00887B63" w:rsidRDefault="00000000">
            <w:pPr>
              <w:pStyle w:val="Compact"/>
            </w:pPr>
            <w:r>
              <w:t>实际结果</w:t>
            </w:r>
          </w:p>
        </w:tc>
        <w:tc>
          <w:tcPr>
            <w:tcW w:w="0" w:type="auto"/>
          </w:tcPr>
          <w:p w14:paraId="20EBCD48" w14:textId="77777777" w:rsidR="00887B63" w:rsidRDefault="00000000">
            <w:pPr>
              <w:pStyle w:val="Compact"/>
            </w:pPr>
            <w:r>
              <w:t>判定</w:t>
            </w:r>
          </w:p>
        </w:tc>
      </w:tr>
      <w:tr w:rsidR="00887B63" w14:paraId="090CC7FF" w14:textId="77777777">
        <w:tc>
          <w:tcPr>
            <w:tcW w:w="0" w:type="auto"/>
          </w:tcPr>
          <w:p w14:paraId="51651A46" w14:textId="77777777" w:rsidR="00887B63" w:rsidRDefault="00000000">
            <w:pPr>
              <w:pStyle w:val="Compact"/>
            </w:pPr>
            <w:r>
              <w:t>TC-001</w:t>
            </w:r>
          </w:p>
        </w:tc>
        <w:tc>
          <w:tcPr>
            <w:tcW w:w="0" w:type="auto"/>
          </w:tcPr>
          <w:p w14:paraId="2EADCD3E" w14:textId="77777777" w:rsidR="00887B63" w:rsidRDefault="00000000">
            <w:pPr>
              <w:pStyle w:val="Compact"/>
            </w:pPr>
            <w:r>
              <w:t>通讯</w:t>
            </w:r>
          </w:p>
        </w:tc>
        <w:tc>
          <w:tcPr>
            <w:tcW w:w="0" w:type="auto"/>
          </w:tcPr>
          <w:p w14:paraId="5CA786E2" w14:textId="77777777" w:rsidR="00887B63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1EE7142" w14:textId="77777777" w:rsidR="00887B63" w:rsidRDefault="00000000">
            <w:pPr>
              <w:pStyle w:val="Compact"/>
            </w:pPr>
            <w:r>
              <w:t>串口关闭</w:t>
            </w:r>
          </w:p>
        </w:tc>
        <w:tc>
          <w:tcPr>
            <w:tcW w:w="0" w:type="auto"/>
          </w:tcPr>
          <w:p w14:paraId="537BACB2" w14:textId="77777777" w:rsidR="00887B63" w:rsidRDefault="00000000">
            <w:pPr>
              <w:pStyle w:val="Compact"/>
            </w:pPr>
            <w:r>
              <w:t>选</w:t>
            </w:r>
            <w:r>
              <w:t>COM1→</w:t>
            </w:r>
            <w:r>
              <w:t>点击</w:t>
            </w:r>
            <w:r>
              <w:t>"</w:t>
            </w:r>
            <w:r>
              <w:t>打开</w:t>
            </w:r>
            <w:r>
              <w:t>"</w:t>
            </w:r>
          </w:p>
        </w:tc>
        <w:tc>
          <w:tcPr>
            <w:tcW w:w="0" w:type="auto"/>
          </w:tcPr>
          <w:p w14:paraId="4A9CF996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按钮变灰，状态栏显示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已连接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031FCFEE" w14:textId="77777777" w:rsidR="00887B63" w:rsidRDefault="00000000">
            <w:pPr>
              <w:pStyle w:val="Compact"/>
            </w:pPr>
            <w:r>
              <w:t>同预期</w:t>
            </w:r>
          </w:p>
        </w:tc>
        <w:tc>
          <w:tcPr>
            <w:tcW w:w="0" w:type="auto"/>
          </w:tcPr>
          <w:p w14:paraId="7678882B" w14:textId="77777777" w:rsidR="00887B63" w:rsidRDefault="00000000">
            <w:pPr>
              <w:pStyle w:val="Compact"/>
            </w:pPr>
            <w:r>
              <w:t>Pass</w:t>
            </w:r>
          </w:p>
        </w:tc>
      </w:tr>
      <w:tr w:rsidR="00887B63" w14:paraId="2DA74746" w14:textId="77777777">
        <w:tc>
          <w:tcPr>
            <w:tcW w:w="0" w:type="auto"/>
          </w:tcPr>
          <w:p w14:paraId="4A613B1B" w14:textId="77777777" w:rsidR="00887B63" w:rsidRDefault="00000000">
            <w:pPr>
              <w:pStyle w:val="Compact"/>
            </w:pPr>
            <w:r>
              <w:t>TC-002</w:t>
            </w:r>
          </w:p>
        </w:tc>
        <w:tc>
          <w:tcPr>
            <w:tcW w:w="0" w:type="auto"/>
          </w:tcPr>
          <w:p w14:paraId="0F2560DD" w14:textId="77777777" w:rsidR="00887B63" w:rsidRDefault="00000000">
            <w:pPr>
              <w:pStyle w:val="Compact"/>
            </w:pPr>
            <w:r>
              <w:t>报警</w:t>
            </w:r>
          </w:p>
        </w:tc>
        <w:tc>
          <w:tcPr>
            <w:tcW w:w="0" w:type="auto"/>
          </w:tcPr>
          <w:p w14:paraId="2801C0E6" w14:textId="77777777" w:rsidR="00887B63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651FD63" w14:textId="77777777" w:rsidR="00887B63" w:rsidRDefault="00000000">
            <w:pPr>
              <w:pStyle w:val="Compact"/>
            </w:pPr>
            <w:r>
              <w:t>串口已连</w:t>
            </w:r>
          </w:p>
        </w:tc>
        <w:tc>
          <w:tcPr>
            <w:tcW w:w="0" w:type="auto"/>
          </w:tcPr>
          <w:p w14:paraId="7272A3E4" w14:textId="77777777" w:rsidR="00887B63" w:rsidRDefault="00000000">
            <w:pPr>
              <w:pStyle w:val="Compact"/>
            </w:pPr>
            <w:r>
              <w:t>发送超限温度值</w:t>
            </w:r>
          </w:p>
        </w:tc>
        <w:tc>
          <w:tcPr>
            <w:tcW w:w="0" w:type="auto"/>
          </w:tcPr>
          <w:p w14:paraId="3306555E" w14:textId="77777777" w:rsidR="00887B63" w:rsidRDefault="00000000">
            <w:pPr>
              <w:pStyle w:val="Compact"/>
            </w:pPr>
            <w:r>
              <w:t>红色闪烁报警</w:t>
            </w:r>
          </w:p>
        </w:tc>
        <w:tc>
          <w:tcPr>
            <w:tcW w:w="0" w:type="auto"/>
          </w:tcPr>
          <w:p w14:paraId="1505D496" w14:textId="77777777" w:rsidR="00887B63" w:rsidRDefault="00000000">
            <w:pPr>
              <w:pStyle w:val="Compact"/>
            </w:pPr>
            <w:r>
              <w:t>界面无反应</w:t>
            </w:r>
          </w:p>
        </w:tc>
        <w:tc>
          <w:tcPr>
            <w:tcW w:w="0" w:type="auto"/>
          </w:tcPr>
          <w:p w14:paraId="1BB94560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</w:tr>
      <w:tr w:rsidR="00887B63" w14:paraId="28DDF563" w14:textId="77777777">
        <w:tc>
          <w:tcPr>
            <w:tcW w:w="0" w:type="auto"/>
          </w:tcPr>
          <w:p w14:paraId="05660247" w14:textId="77777777" w:rsidR="00887B63" w:rsidRDefault="00000000">
            <w:pPr>
              <w:pStyle w:val="Compact"/>
            </w:pPr>
            <w:r>
              <w:t>TC-003</w:t>
            </w:r>
          </w:p>
        </w:tc>
        <w:tc>
          <w:tcPr>
            <w:tcW w:w="0" w:type="auto"/>
          </w:tcPr>
          <w:p w14:paraId="357219F6" w14:textId="77777777" w:rsidR="00887B63" w:rsidRDefault="00000000">
            <w:pPr>
              <w:pStyle w:val="Compact"/>
            </w:pPr>
            <w:r>
              <w:t>鲁棒</w:t>
            </w:r>
          </w:p>
        </w:tc>
        <w:tc>
          <w:tcPr>
            <w:tcW w:w="0" w:type="auto"/>
          </w:tcPr>
          <w:p w14:paraId="755AC6BC" w14:textId="77777777" w:rsidR="00887B63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687085E" w14:textId="77777777" w:rsidR="00887B63" w:rsidRDefault="00000000">
            <w:pPr>
              <w:pStyle w:val="Compact"/>
            </w:pPr>
            <w:r>
              <w:t>串口已连</w:t>
            </w:r>
          </w:p>
        </w:tc>
        <w:tc>
          <w:tcPr>
            <w:tcW w:w="0" w:type="auto"/>
          </w:tcPr>
          <w:p w14:paraId="7558D18A" w14:textId="77777777" w:rsidR="00887B63" w:rsidRDefault="00000000">
            <w:pPr>
              <w:pStyle w:val="Compact"/>
            </w:pPr>
            <w:r>
              <w:t>物理拔掉串口线</w:t>
            </w:r>
          </w:p>
        </w:tc>
        <w:tc>
          <w:tcPr>
            <w:tcW w:w="0" w:type="auto"/>
          </w:tcPr>
          <w:p w14:paraId="6B6BA1B4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连接中断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，不崩溃</w:t>
            </w:r>
          </w:p>
        </w:tc>
        <w:tc>
          <w:tcPr>
            <w:tcW w:w="0" w:type="auto"/>
          </w:tcPr>
          <w:p w14:paraId="1B2758ED" w14:textId="77777777" w:rsidR="00887B63" w:rsidRDefault="00000000">
            <w:pPr>
              <w:pStyle w:val="Compact"/>
            </w:pPr>
            <w:r>
              <w:t>程序退出</w:t>
            </w:r>
          </w:p>
        </w:tc>
        <w:tc>
          <w:tcPr>
            <w:tcW w:w="0" w:type="auto"/>
          </w:tcPr>
          <w:p w14:paraId="4F8B2A2E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</w:tr>
    </w:tbl>
    <w:p w14:paraId="661BA629" w14:textId="77777777" w:rsidR="00887B63" w:rsidRDefault="00000000" w:rsidP="0082537F">
      <w:pPr>
        <w:pStyle w:val="b63ee27f-4cf3-414c-9275-d88e3f90795e"/>
      </w:pPr>
      <w:bookmarkStart w:id="18" w:name="Xd1314deb2415b2254965874dcffe25450c9f573"/>
      <w:bookmarkEnd w:id="17"/>
      <w:r>
        <w:t>9.5.3 缺陷报告</w:t>
      </w:r>
    </w:p>
    <w:p w14:paraId="4DC272DF" w14:textId="77777777" w:rsidR="00887B63" w:rsidRDefault="00000000">
      <w:pPr>
        <w:pStyle w:val="a8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案例实战：一份工业级缺陷报告</w:t>
      </w:r>
    </w:p>
    <w:p w14:paraId="37BDB825" w14:textId="77777777" w:rsidR="00887B63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标题</w:t>
      </w:r>
      <w:r>
        <w:rPr>
          <w:lang w:eastAsia="zh-CN"/>
        </w:rPr>
        <w:t>：</w:t>
      </w:r>
      <w:r>
        <w:rPr>
          <w:lang w:eastAsia="zh-CN"/>
        </w:rPr>
        <w:t>[P0-</w:t>
      </w:r>
      <w:r>
        <w:rPr>
          <w:lang w:eastAsia="zh-CN"/>
        </w:rPr>
        <w:t>致命</w:t>
      </w:r>
      <w:r>
        <w:rPr>
          <w:lang w:eastAsia="zh-CN"/>
        </w:rPr>
        <w:t xml:space="preserve">] </w:t>
      </w:r>
      <w:r>
        <w:rPr>
          <w:lang w:eastAsia="zh-CN"/>
        </w:rPr>
        <w:t>接收超高温数据时未触发声光报警</w:t>
      </w:r>
      <w:r>
        <w:rPr>
          <w:lang w:eastAsia="zh-CN"/>
        </w:rPr>
        <w:br/>
      </w:r>
      <w:r>
        <w:rPr>
          <w:b/>
          <w:bCs/>
          <w:lang w:eastAsia="zh-CN"/>
        </w:rPr>
        <w:t>重现步骤</w:t>
      </w:r>
      <w:r>
        <w:rPr>
          <w:lang w:eastAsia="zh-CN"/>
        </w:rPr>
        <w:t>：连接串口</w:t>
      </w:r>
      <w:r>
        <w:rPr>
          <w:lang w:eastAsia="zh-CN"/>
        </w:rPr>
        <w:t xml:space="preserve"> → </w:t>
      </w:r>
      <w:r>
        <w:rPr>
          <w:lang w:eastAsia="zh-CN"/>
        </w:rPr>
        <w:t>设置报警阈值</w:t>
      </w:r>
      <w:r>
        <w:rPr>
          <w:lang w:eastAsia="zh-CN"/>
        </w:rPr>
        <w:t xml:space="preserve">200 → </w:t>
      </w:r>
      <w:r>
        <w:rPr>
          <w:lang w:eastAsia="zh-CN"/>
        </w:rPr>
        <w:t>模拟发送温度</w:t>
      </w:r>
      <w:r>
        <w:rPr>
          <w:lang w:eastAsia="zh-CN"/>
        </w:rPr>
        <w:t>201</w:t>
      </w:r>
      <w:r>
        <w:rPr>
          <w:lang w:eastAsia="zh-CN"/>
        </w:rPr>
        <w:br/>
      </w:r>
      <w:r>
        <w:rPr>
          <w:b/>
          <w:bCs/>
          <w:lang w:eastAsia="zh-CN"/>
        </w:rPr>
        <w:t>实际结果</w:t>
      </w:r>
      <w:r>
        <w:rPr>
          <w:lang w:eastAsia="zh-CN"/>
        </w:rPr>
        <w:t>：温度数值更新但背景未变红，蜂鸣器未响</w:t>
      </w:r>
      <w:r>
        <w:rPr>
          <w:lang w:eastAsia="zh-CN"/>
        </w:rPr>
        <w:br/>
      </w:r>
      <w:r>
        <w:rPr>
          <w:b/>
          <w:bCs/>
          <w:lang w:eastAsia="zh-CN"/>
        </w:rPr>
        <w:t>风险评估</w:t>
      </w:r>
      <w:r>
        <w:rPr>
          <w:lang w:eastAsia="zh-CN"/>
        </w:rPr>
        <w:t>：可能性</w:t>
      </w:r>
      <w:r>
        <w:rPr>
          <w:lang w:eastAsia="zh-CN"/>
        </w:rPr>
        <w:t>=</w:t>
      </w:r>
      <w:r>
        <w:rPr>
          <w:lang w:eastAsia="zh-CN"/>
        </w:rPr>
        <w:t>高（传感器故障时常见），影响</w:t>
      </w:r>
      <w:r>
        <w:rPr>
          <w:lang w:eastAsia="zh-CN"/>
        </w:rPr>
        <w:t>=</w:t>
      </w:r>
      <w:r>
        <w:rPr>
          <w:lang w:eastAsia="zh-CN"/>
        </w:rPr>
        <w:t>极高（安全事故）</w:t>
      </w:r>
      <w:r>
        <w:rPr>
          <w:lang w:eastAsia="zh-CN"/>
        </w:rPr>
        <w:br/>
      </w:r>
      <w:r>
        <w:rPr>
          <w:b/>
          <w:bCs/>
          <w:lang w:eastAsia="zh-CN"/>
        </w:rPr>
        <w:t>结论</w:t>
      </w:r>
      <w:r>
        <w:rPr>
          <w:lang w:eastAsia="zh-CN"/>
        </w:rPr>
        <w:t>：</w:t>
      </w:r>
      <w:r>
        <w:rPr>
          <w:b/>
          <w:bCs/>
          <w:lang w:eastAsia="zh-CN"/>
        </w:rPr>
        <w:t>Must Fix</w:t>
      </w:r>
      <w:r>
        <w:rPr>
          <w:lang w:eastAsia="zh-CN"/>
        </w:rPr>
        <w:t>——</w:t>
      </w:r>
      <w:r>
        <w:rPr>
          <w:lang w:eastAsia="zh-CN"/>
        </w:rPr>
        <w:t>否则严禁产品出厂（对应第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>P0</w:t>
      </w:r>
      <w:r>
        <w:rPr>
          <w:lang w:eastAsia="zh-CN"/>
        </w:rPr>
        <w:t>级</w:t>
      </w:r>
      <w:r>
        <w:rPr>
          <w:lang w:eastAsia="zh-CN"/>
        </w:rPr>
        <w:t>Bug</w:t>
      </w:r>
      <w:r>
        <w:rPr>
          <w:lang w:eastAsia="zh-CN"/>
        </w:rPr>
        <w:t>处理流程）</w:t>
      </w:r>
    </w:p>
    <w:p w14:paraId="044E22D6" w14:textId="77777777" w:rsidR="00887B63" w:rsidRDefault="00000000">
      <w:r>
        <w:pict w14:anchorId="526F88F0">
          <v:rect id="_x0000_i1030" style="width:0;height:1.5pt" o:hralign="center" o:hrstd="t" o:hr="t"/>
        </w:pict>
      </w:r>
    </w:p>
    <w:p w14:paraId="449B127B" w14:textId="77777777" w:rsidR="00887B63" w:rsidRDefault="00000000" w:rsidP="0082537F">
      <w:pPr>
        <w:pStyle w:val="71e7dc79-1ff7-45e8-997d-0ebda3762b91"/>
        <w:rPr>
          <w:lang w:eastAsia="zh-CN"/>
        </w:rPr>
      </w:pPr>
      <w:bookmarkStart w:id="19" w:name="本章小结"/>
      <w:bookmarkEnd w:id="15"/>
      <w:bookmarkEnd w:id="18"/>
      <w:r>
        <w:rPr>
          <w:lang w:eastAsia="zh-CN"/>
        </w:rPr>
        <w:t>本章小结</w:t>
      </w:r>
    </w:p>
    <w:p w14:paraId="0C20CF01" w14:textId="77777777" w:rsidR="00887B63" w:rsidRDefault="00000000">
      <w:pPr>
        <w:pStyle w:val="FirstParagraph"/>
        <w:rPr>
          <w:lang w:eastAsia="zh-CN"/>
        </w:rPr>
      </w:pPr>
      <w:r>
        <w:rPr>
          <w:lang w:eastAsia="zh-CN"/>
        </w:rPr>
        <w:t>本章构建了工业软件的质量保证体系，从测试设计到测试执行，从单元测试到系统级仿真，确保软件经得起工业现场的考验。</w:t>
      </w:r>
    </w:p>
    <w:p w14:paraId="61B2166E" w14:textId="77777777" w:rsidR="00887B63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0813553A" w14:textId="77777777" w:rsidR="00887B63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模型将开发阶段与验证阶段一一对应</w:t>
      </w:r>
      <w:r>
        <w:rPr>
          <w:lang w:eastAsia="zh-CN"/>
        </w:rPr>
        <w:t>——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章的需求对应</w:t>
      </w:r>
      <w:r>
        <w:rPr>
          <w:lang w:eastAsia="zh-CN"/>
        </w:rPr>
        <w:t>PQ</w:t>
      </w:r>
      <w:r>
        <w:rPr>
          <w:lang w:eastAsia="zh-CN"/>
        </w:rPr>
        <w:t>，第</w:t>
      </w:r>
      <w:r>
        <w:rPr>
          <w:lang w:eastAsia="zh-CN"/>
        </w:rPr>
        <w:t>5</w:t>
      </w:r>
      <w:r>
        <w:rPr>
          <w:lang w:eastAsia="zh-CN"/>
        </w:rPr>
        <w:t>章的设计对应</w:t>
      </w:r>
      <w:r>
        <w:rPr>
          <w:lang w:eastAsia="zh-CN"/>
        </w:rPr>
        <w:t>IQ</w:t>
      </w:r>
    </w:p>
    <w:p w14:paraId="68B94EAF" w14:textId="77777777" w:rsidR="00887B63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边界值分析、决策表、故障注入是工业测试的三大设计方法</w:t>
      </w:r>
    </w:p>
    <w:p w14:paraId="280C8DC1" w14:textId="77777777" w:rsidR="00887B63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xUnit + Moq</w:t>
      </w:r>
      <w:r>
        <w:rPr>
          <w:lang w:eastAsia="zh-CN"/>
        </w:rPr>
        <w:t>实现硬件隔离测试，第</w:t>
      </w:r>
      <w:r>
        <w:rPr>
          <w:lang w:eastAsia="zh-CN"/>
        </w:rPr>
        <w:t>4</w:t>
      </w:r>
      <w:r>
        <w:rPr>
          <w:lang w:eastAsia="zh-CN"/>
        </w:rPr>
        <w:t>章的依赖倒置原则是可测试性的基础</w:t>
      </w:r>
    </w:p>
    <w:p w14:paraId="04A6FA76" w14:textId="77777777" w:rsidR="00887B63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SIL</w:t>
      </w:r>
      <w:r>
        <w:rPr>
          <w:lang w:eastAsia="zh-CN"/>
        </w:rPr>
        <w:t>仿真让你不用烧炉子就能验证</w:t>
      </w:r>
      <w:r>
        <w:rPr>
          <w:lang w:eastAsia="zh-CN"/>
        </w:rPr>
        <w:t>PID</w:t>
      </w:r>
      <w:r>
        <w:rPr>
          <w:lang w:eastAsia="zh-CN"/>
        </w:rPr>
        <w:t>算法</w:t>
      </w:r>
    </w:p>
    <w:p w14:paraId="14E33013" w14:textId="77777777" w:rsidR="00887B63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测试文档是交付的关键组成部分，缺陷报告必须包含风险评估</w:t>
      </w:r>
    </w:p>
    <w:p w14:paraId="6AB80D03" w14:textId="77777777" w:rsidR="00887B63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31D80A33" w14:textId="77777777" w:rsidR="00887B63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章定义了验收标准</w:t>
      </w:r>
      <w:r>
        <w:rPr>
          <w:lang w:eastAsia="zh-CN"/>
        </w:rPr>
        <w:t xml:space="preserve"> → </w:t>
      </w:r>
      <w:r>
        <w:rPr>
          <w:lang w:eastAsia="zh-CN"/>
        </w:rPr>
        <w:t>本章的测试用例逐项验证这些标准</w:t>
      </w:r>
    </w:p>
    <w:p w14:paraId="480C25C3" w14:textId="77777777" w:rsidR="00887B63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章设计了核心类</w:t>
      </w:r>
      <w:r>
        <w:rPr>
          <w:lang w:eastAsia="zh-CN"/>
        </w:rPr>
        <w:t xml:space="preserve"> → </w:t>
      </w:r>
      <w:r>
        <w:rPr>
          <w:lang w:eastAsia="zh-CN"/>
        </w:rPr>
        <w:t>本章的单元测试覆盖这些类的关键逻辑</w:t>
      </w:r>
    </w:p>
    <w:p w14:paraId="15117E83" w14:textId="77777777" w:rsidR="00887B63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章搭建了</w:t>
      </w:r>
      <w:r>
        <w:rPr>
          <w:lang w:eastAsia="zh-CN"/>
        </w:rPr>
        <w:t xml:space="preserve">CI/CD → </w:t>
      </w:r>
      <w:r>
        <w:rPr>
          <w:lang w:eastAsia="zh-CN"/>
        </w:rPr>
        <w:t>本章的测试自动集成到每次构建中</w:t>
      </w:r>
    </w:p>
    <w:p w14:paraId="5B2F24CE" w14:textId="77777777" w:rsidR="00887B63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本章验证了代码质量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章将进行项目总结和技术报告编写</w:t>
      </w:r>
    </w:p>
    <w:p w14:paraId="3AA3DC09" w14:textId="77777777" w:rsidR="00887B63" w:rsidRDefault="00000000">
      <w:r>
        <w:pict w14:anchorId="1BE53582">
          <v:rect id="_x0000_i1031" style="width:0;height:1.5pt" o:hralign="center" o:hrstd="t" o:hr="t"/>
        </w:pict>
      </w:r>
    </w:p>
    <w:p w14:paraId="3B3D2002" w14:textId="77777777" w:rsidR="00887B63" w:rsidRDefault="00000000" w:rsidP="0082537F">
      <w:pPr>
        <w:pStyle w:val="71e7dc79-1ff7-45e8-997d-0ebda3762b91"/>
      </w:pPr>
      <w:bookmarkStart w:id="20" w:name="思考与练习"/>
      <w:bookmarkEnd w:id="19"/>
      <w:r>
        <w:t>思考与练习</w:t>
      </w:r>
    </w:p>
    <w:p w14:paraId="3301C54B" w14:textId="77777777" w:rsidR="00887B6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章的非功能性需求，为</w:t>
      </w:r>
      <w:r>
        <w:rPr>
          <w:lang w:eastAsia="zh-CN"/>
        </w:rPr>
        <w:t>"</w:t>
      </w:r>
      <w:r>
        <w:rPr>
          <w:lang w:eastAsia="zh-CN"/>
        </w:rPr>
        <w:t>断线保护</w:t>
      </w:r>
      <w:r>
        <w:rPr>
          <w:lang w:eastAsia="zh-CN"/>
        </w:rPr>
        <w:t>"</w:t>
      </w:r>
      <w:r>
        <w:rPr>
          <w:lang w:eastAsia="zh-CN"/>
        </w:rPr>
        <w:t>（信号丢失</w:t>
      </w:r>
      <w:r>
        <w:rPr>
          <w:lang w:eastAsia="zh-CN"/>
        </w:rPr>
        <w:t>1</w:t>
      </w:r>
      <w:r>
        <w:rPr>
          <w:lang w:eastAsia="zh-CN"/>
        </w:rPr>
        <w:t>秒内切断加热器）设计一个完整的测试用例（包括前置条件、操作步骤、预期结果）。</w:t>
      </w:r>
    </w:p>
    <w:p w14:paraId="65FA9C8B" w14:textId="77777777" w:rsidR="00887B63" w:rsidRDefault="00000000">
      <w:pPr>
        <w:numPr>
          <w:ilvl w:val="0"/>
          <w:numId w:val="5"/>
        </w:numPr>
      </w:pPr>
      <w:r>
        <w:t>为什么第</w:t>
      </w:r>
      <w:r>
        <w:t>4</w:t>
      </w:r>
      <w:r>
        <w:t>章的依赖倒置原则是可测试性的基础？如果</w:t>
      </w:r>
      <w:r>
        <w:rPr>
          <w:rStyle w:val="VerbatimChar"/>
        </w:rPr>
        <w:t>TestManager</w:t>
      </w:r>
      <w:r>
        <w:t>直接依赖</w:t>
      </w:r>
      <w:r>
        <w:rPr>
          <w:rStyle w:val="VerbatimChar"/>
        </w:rPr>
        <w:t>SerialPort</w:t>
      </w:r>
      <w:r>
        <w:t>而不是</w:t>
      </w:r>
      <w:r>
        <w:rPr>
          <w:rStyle w:val="VerbatimChar"/>
        </w:rPr>
        <w:t>ITemperatureSensor</w:t>
      </w:r>
      <w:r>
        <w:t>接口，测试会遇到什么困难？</w:t>
      </w:r>
    </w:p>
    <w:p w14:paraId="5A547994" w14:textId="77777777" w:rsidR="00887B6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SIL</w:t>
      </w:r>
      <w:r>
        <w:rPr>
          <w:lang w:eastAsia="zh-CN"/>
        </w:rPr>
        <w:t>仿真和</w:t>
      </w:r>
      <w:r>
        <w:rPr>
          <w:lang w:eastAsia="zh-CN"/>
        </w:rPr>
        <w:t>HIL</w:t>
      </w:r>
      <w:r>
        <w:rPr>
          <w:lang w:eastAsia="zh-CN"/>
        </w:rPr>
        <w:t>仿真各有什么局限性？有哪些</w:t>
      </w:r>
      <w:r>
        <w:rPr>
          <w:lang w:eastAsia="zh-CN"/>
        </w:rPr>
        <w:t>Bug</w:t>
      </w:r>
      <w:r>
        <w:rPr>
          <w:lang w:eastAsia="zh-CN"/>
        </w:rPr>
        <w:t>是</w:t>
      </w:r>
      <w:r>
        <w:rPr>
          <w:lang w:eastAsia="zh-CN"/>
        </w:rPr>
        <w:t>SIL</w:t>
      </w:r>
      <w:r>
        <w:rPr>
          <w:lang w:eastAsia="zh-CN"/>
        </w:rPr>
        <w:t>测不出来、只有</w:t>
      </w:r>
      <w:r>
        <w:rPr>
          <w:lang w:eastAsia="zh-CN"/>
        </w:rPr>
        <w:t>HIL</w:t>
      </w:r>
      <w:r>
        <w:rPr>
          <w:lang w:eastAsia="zh-CN"/>
        </w:rPr>
        <w:t>或真实硬件才能发现的？</w:t>
      </w:r>
    </w:p>
    <w:p w14:paraId="75C910FB" w14:textId="77777777" w:rsidR="00887B6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7</w:t>
      </w:r>
      <w:r>
        <w:rPr>
          <w:lang w:eastAsia="zh-CN"/>
        </w:rPr>
        <w:t>章的</w:t>
      </w:r>
      <w:r>
        <w:rPr>
          <w:lang w:eastAsia="zh-CN"/>
        </w:rPr>
        <w:t>Bug</w:t>
      </w:r>
      <w:r>
        <w:rPr>
          <w:lang w:eastAsia="zh-CN"/>
        </w:rPr>
        <w:t>严重等级定义，</w:t>
      </w:r>
      <w:r>
        <w:rPr>
          <w:lang w:eastAsia="zh-CN"/>
        </w:rPr>
        <w:t>TC-002</w:t>
      </w:r>
      <w:r>
        <w:rPr>
          <w:lang w:eastAsia="zh-CN"/>
        </w:rPr>
        <w:t>和</w:t>
      </w:r>
      <w:r>
        <w:rPr>
          <w:lang w:eastAsia="zh-CN"/>
        </w:rPr>
        <w:t>TC-003</w:t>
      </w:r>
      <w:r>
        <w:rPr>
          <w:lang w:eastAsia="zh-CN"/>
        </w:rPr>
        <w:t>分别属于哪个等级？为什么？</w:t>
      </w:r>
    </w:p>
    <w:p w14:paraId="3D9D74CE" w14:textId="77777777" w:rsidR="00887B63" w:rsidRDefault="00000000">
      <w:r>
        <w:pict w14:anchorId="4342794B">
          <v:rect id="_x0000_i1032" style="width:0;height:1.5pt" o:hralign="center" o:hrstd="t" o:hr="t"/>
        </w:pict>
      </w:r>
    </w:p>
    <w:p w14:paraId="5C96D3FB" w14:textId="77777777" w:rsidR="00887B63" w:rsidRDefault="00000000" w:rsidP="0082537F">
      <w:pPr>
        <w:pStyle w:val="71e7dc79-1ff7-45e8-997d-0ebda3762b91"/>
        <w:rPr>
          <w:lang w:eastAsia="zh-CN"/>
        </w:rPr>
      </w:pPr>
      <w:bookmarkStart w:id="21" w:name="本章作业"/>
      <w:bookmarkEnd w:id="20"/>
      <w:r>
        <w:rPr>
          <w:lang w:eastAsia="zh-CN"/>
        </w:rPr>
        <w:t>本章作业</w:t>
      </w:r>
    </w:p>
    <w:p w14:paraId="214F3986" w14:textId="77777777" w:rsidR="00887B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：构建工业软件质量保证体系</w:t>
      </w:r>
    </w:p>
    <w:p w14:paraId="775E8E63" w14:textId="77777777" w:rsidR="00887B63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01895B76" w14:textId="77777777" w:rsidR="00887B63" w:rsidRDefault="00000000">
      <w:pPr>
        <w:numPr>
          <w:ilvl w:val="0"/>
          <w:numId w:val="6"/>
        </w:numPr>
      </w:pPr>
      <w:r>
        <w:t>为第</w:t>
      </w:r>
      <w:r>
        <w:t>5</w:t>
      </w:r>
      <w:r>
        <w:t>章设计的</w:t>
      </w:r>
      <w:r>
        <w:rPr>
          <w:rStyle w:val="VerbatimChar"/>
        </w:rPr>
        <w:t>PIDController.Compute()</w:t>
      </w:r>
      <w:r>
        <w:t>方法编写至少</w:t>
      </w:r>
      <w:r>
        <w:t>3</w:t>
      </w:r>
      <w:r>
        <w:t>个</w:t>
      </w:r>
      <w:r>
        <w:t>xUnit</w:t>
      </w:r>
      <w:r>
        <w:t>单元测试（正常输入、边界值、异常输入）</w:t>
      </w:r>
    </w:p>
    <w:p w14:paraId="0D867C23" w14:textId="77777777" w:rsidR="00887B6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为不燃性试验的合格判定逻辑设计</w:t>
      </w:r>
      <w:r>
        <w:rPr>
          <w:b/>
          <w:bCs/>
          <w:lang w:eastAsia="zh-CN"/>
        </w:rPr>
        <w:t>决策表</w:t>
      </w:r>
      <w:r>
        <w:rPr>
          <w:lang w:eastAsia="zh-CN"/>
        </w:rPr>
        <w:t>（条件：温升、质量损失、持续燃烧），并编写对应的测试用例</w:t>
      </w:r>
    </w:p>
    <w:p w14:paraId="7B54FC04" w14:textId="77777777" w:rsidR="00887B6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lastRenderedPageBreak/>
        <w:t>使用项目内置的</w:t>
      </w:r>
      <w:r>
        <w:rPr>
          <w:rStyle w:val="VerbatimChar"/>
          <w:lang w:eastAsia="zh-CN"/>
        </w:rPr>
        <w:t>SensorSimulator</w:t>
      </w:r>
      <w:r>
        <w:rPr>
          <w:lang w:eastAsia="zh-CN"/>
        </w:rPr>
        <w:t>，编写一个</w:t>
      </w:r>
      <w:r>
        <w:rPr>
          <w:lang w:eastAsia="zh-CN"/>
        </w:rPr>
        <w:t>SIL</w:t>
      </w:r>
      <w:r>
        <w:rPr>
          <w:lang w:eastAsia="zh-CN"/>
        </w:rPr>
        <w:t>集成测试，模拟完整的升温</w:t>
      </w:r>
      <w:r>
        <w:rPr>
          <w:lang w:eastAsia="zh-CN"/>
        </w:rPr>
        <w:t>→</w:t>
      </w:r>
      <w:r>
        <w:rPr>
          <w:lang w:eastAsia="zh-CN"/>
        </w:rPr>
        <w:t>稳定</w:t>
      </w:r>
      <w:r>
        <w:rPr>
          <w:lang w:eastAsia="zh-CN"/>
        </w:rPr>
        <w:t>→</w:t>
      </w:r>
      <w:r>
        <w:rPr>
          <w:lang w:eastAsia="zh-CN"/>
        </w:rPr>
        <w:t>试验流程</w:t>
      </w:r>
    </w:p>
    <w:p w14:paraId="06551EBA" w14:textId="77777777" w:rsidR="00887B6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编写一份符合</w:t>
      </w:r>
      <w:r>
        <w:rPr>
          <w:lang w:eastAsia="zh-CN"/>
        </w:rPr>
        <w:t>IEEE 829</w:t>
      </w:r>
      <w:r>
        <w:rPr>
          <w:lang w:eastAsia="zh-CN"/>
        </w:rPr>
        <w:t>标准的</w:t>
      </w:r>
      <w:r>
        <w:rPr>
          <w:b/>
          <w:bCs/>
          <w:lang w:eastAsia="zh-CN"/>
        </w:rPr>
        <w:t>测试计划</w:t>
      </w:r>
      <w:r>
        <w:rPr>
          <w:lang w:eastAsia="zh-CN"/>
        </w:rPr>
        <w:t>（至少包含测试范围、环境配置、测试用例表）</w:t>
      </w:r>
    </w:p>
    <w:p w14:paraId="0A888BC8" w14:textId="77777777" w:rsidR="00887B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：测试工程源码</w:t>
      </w:r>
      <w:r>
        <w:rPr>
          <w:lang w:eastAsia="zh-CN"/>
        </w:rPr>
        <w:t xml:space="preserve"> + </w:t>
      </w:r>
      <w:r>
        <w:rPr>
          <w:lang w:eastAsia="zh-CN"/>
        </w:rPr>
        <w:t>测试文档</w:t>
      </w:r>
      <w:r>
        <w:rPr>
          <w:lang w:eastAsia="zh-CN"/>
        </w:rPr>
        <w:t>(PDF)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章作业</w:t>
      </w:r>
      <w:r>
        <w:rPr>
          <w:i/>
          <w:iCs/>
          <w:lang w:eastAsia="zh-CN"/>
        </w:rPr>
        <w:t>软件测试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336732B3" w14:textId="77777777" w:rsidR="00887B6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1910DBF7" w14:textId="77777777" w:rsidR="00887B6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5"/>
        <w:gridCol w:w="1080"/>
        <w:gridCol w:w="6621"/>
      </w:tblGrid>
      <w:tr w:rsidR="00887B63" w14:paraId="3B004108" w14:textId="77777777" w:rsidTr="00825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34B87" w14:textId="77777777" w:rsidR="00887B63" w:rsidRDefault="00000000">
            <w:pPr>
              <w:pStyle w:val="Compact"/>
            </w:pPr>
            <w:r>
              <w:t>评分项</w:t>
            </w:r>
          </w:p>
        </w:tc>
        <w:tc>
          <w:tcPr>
            <w:tcW w:w="1080" w:type="dxa"/>
          </w:tcPr>
          <w:p w14:paraId="630547BE" w14:textId="77777777" w:rsidR="00887B63" w:rsidRDefault="00000000">
            <w:pPr>
              <w:pStyle w:val="Compact"/>
            </w:pPr>
            <w:r>
              <w:t>分值</w:t>
            </w:r>
          </w:p>
        </w:tc>
        <w:tc>
          <w:tcPr>
            <w:tcW w:w="6621" w:type="dxa"/>
          </w:tcPr>
          <w:p w14:paraId="5C9E2BB9" w14:textId="77777777" w:rsidR="00887B63" w:rsidRDefault="00000000">
            <w:pPr>
              <w:pStyle w:val="Compact"/>
            </w:pPr>
            <w:r>
              <w:t>评分要点</w:t>
            </w:r>
          </w:p>
        </w:tc>
      </w:tr>
      <w:tr w:rsidR="00887B63" w14:paraId="74C8404A" w14:textId="77777777" w:rsidTr="0082537F">
        <w:tc>
          <w:tcPr>
            <w:tcW w:w="0" w:type="auto"/>
          </w:tcPr>
          <w:p w14:paraId="13CBAE2B" w14:textId="77777777" w:rsidR="00887B63" w:rsidRDefault="00000000">
            <w:pPr>
              <w:pStyle w:val="Compact"/>
            </w:pPr>
            <w:r>
              <w:t>单元测试</w:t>
            </w:r>
          </w:p>
        </w:tc>
        <w:tc>
          <w:tcPr>
            <w:tcW w:w="1080" w:type="dxa"/>
          </w:tcPr>
          <w:p w14:paraId="07E56E6F" w14:textId="77777777" w:rsidR="00887B63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6621" w:type="dxa"/>
          </w:tcPr>
          <w:p w14:paraId="07CA3E64" w14:textId="77777777" w:rsidR="00887B63" w:rsidRDefault="00000000">
            <w:pPr>
              <w:pStyle w:val="Compact"/>
            </w:pPr>
            <w:r>
              <w:t>用例覆盖边界值，使用</w:t>
            </w:r>
            <w:r>
              <w:t>Moq</w:t>
            </w:r>
            <w:r>
              <w:t>隔离依赖，</w:t>
            </w:r>
            <w:r>
              <w:t>Arrange-Act-Assert</w:t>
            </w:r>
            <w:r>
              <w:t>规范</w:t>
            </w:r>
          </w:p>
        </w:tc>
      </w:tr>
      <w:tr w:rsidR="00887B63" w14:paraId="72B0B951" w14:textId="77777777" w:rsidTr="0082537F">
        <w:tc>
          <w:tcPr>
            <w:tcW w:w="0" w:type="auto"/>
          </w:tcPr>
          <w:p w14:paraId="41575F67" w14:textId="77777777" w:rsidR="00887B63" w:rsidRDefault="00000000">
            <w:pPr>
              <w:pStyle w:val="Compact"/>
            </w:pPr>
            <w:r>
              <w:t>决策表</w:t>
            </w:r>
          </w:p>
        </w:tc>
        <w:tc>
          <w:tcPr>
            <w:tcW w:w="1080" w:type="dxa"/>
          </w:tcPr>
          <w:p w14:paraId="4FF3CA75" w14:textId="77777777" w:rsidR="00887B63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6621" w:type="dxa"/>
          </w:tcPr>
          <w:p w14:paraId="56AAD4C0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条件组合完整，与第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章需求对应</w:t>
            </w:r>
          </w:p>
        </w:tc>
      </w:tr>
      <w:tr w:rsidR="00887B63" w14:paraId="3CEFA273" w14:textId="77777777" w:rsidTr="0082537F">
        <w:tc>
          <w:tcPr>
            <w:tcW w:w="0" w:type="auto"/>
          </w:tcPr>
          <w:p w14:paraId="00C24407" w14:textId="77777777" w:rsidR="00887B63" w:rsidRDefault="00000000">
            <w:pPr>
              <w:pStyle w:val="Compact"/>
            </w:pPr>
            <w:r>
              <w:t>SIL</w:t>
            </w:r>
            <w:r>
              <w:t>仿真</w:t>
            </w:r>
          </w:p>
        </w:tc>
        <w:tc>
          <w:tcPr>
            <w:tcW w:w="1080" w:type="dxa"/>
          </w:tcPr>
          <w:p w14:paraId="37B86DBA" w14:textId="77777777" w:rsidR="00887B63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6621" w:type="dxa"/>
          </w:tcPr>
          <w:p w14:paraId="3956405B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覆盖完整流程，断言合理</w:t>
            </w:r>
          </w:p>
        </w:tc>
      </w:tr>
      <w:tr w:rsidR="00887B63" w14:paraId="51051737" w14:textId="77777777" w:rsidTr="0082537F">
        <w:tc>
          <w:tcPr>
            <w:tcW w:w="0" w:type="auto"/>
          </w:tcPr>
          <w:p w14:paraId="5037E2E1" w14:textId="77777777" w:rsidR="00887B63" w:rsidRDefault="00000000">
            <w:pPr>
              <w:pStyle w:val="Compact"/>
            </w:pPr>
            <w:r>
              <w:t>测试文档</w:t>
            </w:r>
          </w:p>
        </w:tc>
        <w:tc>
          <w:tcPr>
            <w:tcW w:w="1080" w:type="dxa"/>
          </w:tcPr>
          <w:p w14:paraId="0B07A80F" w14:textId="77777777" w:rsidR="00887B63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6621" w:type="dxa"/>
          </w:tcPr>
          <w:p w14:paraId="3FC70484" w14:textId="77777777" w:rsidR="00887B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符合</w:t>
            </w:r>
            <w:r>
              <w:rPr>
                <w:lang w:eastAsia="zh-CN"/>
              </w:rPr>
              <w:t>IEEE 829</w:t>
            </w:r>
            <w:r>
              <w:rPr>
                <w:lang w:eastAsia="zh-CN"/>
              </w:rPr>
              <w:t>，包含测试计划和用例表</w:t>
            </w:r>
          </w:p>
        </w:tc>
      </w:tr>
      <w:tr w:rsidR="00887B63" w14:paraId="760FC270" w14:textId="77777777" w:rsidTr="0082537F">
        <w:tc>
          <w:tcPr>
            <w:tcW w:w="0" w:type="auto"/>
          </w:tcPr>
          <w:p w14:paraId="4B587BF6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1080" w:type="dxa"/>
          </w:tcPr>
          <w:p w14:paraId="1C986430" w14:textId="77777777" w:rsidR="00887B63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6621" w:type="dxa"/>
          </w:tcPr>
          <w:p w14:paraId="1D48346C" w14:textId="77777777" w:rsidR="00887B63" w:rsidRDefault="00887B63">
            <w:pPr>
              <w:pStyle w:val="Compact"/>
            </w:pPr>
          </w:p>
        </w:tc>
      </w:tr>
    </w:tbl>
    <w:p w14:paraId="55A32D29" w14:textId="77777777" w:rsidR="00887B63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70085C14" w14:textId="77777777" w:rsidR="00887B6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PID</w:t>
      </w:r>
      <w:r>
        <w:rPr>
          <w:lang w:eastAsia="zh-CN"/>
        </w:rPr>
        <w:t>测试应覆盖：正常温差、零温差、负温差（当前温度高于目标）</w:t>
      </w:r>
    </w:p>
    <w:p w14:paraId="0BC15179" w14:textId="77777777" w:rsidR="00887B63" w:rsidRDefault="00000000">
      <w:pPr>
        <w:numPr>
          <w:ilvl w:val="0"/>
          <w:numId w:val="7"/>
        </w:numPr>
      </w:pPr>
      <w:r>
        <w:t>决策表应参考</w:t>
      </w:r>
      <w:r>
        <w:t>9.2.2</w:t>
      </w:r>
      <w:r>
        <w:t>节的格式</w:t>
      </w:r>
    </w:p>
    <w:p w14:paraId="125F3925" w14:textId="77777777" w:rsidR="00887B6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SIL</w:t>
      </w:r>
      <w:r>
        <w:rPr>
          <w:lang w:eastAsia="zh-CN"/>
        </w:rPr>
        <w:t>测试应验证升温速率和最终稳态温度</w:t>
      </w:r>
    </w:p>
    <w:p w14:paraId="6A1FFE08" w14:textId="77777777" w:rsidR="00887B6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测试文档应引用第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SRS</w:t>
      </w:r>
      <w:r>
        <w:rPr>
          <w:lang w:eastAsia="zh-CN"/>
        </w:rPr>
        <w:t>作为验收标准来源</w:t>
      </w:r>
      <w:bookmarkEnd w:id="0"/>
      <w:bookmarkEnd w:id="21"/>
    </w:p>
    <w:sectPr w:rsidR="00887B6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29992" w14:textId="77777777" w:rsidR="00771BE2" w:rsidRDefault="00771BE2">
      <w:pPr>
        <w:spacing w:after="0"/>
      </w:pPr>
      <w:r>
        <w:separator/>
      </w:r>
    </w:p>
  </w:endnote>
  <w:endnote w:type="continuationSeparator" w:id="0">
    <w:p w14:paraId="65F264DF" w14:textId="77777777" w:rsidR="00771BE2" w:rsidRDefault="00771B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645FB" w14:textId="77777777" w:rsidR="00771BE2" w:rsidRDefault="00771BE2">
      <w:r>
        <w:separator/>
      </w:r>
    </w:p>
  </w:footnote>
  <w:footnote w:type="continuationSeparator" w:id="0">
    <w:p w14:paraId="201950C8" w14:textId="77777777" w:rsidR="00771BE2" w:rsidRDefault="00771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1EF8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776F9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40CB4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31671134">
    <w:abstractNumId w:val="0"/>
  </w:num>
  <w:num w:numId="2" w16cid:durableId="1742557828">
    <w:abstractNumId w:val="1"/>
  </w:num>
  <w:num w:numId="3" w16cid:durableId="750156327">
    <w:abstractNumId w:val="1"/>
  </w:num>
  <w:num w:numId="4" w16cid:durableId="860583498">
    <w:abstractNumId w:val="1"/>
  </w:num>
  <w:num w:numId="5" w16cid:durableId="404230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2017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766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B63"/>
    <w:rsid w:val="00771BE2"/>
    <w:rsid w:val="0082537F"/>
    <w:rsid w:val="00887B63"/>
    <w:rsid w:val="008A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E4941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8253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82537F"/>
    <w:rPr>
      <w:sz w:val="18"/>
      <w:szCs w:val="18"/>
    </w:rPr>
  </w:style>
  <w:style w:type="paragraph" w:styleId="af0">
    <w:name w:val="footer"/>
    <w:basedOn w:val="a"/>
    <w:link w:val="af1"/>
    <w:rsid w:val="008253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82537F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82537F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82537F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82537F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82537F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82537F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2537F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82537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82537F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82537F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8253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82537F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2303</Words>
  <Characters>3618</Characters>
  <Application>Microsoft Office Word</Application>
  <DocSecurity>0</DocSecurity>
  <Lines>278</Lines>
  <Paragraphs>257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2026-03-02T02:23:00Z</dcterms:created>
  <dcterms:modified xsi:type="dcterms:W3CDTF">2026-03-02T02:23:00Z</dcterms:modified>
</cp:coreProperties>
</file>