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2DBDE4B3" w:rsidR="00B93E13" w:rsidRPr="005D2B18" w:rsidRDefault="00B93E13" w:rsidP="005D2B18">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Lab </w:t>
      </w:r>
      <w:r w:rsidR="006C5FF6">
        <w:rPr>
          <w:rFonts w:asciiTheme="majorHAnsi" w:eastAsia="DFKai-SB" w:hAnsiTheme="majorHAnsi" w:cs="Times New Roman" w:hint="eastAsia"/>
          <w:b/>
          <w:bCs/>
          <w:sz w:val="32"/>
          <w:szCs w:val="32"/>
        </w:rPr>
        <w:t>3</w:t>
      </w:r>
      <w:r w:rsidRPr="00122A96">
        <w:rPr>
          <w:rFonts w:asciiTheme="majorHAnsi" w:eastAsia="DFKai-SB" w:hAnsiTheme="majorHAnsi" w:cs="Times New Roman"/>
          <w:b/>
          <w:bCs/>
          <w:sz w:val="32"/>
          <w:szCs w:val="32"/>
        </w:rPr>
        <w:t xml:space="preserve">: </w:t>
      </w:r>
      <w:r w:rsidR="009378B8" w:rsidRPr="009378B8">
        <w:rPr>
          <w:rFonts w:asciiTheme="majorHAnsi" w:eastAsia="DFKai-SB" w:hAnsiTheme="majorHAnsi" w:cs="Times New Roman"/>
          <w:b/>
          <w:bCs/>
          <w:sz w:val="32"/>
          <w:szCs w:val="32"/>
        </w:rPr>
        <w:t>Linear Classification</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1912F1">
        <w:rPr>
          <w:rFonts w:ascii="Microsoft JhengHei" w:eastAsia="Microsoft JhengHei" w:hAnsi="Microsoft JhengHei" w:cs="Times New Roman" w:hint="eastAsia"/>
          <w:b/>
          <w:bCs/>
          <w:szCs w:val="24"/>
        </w:rPr>
        <w:t>劉</w:t>
      </w:r>
      <w:proofErr w:type="gramStart"/>
      <w:r w:rsidR="00122A96" w:rsidRPr="001912F1">
        <w:rPr>
          <w:rFonts w:ascii="Microsoft JhengHei" w:eastAsia="Microsoft JhengHei" w:hAnsi="Microsoft JhengHei" w:cs="Times New Roman" w:hint="eastAsia"/>
          <w:b/>
          <w:bCs/>
          <w:szCs w:val="24"/>
        </w:rPr>
        <w:t>祐廷</w:t>
      </w:r>
      <w:proofErr w:type="gramEnd"/>
    </w:p>
    <w:p w14:paraId="5D82F293" w14:textId="77777777" w:rsidR="00EA4239" w:rsidRPr="00EA4239" w:rsidRDefault="00EA4239" w:rsidP="00B93E13">
      <w:pPr>
        <w:jc w:val="center"/>
        <w:rPr>
          <w:rFonts w:ascii="Times New Roman" w:eastAsia="DFKai-SB" w:hAnsi="Times New Roman" w:cs="Times New Roman"/>
          <w:b/>
          <w:bCs/>
          <w:szCs w:val="24"/>
        </w:rPr>
      </w:pPr>
    </w:p>
    <w:p w14:paraId="77B541A0" w14:textId="66AAD08C" w:rsidR="00B93E13" w:rsidRPr="00762CD4" w:rsidRDefault="00762CD4" w:rsidP="0040031A">
      <w:pPr>
        <w:pStyle w:val="a9"/>
        <w:numPr>
          <w:ilvl w:val="0"/>
          <w:numId w:val="1"/>
        </w:numPr>
        <w:rPr>
          <w:rFonts w:asciiTheme="majorHAnsi" w:eastAsia="DFKai-SB" w:hAnsiTheme="majorHAnsi" w:cs="Times New Roman"/>
          <w:b/>
          <w:bCs/>
          <w:sz w:val="32"/>
          <w:szCs w:val="32"/>
        </w:rPr>
      </w:pPr>
      <w:r>
        <w:rPr>
          <w:rFonts w:asciiTheme="majorHAnsi" w:eastAsia="DFKai-SB" w:hAnsiTheme="majorHAnsi" w:cs="Times New Roman" w:hint="eastAsia"/>
          <w:b/>
          <w:bCs/>
          <w:sz w:val="32"/>
          <w:szCs w:val="32"/>
        </w:rPr>
        <w:t>P</w:t>
      </w:r>
      <w:r w:rsidRPr="00762CD4">
        <w:rPr>
          <w:rFonts w:asciiTheme="majorHAnsi" w:eastAsia="DFKai-SB" w:hAnsiTheme="majorHAnsi" w:cs="Times New Roman"/>
          <w:b/>
          <w:bCs/>
          <w:sz w:val="32"/>
          <w:szCs w:val="32"/>
        </w:rPr>
        <w:t xml:space="preserve">ossible </w:t>
      </w:r>
      <w:r>
        <w:rPr>
          <w:rFonts w:asciiTheme="majorHAnsi" w:eastAsia="DFKai-SB" w:hAnsiTheme="majorHAnsi" w:cs="Times New Roman" w:hint="eastAsia"/>
          <w:b/>
          <w:bCs/>
          <w:sz w:val="32"/>
          <w:szCs w:val="32"/>
        </w:rPr>
        <w:t>R</w:t>
      </w:r>
      <w:r w:rsidRPr="00762CD4">
        <w:rPr>
          <w:rFonts w:asciiTheme="majorHAnsi" w:eastAsia="DFKai-SB" w:hAnsiTheme="majorHAnsi" w:cs="Times New Roman"/>
          <w:b/>
          <w:bCs/>
          <w:sz w:val="32"/>
          <w:szCs w:val="32"/>
        </w:rPr>
        <w:t xml:space="preserve">eason </w:t>
      </w:r>
      <w:r>
        <w:rPr>
          <w:rFonts w:asciiTheme="majorHAnsi" w:eastAsia="DFKai-SB" w:hAnsiTheme="majorHAnsi" w:cs="Times New Roman"/>
          <w:b/>
          <w:bCs/>
          <w:sz w:val="32"/>
          <w:szCs w:val="32"/>
        </w:rPr>
        <w:t>for</w:t>
      </w:r>
      <w:r>
        <w:rPr>
          <w:rFonts w:asciiTheme="majorHAnsi" w:eastAsia="DFKai-SB" w:hAnsiTheme="majorHAnsi" w:cs="Times New Roman" w:hint="eastAsia"/>
          <w:b/>
          <w:bCs/>
          <w:sz w:val="32"/>
          <w:szCs w:val="32"/>
        </w:rPr>
        <w:t xml:space="preserve"> t</w:t>
      </w:r>
      <w:r>
        <w:rPr>
          <w:rFonts w:asciiTheme="majorHAnsi" w:eastAsia="DFKai-SB" w:hAnsiTheme="majorHAnsi" w:cs="Times New Roman"/>
          <w:b/>
          <w:bCs/>
          <w:sz w:val="32"/>
          <w:szCs w:val="32"/>
        </w:rPr>
        <w:t>he</w:t>
      </w:r>
      <w:r w:rsidRPr="00762CD4">
        <w:rPr>
          <w:rFonts w:asciiTheme="majorHAnsi" w:eastAsia="DFKai-SB" w:hAnsiTheme="majorHAnsi" w:cs="Times New Roman"/>
          <w:b/>
          <w:bCs/>
          <w:sz w:val="32"/>
          <w:szCs w:val="32"/>
        </w:rPr>
        <w:t xml:space="preserve"> </w:t>
      </w:r>
      <w:r>
        <w:rPr>
          <w:rFonts w:asciiTheme="majorHAnsi" w:eastAsia="DFKai-SB" w:hAnsiTheme="majorHAnsi" w:cs="Times New Roman" w:hint="eastAsia"/>
          <w:b/>
          <w:bCs/>
          <w:sz w:val="32"/>
          <w:szCs w:val="32"/>
        </w:rPr>
        <w:t>A</w:t>
      </w:r>
      <w:r w:rsidRPr="00762CD4">
        <w:rPr>
          <w:rFonts w:asciiTheme="majorHAnsi" w:eastAsia="DFKai-SB" w:hAnsiTheme="majorHAnsi" w:cs="Times New Roman"/>
          <w:b/>
          <w:bCs/>
          <w:sz w:val="32"/>
          <w:szCs w:val="32"/>
        </w:rPr>
        <w:t xml:space="preserve">ccuracy </w:t>
      </w:r>
      <w:r>
        <w:rPr>
          <w:rFonts w:asciiTheme="majorHAnsi" w:eastAsia="DFKai-SB" w:hAnsiTheme="majorHAnsi" w:cs="Times New Roman" w:hint="eastAsia"/>
          <w:b/>
          <w:bCs/>
          <w:sz w:val="32"/>
          <w:szCs w:val="32"/>
        </w:rPr>
        <w:t>C</w:t>
      </w:r>
      <w:r w:rsidRPr="00762CD4">
        <w:rPr>
          <w:rFonts w:asciiTheme="majorHAnsi" w:eastAsia="DFKai-SB" w:hAnsiTheme="majorHAnsi" w:cs="Times New Roman"/>
          <w:b/>
          <w:bCs/>
          <w:sz w:val="32"/>
          <w:szCs w:val="32"/>
        </w:rPr>
        <w:t xml:space="preserve">hange </w:t>
      </w:r>
      <w:r>
        <w:rPr>
          <w:rFonts w:asciiTheme="majorHAnsi" w:eastAsia="DFKai-SB" w:hAnsiTheme="majorHAnsi" w:cs="Times New Roman" w:hint="eastAsia"/>
          <w:b/>
          <w:bCs/>
          <w:sz w:val="32"/>
          <w:szCs w:val="32"/>
        </w:rPr>
        <w:t>B</w:t>
      </w:r>
      <w:r w:rsidRPr="00762CD4">
        <w:rPr>
          <w:rFonts w:asciiTheme="majorHAnsi" w:eastAsia="DFKai-SB" w:hAnsiTheme="majorHAnsi" w:cs="Times New Roman"/>
          <w:b/>
          <w:bCs/>
          <w:sz w:val="32"/>
          <w:szCs w:val="32"/>
        </w:rPr>
        <w:t>etween Perceptron and LDA</w:t>
      </w:r>
    </w:p>
    <w:p w14:paraId="3056A526" w14:textId="09C0AB2E" w:rsidR="00924E35" w:rsidRDefault="00924E35" w:rsidP="00924E35">
      <w:pPr>
        <w:pStyle w:val="a9"/>
        <w:ind w:left="360"/>
        <w:jc w:val="both"/>
        <w:rPr>
          <w:rFonts w:eastAsia="DFKai-SB" w:cs="Times New Roman"/>
          <w:szCs w:val="24"/>
        </w:rPr>
      </w:pPr>
      <w:r w:rsidRPr="00924E35">
        <w:rPr>
          <w:rFonts w:eastAsia="DFKai-SB" w:cs="Times New Roman"/>
          <w:szCs w:val="24"/>
        </w:rPr>
        <w:t>Perceptron and LDA share a similar basic idea, but Perceptron operates by finding a single point and the vector to the decision boundary through each epoch, whereas LDA uses the overall mean and variance to find the optimal solution. Perceptron’s performance is significantly impacted when dealing with data that is not perfectly linearly separable. On the other hand, LDA, due to its nature of calculating based on the entire dataset, performs better when the data cannot be perfectly separated. Additionally, LDA aims to find a solution that minimizes the standard deviation within each class while maximizing the difference between the mean values of the two groups. This characteristic likely enhances LDA’s generalization ability, leading to better prediction accuracy</w:t>
      </w:r>
      <w:r>
        <w:rPr>
          <w:rFonts w:eastAsia="DFKai-SB" w:cs="Times New Roman" w:hint="eastAsia"/>
          <w:szCs w:val="24"/>
        </w:rPr>
        <w:t>.</w:t>
      </w:r>
    </w:p>
    <w:p w14:paraId="4E662F58" w14:textId="77777777" w:rsidR="006C5FF6" w:rsidRPr="00924E35" w:rsidRDefault="006C5FF6" w:rsidP="00924E35">
      <w:pPr>
        <w:pStyle w:val="a9"/>
        <w:ind w:left="360"/>
        <w:jc w:val="both"/>
        <w:rPr>
          <w:rFonts w:eastAsia="DFKai-SB" w:cs="Times New Roman" w:hint="eastAsia"/>
          <w:szCs w:val="24"/>
        </w:rPr>
      </w:pPr>
    </w:p>
    <w:p w14:paraId="5E29DF50" w14:textId="2B531046" w:rsidR="00B93E13" w:rsidRPr="00122A96" w:rsidRDefault="00924E35" w:rsidP="00B93E13">
      <w:pPr>
        <w:pStyle w:val="a9"/>
        <w:numPr>
          <w:ilvl w:val="0"/>
          <w:numId w:val="1"/>
        </w:numPr>
        <w:rPr>
          <w:rFonts w:asciiTheme="majorHAnsi" w:eastAsia="DFKai-SB" w:hAnsiTheme="majorHAnsi" w:cs="Times New Roman"/>
          <w:b/>
          <w:bCs/>
          <w:sz w:val="32"/>
          <w:szCs w:val="32"/>
        </w:rPr>
      </w:pPr>
      <w:r w:rsidRPr="00924E35">
        <w:rPr>
          <w:rFonts w:asciiTheme="majorHAnsi" w:eastAsia="DFKai-SB" w:hAnsiTheme="majorHAnsi" w:cs="Times New Roman"/>
          <w:b/>
          <w:bCs/>
          <w:sz w:val="32"/>
          <w:szCs w:val="32"/>
        </w:rPr>
        <w:t>Does MAP help? Why?</w:t>
      </w:r>
    </w:p>
    <w:p w14:paraId="60EDD9B6" w14:textId="73A6D84A" w:rsidR="00F333C0" w:rsidRDefault="006D3D2A" w:rsidP="00DA4126">
      <w:pPr>
        <w:pStyle w:val="a9"/>
        <w:ind w:left="360"/>
        <w:rPr>
          <w:rFonts w:eastAsia="DFKai-SB" w:cs="Times New Roman"/>
          <w:szCs w:val="24"/>
        </w:rPr>
      </w:pPr>
      <w:r w:rsidRPr="006D3D2A">
        <w:rPr>
          <w:rFonts w:eastAsia="DFKai-SB" w:cs="Times New Roman"/>
          <w:szCs w:val="24"/>
        </w:rPr>
        <w:t>Based on the results from this lab, it appears that MAP improves accuracy. The reason might be that the data points are not easily linearly separable. The advantage of using MAP is that it can handle data that cannot be easily separated by a linear boundary. MAP uses probabilities to determine which region a data point is more likely to belong to, rather than just finding a boundary in the space to separate the data. For non-linearly separable data, MAP tends to perform better in terms of accuracy compared to standard LDA.</w:t>
      </w:r>
    </w:p>
    <w:p w14:paraId="60A5C5B7" w14:textId="77777777" w:rsidR="006C5FF6" w:rsidRPr="006D3D2A" w:rsidRDefault="006C5FF6" w:rsidP="00DA4126">
      <w:pPr>
        <w:pStyle w:val="a9"/>
        <w:ind w:left="360"/>
        <w:rPr>
          <w:rFonts w:eastAsia="DFKai-SB" w:cs="Times New Roman"/>
          <w:szCs w:val="24"/>
        </w:rPr>
      </w:pPr>
    </w:p>
    <w:p w14:paraId="40AC2543" w14:textId="2C242898" w:rsidR="00EA4239"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How </w:t>
      </w:r>
      <w:r w:rsidR="001C0538">
        <w:rPr>
          <w:rFonts w:asciiTheme="majorHAnsi" w:eastAsia="DFKai-SB" w:hAnsiTheme="majorHAnsi" w:cs="Times New Roman" w:hint="eastAsia"/>
          <w:b/>
          <w:bCs/>
          <w:sz w:val="32"/>
          <w:szCs w:val="32"/>
        </w:rPr>
        <w:t>I</w:t>
      </w:r>
      <w:r w:rsidRPr="00122A96">
        <w:rPr>
          <w:rFonts w:asciiTheme="majorHAnsi" w:eastAsia="DFKai-SB" w:hAnsiTheme="majorHAnsi" w:cs="Times New Roman"/>
          <w:b/>
          <w:bCs/>
          <w:sz w:val="32"/>
          <w:szCs w:val="32"/>
        </w:rPr>
        <w:t xml:space="preserve"> Solve the Difficulty and My Reflections</w:t>
      </w:r>
    </w:p>
    <w:p w14:paraId="79E7EC32" w14:textId="393155A0" w:rsidR="00EA4239" w:rsidRPr="006C5FF6" w:rsidRDefault="006C5FF6" w:rsidP="006C5FF6">
      <w:pPr>
        <w:pStyle w:val="a9"/>
        <w:ind w:left="360"/>
        <w:rPr>
          <w:rFonts w:eastAsia="DFKai-SB" w:cs="Times New Roman" w:hint="eastAsia"/>
          <w:szCs w:val="24"/>
        </w:rPr>
      </w:pPr>
      <w:r w:rsidRPr="006C5FF6">
        <w:rPr>
          <w:rFonts w:eastAsia="DFKai-SB" w:cs="Times New Roman"/>
          <w:szCs w:val="24"/>
        </w:rPr>
        <w:t>This lab didn't present any major difficulties, but when performing matrix calculations, I spent some time thinking about whether I should multiply the transpose by the matrix itself or the matrix by its transpose.</w:t>
      </w:r>
    </w:p>
    <w:sectPr w:rsidR="00EA4239" w:rsidRPr="006C5FF6" w:rsidSect="00F333C0">
      <w:pgSz w:w="12240" w:h="15840"/>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F86D9" w14:textId="77777777" w:rsidR="002B6B70" w:rsidRDefault="002B6B70" w:rsidP="00B93E13">
      <w:r>
        <w:separator/>
      </w:r>
    </w:p>
  </w:endnote>
  <w:endnote w:type="continuationSeparator" w:id="0">
    <w:p w14:paraId="4C2D62EA" w14:textId="77777777" w:rsidR="002B6B70" w:rsidRDefault="002B6B70"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B151A" w14:textId="77777777" w:rsidR="002B6B70" w:rsidRDefault="002B6B70" w:rsidP="00B93E13">
      <w:r>
        <w:separator/>
      </w:r>
    </w:p>
  </w:footnote>
  <w:footnote w:type="continuationSeparator" w:id="0">
    <w:p w14:paraId="055ED302" w14:textId="77777777" w:rsidR="002B6B70" w:rsidRDefault="002B6B70"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403065633">
    <w:abstractNumId w:val="1"/>
  </w:num>
  <w:num w:numId="2" w16cid:durableId="2093699002">
    <w:abstractNumId w:val="2"/>
  </w:num>
  <w:num w:numId="3" w16cid:durableId="70464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4256"/>
    <w:rsid w:val="00122A96"/>
    <w:rsid w:val="00123FDE"/>
    <w:rsid w:val="001912F1"/>
    <w:rsid w:val="001C0538"/>
    <w:rsid w:val="001D5651"/>
    <w:rsid w:val="00226090"/>
    <w:rsid w:val="002B6B70"/>
    <w:rsid w:val="003162FC"/>
    <w:rsid w:val="0031796A"/>
    <w:rsid w:val="00343134"/>
    <w:rsid w:val="003C2677"/>
    <w:rsid w:val="0044730A"/>
    <w:rsid w:val="00456D89"/>
    <w:rsid w:val="00466FB8"/>
    <w:rsid w:val="00491854"/>
    <w:rsid w:val="00493746"/>
    <w:rsid w:val="005A16F8"/>
    <w:rsid w:val="005D2B18"/>
    <w:rsid w:val="005F6D60"/>
    <w:rsid w:val="00647913"/>
    <w:rsid w:val="00665596"/>
    <w:rsid w:val="006C5FF6"/>
    <w:rsid w:val="006D3D2A"/>
    <w:rsid w:val="00762CD4"/>
    <w:rsid w:val="007A40E1"/>
    <w:rsid w:val="00816E46"/>
    <w:rsid w:val="008A5D65"/>
    <w:rsid w:val="008B388A"/>
    <w:rsid w:val="008D1D4D"/>
    <w:rsid w:val="008D6692"/>
    <w:rsid w:val="00924E35"/>
    <w:rsid w:val="009378B8"/>
    <w:rsid w:val="009E0190"/>
    <w:rsid w:val="009F27A2"/>
    <w:rsid w:val="00A25171"/>
    <w:rsid w:val="00B779C3"/>
    <w:rsid w:val="00B93E13"/>
    <w:rsid w:val="00BB555C"/>
    <w:rsid w:val="00C20A75"/>
    <w:rsid w:val="00C727AE"/>
    <w:rsid w:val="00CA606D"/>
    <w:rsid w:val="00CB09E8"/>
    <w:rsid w:val="00D465AF"/>
    <w:rsid w:val="00DA4126"/>
    <w:rsid w:val="00DD762A"/>
    <w:rsid w:val="00DE65CA"/>
    <w:rsid w:val="00E12534"/>
    <w:rsid w:val="00E17FD6"/>
    <w:rsid w:val="00E931AA"/>
    <w:rsid w:val="00EA4239"/>
    <w:rsid w:val="00EB439B"/>
    <w:rsid w:val="00ED069C"/>
    <w:rsid w:val="00F0594F"/>
    <w:rsid w:val="00F333C0"/>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 w:type="table" w:styleId="af3">
    <w:name w:val="Table Grid"/>
    <w:basedOn w:val="a1"/>
    <w:uiPriority w:val="39"/>
    <w:rsid w:val="005D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w:basedOn w:val="a1"/>
    <w:uiPriority w:val="46"/>
    <w:rsid w:val="005D2B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5D2B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5D2B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367">
      <w:bodyDiv w:val="1"/>
      <w:marLeft w:val="0"/>
      <w:marRight w:val="0"/>
      <w:marTop w:val="0"/>
      <w:marBottom w:val="0"/>
      <w:divBdr>
        <w:top w:val="none" w:sz="0" w:space="0" w:color="auto"/>
        <w:left w:val="none" w:sz="0" w:space="0" w:color="auto"/>
        <w:bottom w:val="none" w:sz="0" w:space="0" w:color="auto"/>
        <w:right w:val="none" w:sz="0" w:space="0" w:color="auto"/>
      </w:divBdr>
      <w:divsChild>
        <w:div w:id="2024360308">
          <w:marLeft w:val="0"/>
          <w:marRight w:val="0"/>
          <w:marTop w:val="0"/>
          <w:marBottom w:val="0"/>
          <w:divBdr>
            <w:top w:val="none" w:sz="0" w:space="0" w:color="auto"/>
            <w:left w:val="none" w:sz="0" w:space="0" w:color="auto"/>
            <w:bottom w:val="none" w:sz="0" w:space="0" w:color="auto"/>
            <w:right w:val="none" w:sz="0" w:space="0" w:color="auto"/>
          </w:divBdr>
          <w:divsChild>
            <w:div w:id="9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661">
      <w:bodyDiv w:val="1"/>
      <w:marLeft w:val="0"/>
      <w:marRight w:val="0"/>
      <w:marTop w:val="0"/>
      <w:marBottom w:val="0"/>
      <w:divBdr>
        <w:top w:val="none" w:sz="0" w:space="0" w:color="auto"/>
        <w:left w:val="none" w:sz="0" w:space="0" w:color="auto"/>
        <w:bottom w:val="none" w:sz="0" w:space="0" w:color="auto"/>
        <w:right w:val="none" w:sz="0" w:space="0" w:color="auto"/>
      </w:divBdr>
      <w:divsChild>
        <w:div w:id="452865845">
          <w:marLeft w:val="0"/>
          <w:marRight w:val="0"/>
          <w:marTop w:val="0"/>
          <w:marBottom w:val="0"/>
          <w:divBdr>
            <w:top w:val="none" w:sz="0" w:space="0" w:color="auto"/>
            <w:left w:val="none" w:sz="0" w:space="0" w:color="auto"/>
            <w:bottom w:val="none" w:sz="0" w:space="0" w:color="auto"/>
            <w:right w:val="none" w:sz="0" w:space="0" w:color="auto"/>
          </w:divBdr>
          <w:divsChild>
            <w:div w:id="1454247317">
              <w:marLeft w:val="0"/>
              <w:marRight w:val="0"/>
              <w:marTop w:val="0"/>
              <w:marBottom w:val="0"/>
              <w:divBdr>
                <w:top w:val="none" w:sz="0" w:space="0" w:color="auto"/>
                <w:left w:val="none" w:sz="0" w:space="0" w:color="auto"/>
                <w:bottom w:val="none" w:sz="0" w:space="0" w:color="auto"/>
                <w:right w:val="none" w:sz="0" w:space="0" w:color="auto"/>
              </w:divBdr>
              <w:divsChild>
                <w:div w:id="340813860">
                  <w:marLeft w:val="0"/>
                  <w:marRight w:val="0"/>
                  <w:marTop w:val="0"/>
                  <w:marBottom w:val="0"/>
                  <w:divBdr>
                    <w:top w:val="none" w:sz="0" w:space="0" w:color="auto"/>
                    <w:left w:val="none" w:sz="0" w:space="0" w:color="auto"/>
                    <w:bottom w:val="none" w:sz="0" w:space="0" w:color="auto"/>
                    <w:right w:val="none" w:sz="0" w:space="0" w:color="auto"/>
                  </w:divBdr>
                  <w:divsChild>
                    <w:div w:id="2077389215">
                      <w:marLeft w:val="0"/>
                      <w:marRight w:val="0"/>
                      <w:marTop w:val="0"/>
                      <w:marBottom w:val="0"/>
                      <w:divBdr>
                        <w:top w:val="none" w:sz="0" w:space="0" w:color="auto"/>
                        <w:left w:val="none" w:sz="0" w:space="0" w:color="auto"/>
                        <w:bottom w:val="none" w:sz="0" w:space="0" w:color="auto"/>
                        <w:right w:val="none" w:sz="0" w:space="0" w:color="auto"/>
                      </w:divBdr>
                      <w:divsChild>
                        <w:div w:id="1152990175">
                          <w:marLeft w:val="0"/>
                          <w:marRight w:val="0"/>
                          <w:marTop w:val="0"/>
                          <w:marBottom w:val="0"/>
                          <w:divBdr>
                            <w:top w:val="none" w:sz="0" w:space="0" w:color="auto"/>
                            <w:left w:val="none" w:sz="0" w:space="0" w:color="auto"/>
                            <w:bottom w:val="none" w:sz="0" w:space="0" w:color="auto"/>
                            <w:right w:val="none" w:sz="0" w:space="0" w:color="auto"/>
                          </w:divBdr>
                          <w:divsChild>
                            <w:div w:id="191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3096">
      <w:bodyDiv w:val="1"/>
      <w:marLeft w:val="0"/>
      <w:marRight w:val="0"/>
      <w:marTop w:val="0"/>
      <w:marBottom w:val="0"/>
      <w:divBdr>
        <w:top w:val="none" w:sz="0" w:space="0" w:color="auto"/>
        <w:left w:val="none" w:sz="0" w:space="0" w:color="auto"/>
        <w:bottom w:val="none" w:sz="0" w:space="0" w:color="auto"/>
        <w:right w:val="none" w:sz="0" w:space="0" w:color="auto"/>
      </w:divBdr>
      <w:divsChild>
        <w:div w:id="1239943476">
          <w:marLeft w:val="0"/>
          <w:marRight w:val="0"/>
          <w:marTop w:val="0"/>
          <w:marBottom w:val="0"/>
          <w:divBdr>
            <w:top w:val="none" w:sz="0" w:space="0" w:color="auto"/>
            <w:left w:val="none" w:sz="0" w:space="0" w:color="auto"/>
            <w:bottom w:val="none" w:sz="0" w:space="0" w:color="auto"/>
            <w:right w:val="none" w:sz="0" w:space="0" w:color="auto"/>
          </w:divBdr>
          <w:divsChild>
            <w:div w:id="1756592025">
              <w:marLeft w:val="0"/>
              <w:marRight w:val="0"/>
              <w:marTop w:val="0"/>
              <w:marBottom w:val="0"/>
              <w:divBdr>
                <w:top w:val="none" w:sz="0" w:space="0" w:color="auto"/>
                <w:left w:val="none" w:sz="0" w:space="0" w:color="auto"/>
                <w:bottom w:val="none" w:sz="0" w:space="0" w:color="auto"/>
                <w:right w:val="none" w:sz="0" w:space="0" w:color="auto"/>
              </w:divBdr>
              <w:divsChild>
                <w:div w:id="604193159">
                  <w:marLeft w:val="0"/>
                  <w:marRight w:val="0"/>
                  <w:marTop w:val="0"/>
                  <w:marBottom w:val="0"/>
                  <w:divBdr>
                    <w:top w:val="none" w:sz="0" w:space="0" w:color="auto"/>
                    <w:left w:val="none" w:sz="0" w:space="0" w:color="auto"/>
                    <w:bottom w:val="none" w:sz="0" w:space="0" w:color="auto"/>
                    <w:right w:val="none" w:sz="0" w:space="0" w:color="auto"/>
                  </w:divBdr>
                  <w:divsChild>
                    <w:div w:id="2047636642">
                      <w:marLeft w:val="0"/>
                      <w:marRight w:val="0"/>
                      <w:marTop w:val="0"/>
                      <w:marBottom w:val="0"/>
                      <w:divBdr>
                        <w:top w:val="none" w:sz="0" w:space="0" w:color="auto"/>
                        <w:left w:val="none" w:sz="0" w:space="0" w:color="auto"/>
                        <w:bottom w:val="none" w:sz="0" w:space="0" w:color="auto"/>
                        <w:right w:val="none" w:sz="0" w:space="0" w:color="auto"/>
                      </w:divBdr>
                      <w:divsChild>
                        <w:div w:id="2020698016">
                          <w:marLeft w:val="0"/>
                          <w:marRight w:val="0"/>
                          <w:marTop w:val="0"/>
                          <w:marBottom w:val="0"/>
                          <w:divBdr>
                            <w:top w:val="none" w:sz="0" w:space="0" w:color="auto"/>
                            <w:left w:val="none" w:sz="0" w:space="0" w:color="auto"/>
                            <w:bottom w:val="none" w:sz="0" w:space="0" w:color="auto"/>
                            <w:right w:val="none" w:sz="0" w:space="0" w:color="auto"/>
                          </w:divBdr>
                          <w:divsChild>
                            <w:div w:id="899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048">
      <w:bodyDiv w:val="1"/>
      <w:marLeft w:val="0"/>
      <w:marRight w:val="0"/>
      <w:marTop w:val="0"/>
      <w:marBottom w:val="0"/>
      <w:divBdr>
        <w:top w:val="none" w:sz="0" w:space="0" w:color="auto"/>
        <w:left w:val="none" w:sz="0" w:space="0" w:color="auto"/>
        <w:bottom w:val="none" w:sz="0" w:space="0" w:color="auto"/>
        <w:right w:val="none" w:sz="0" w:space="0" w:color="auto"/>
      </w:divBdr>
      <w:divsChild>
        <w:div w:id="1939631678">
          <w:marLeft w:val="0"/>
          <w:marRight w:val="0"/>
          <w:marTop w:val="0"/>
          <w:marBottom w:val="0"/>
          <w:divBdr>
            <w:top w:val="none" w:sz="0" w:space="0" w:color="auto"/>
            <w:left w:val="none" w:sz="0" w:space="0" w:color="auto"/>
            <w:bottom w:val="none" w:sz="0" w:space="0" w:color="auto"/>
            <w:right w:val="none" w:sz="0" w:space="0" w:color="auto"/>
          </w:divBdr>
          <w:divsChild>
            <w:div w:id="367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5373">
      <w:bodyDiv w:val="1"/>
      <w:marLeft w:val="0"/>
      <w:marRight w:val="0"/>
      <w:marTop w:val="0"/>
      <w:marBottom w:val="0"/>
      <w:divBdr>
        <w:top w:val="none" w:sz="0" w:space="0" w:color="auto"/>
        <w:left w:val="none" w:sz="0" w:space="0" w:color="auto"/>
        <w:bottom w:val="none" w:sz="0" w:space="0" w:color="auto"/>
        <w:right w:val="none" w:sz="0" w:space="0" w:color="auto"/>
      </w:divBdr>
      <w:divsChild>
        <w:div w:id="2138403632">
          <w:marLeft w:val="0"/>
          <w:marRight w:val="0"/>
          <w:marTop w:val="0"/>
          <w:marBottom w:val="0"/>
          <w:divBdr>
            <w:top w:val="none" w:sz="0" w:space="0" w:color="auto"/>
            <w:left w:val="none" w:sz="0" w:space="0" w:color="auto"/>
            <w:bottom w:val="none" w:sz="0" w:space="0" w:color="auto"/>
            <w:right w:val="none" w:sz="0" w:space="0" w:color="auto"/>
          </w:divBdr>
          <w:divsChild>
            <w:div w:id="644702285">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1255548809">
                      <w:marLeft w:val="0"/>
                      <w:marRight w:val="0"/>
                      <w:marTop w:val="0"/>
                      <w:marBottom w:val="0"/>
                      <w:divBdr>
                        <w:top w:val="none" w:sz="0" w:space="0" w:color="auto"/>
                        <w:left w:val="none" w:sz="0" w:space="0" w:color="auto"/>
                        <w:bottom w:val="none" w:sz="0" w:space="0" w:color="auto"/>
                        <w:right w:val="none" w:sz="0" w:space="0" w:color="auto"/>
                      </w:divBdr>
                      <w:divsChild>
                        <w:div w:id="1113786504">
                          <w:marLeft w:val="0"/>
                          <w:marRight w:val="0"/>
                          <w:marTop w:val="0"/>
                          <w:marBottom w:val="0"/>
                          <w:divBdr>
                            <w:top w:val="none" w:sz="0" w:space="0" w:color="auto"/>
                            <w:left w:val="none" w:sz="0" w:space="0" w:color="auto"/>
                            <w:bottom w:val="none" w:sz="0" w:space="0" w:color="auto"/>
                            <w:right w:val="none" w:sz="0" w:space="0" w:color="auto"/>
                          </w:divBdr>
                          <w:divsChild>
                            <w:div w:id="1681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9396">
      <w:bodyDiv w:val="1"/>
      <w:marLeft w:val="0"/>
      <w:marRight w:val="0"/>
      <w:marTop w:val="0"/>
      <w:marBottom w:val="0"/>
      <w:divBdr>
        <w:top w:val="none" w:sz="0" w:space="0" w:color="auto"/>
        <w:left w:val="none" w:sz="0" w:space="0" w:color="auto"/>
        <w:bottom w:val="none" w:sz="0" w:space="0" w:color="auto"/>
        <w:right w:val="none" w:sz="0" w:space="0" w:color="auto"/>
      </w:divBdr>
      <w:divsChild>
        <w:div w:id="149056648">
          <w:marLeft w:val="0"/>
          <w:marRight w:val="0"/>
          <w:marTop w:val="0"/>
          <w:marBottom w:val="0"/>
          <w:divBdr>
            <w:top w:val="none" w:sz="0" w:space="0" w:color="auto"/>
            <w:left w:val="none" w:sz="0" w:space="0" w:color="auto"/>
            <w:bottom w:val="none" w:sz="0" w:space="0" w:color="auto"/>
            <w:right w:val="none" w:sz="0" w:space="0" w:color="auto"/>
          </w:divBdr>
          <w:divsChild>
            <w:div w:id="982855967">
              <w:marLeft w:val="0"/>
              <w:marRight w:val="0"/>
              <w:marTop w:val="0"/>
              <w:marBottom w:val="0"/>
              <w:divBdr>
                <w:top w:val="none" w:sz="0" w:space="0" w:color="auto"/>
                <w:left w:val="none" w:sz="0" w:space="0" w:color="auto"/>
                <w:bottom w:val="none" w:sz="0" w:space="0" w:color="auto"/>
                <w:right w:val="none" w:sz="0" w:space="0" w:color="auto"/>
              </w:divBdr>
              <w:divsChild>
                <w:div w:id="483813945">
                  <w:marLeft w:val="0"/>
                  <w:marRight w:val="0"/>
                  <w:marTop w:val="0"/>
                  <w:marBottom w:val="0"/>
                  <w:divBdr>
                    <w:top w:val="none" w:sz="0" w:space="0" w:color="auto"/>
                    <w:left w:val="none" w:sz="0" w:space="0" w:color="auto"/>
                    <w:bottom w:val="none" w:sz="0" w:space="0" w:color="auto"/>
                    <w:right w:val="none" w:sz="0" w:space="0" w:color="auto"/>
                  </w:divBdr>
                  <w:divsChild>
                    <w:div w:id="1702783331">
                      <w:marLeft w:val="0"/>
                      <w:marRight w:val="0"/>
                      <w:marTop w:val="0"/>
                      <w:marBottom w:val="0"/>
                      <w:divBdr>
                        <w:top w:val="none" w:sz="0" w:space="0" w:color="auto"/>
                        <w:left w:val="none" w:sz="0" w:space="0" w:color="auto"/>
                        <w:bottom w:val="none" w:sz="0" w:space="0" w:color="auto"/>
                        <w:right w:val="none" w:sz="0" w:space="0" w:color="auto"/>
                      </w:divBdr>
                      <w:divsChild>
                        <w:div w:id="1850561074">
                          <w:marLeft w:val="0"/>
                          <w:marRight w:val="0"/>
                          <w:marTop w:val="0"/>
                          <w:marBottom w:val="0"/>
                          <w:divBdr>
                            <w:top w:val="none" w:sz="0" w:space="0" w:color="auto"/>
                            <w:left w:val="none" w:sz="0" w:space="0" w:color="auto"/>
                            <w:bottom w:val="none" w:sz="0" w:space="0" w:color="auto"/>
                            <w:right w:val="none" w:sz="0" w:space="0" w:color="auto"/>
                          </w:divBdr>
                          <w:divsChild>
                            <w:div w:id="101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7691">
      <w:bodyDiv w:val="1"/>
      <w:marLeft w:val="0"/>
      <w:marRight w:val="0"/>
      <w:marTop w:val="0"/>
      <w:marBottom w:val="0"/>
      <w:divBdr>
        <w:top w:val="none" w:sz="0" w:space="0" w:color="auto"/>
        <w:left w:val="none" w:sz="0" w:space="0" w:color="auto"/>
        <w:bottom w:val="none" w:sz="0" w:space="0" w:color="auto"/>
        <w:right w:val="none" w:sz="0" w:space="0" w:color="auto"/>
      </w:divBdr>
      <w:divsChild>
        <w:div w:id="194658124">
          <w:marLeft w:val="0"/>
          <w:marRight w:val="0"/>
          <w:marTop w:val="0"/>
          <w:marBottom w:val="0"/>
          <w:divBdr>
            <w:top w:val="none" w:sz="0" w:space="0" w:color="auto"/>
            <w:left w:val="none" w:sz="0" w:space="0" w:color="auto"/>
            <w:bottom w:val="none" w:sz="0" w:space="0" w:color="auto"/>
            <w:right w:val="none" w:sz="0" w:space="0" w:color="auto"/>
          </w:divBdr>
          <w:divsChild>
            <w:div w:id="715349536">
              <w:marLeft w:val="0"/>
              <w:marRight w:val="0"/>
              <w:marTop w:val="0"/>
              <w:marBottom w:val="0"/>
              <w:divBdr>
                <w:top w:val="none" w:sz="0" w:space="0" w:color="auto"/>
                <w:left w:val="none" w:sz="0" w:space="0" w:color="auto"/>
                <w:bottom w:val="none" w:sz="0" w:space="0" w:color="auto"/>
                <w:right w:val="none" w:sz="0" w:space="0" w:color="auto"/>
              </w:divBdr>
              <w:divsChild>
                <w:div w:id="992224520">
                  <w:marLeft w:val="0"/>
                  <w:marRight w:val="0"/>
                  <w:marTop w:val="0"/>
                  <w:marBottom w:val="0"/>
                  <w:divBdr>
                    <w:top w:val="none" w:sz="0" w:space="0" w:color="auto"/>
                    <w:left w:val="none" w:sz="0" w:space="0" w:color="auto"/>
                    <w:bottom w:val="none" w:sz="0" w:space="0" w:color="auto"/>
                    <w:right w:val="none" w:sz="0" w:space="0" w:color="auto"/>
                  </w:divBdr>
                  <w:divsChild>
                    <w:div w:id="2022733153">
                      <w:marLeft w:val="0"/>
                      <w:marRight w:val="0"/>
                      <w:marTop w:val="0"/>
                      <w:marBottom w:val="0"/>
                      <w:divBdr>
                        <w:top w:val="none" w:sz="0" w:space="0" w:color="auto"/>
                        <w:left w:val="none" w:sz="0" w:space="0" w:color="auto"/>
                        <w:bottom w:val="none" w:sz="0" w:space="0" w:color="auto"/>
                        <w:right w:val="none" w:sz="0" w:space="0" w:color="auto"/>
                      </w:divBdr>
                      <w:divsChild>
                        <w:div w:id="673653749">
                          <w:marLeft w:val="0"/>
                          <w:marRight w:val="0"/>
                          <w:marTop w:val="0"/>
                          <w:marBottom w:val="0"/>
                          <w:divBdr>
                            <w:top w:val="none" w:sz="0" w:space="0" w:color="auto"/>
                            <w:left w:val="none" w:sz="0" w:space="0" w:color="auto"/>
                            <w:bottom w:val="none" w:sz="0" w:space="0" w:color="auto"/>
                            <w:right w:val="none" w:sz="0" w:space="0" w:color="auto"/>
                          </w:divBdr>
                          <w:divsChild>
                            <w:div w:id="205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30733">
      <w:bodyDiv w:val="1"/>
      <w:marLeft w:val="0"/>
      <w:marRight w:val="0"/>
      <w:marTop w:val="0"/>
      <w:marBottom w:val="0"/>
      <w:divBdr>
        <w:top w:val="none" w:sz="0" w:space="0" w:color="auto"/>
        <w:left w:val="none" w:sz="0" w:space="0" w:color="auto"/>
        <w:bottom w:val="none" w:sz="0" w:space="0" w:color="auto"/>
        <w:right w:val="none" w:sz="0" w:space="0" w:color="auto"/>
      </w:divBdr>
      <w:divsChild>
        <w:div w:id="752240651">
          <w:marLeft w:val="0"/>
          <w:marRight w:val="0"/>
          <w:marTop w:val="0"/>
          <w:marBottom w:val="0"/>
          <w:divBdr>
            <w:top w:val="none" w:sz="0" w:space="0" w:color="auto"/>
            <w:left w:val="none" w:sz="0" w:space="0" w:color="auto"/>
            <w:bottom w:val="none" w:sz="0" w:space="0" w:color="auto"/>
            <w:right w:val="none" w:sz="0" w:space="0" w:color="auto"/>
          </w:divBdr>
          <w:divsChild>
            <w:div w:id="452988380">
              <w:marLeft w:val="0"/>
              <w:marRight w:val="0"/>
              <w:marTop w:val="0"/>
              <w:marBottom w:val="0"/>
              <w:divBdr>
                <w:top w:val="none" w:sz="0" w:space="0" w:color="auto"/>
                <w:left w:val="none" w:sz="0" w:space="0" w:color="auto"/>
                <w:bottom w:val="none" w:sz="0" w:space="0" w:color="auto"/>
                <w:right w:val="none" w:sz="0" w:space="0" w:color="auto"/>
              </w:divBdr>
              <w:divsChild>
                <w:div w:id="1343162326">
                  <w:marLeft w:val="0"/>
                  <w:marRight w:val="0"/>
                  <w:marTop w:val="0"/>
                  <w:marBottom w:val="0"/>
                  <w:divBdr>
                    <w:top w:val="none" w:sz="0" w:space="0" w:color="auto"/>
                    <w:left w:val="none" w:sz="0" w:space="0" w:color="auto"/>
                    <w:bottom w:val="none" w:sz="0" w:space="0" w:color="auto"/>
                    <w:right w:val="none" w:sz="0" w:space="0" w:color="auto"/>
                  </w:divBdr>
                  <w:divsChild>
                    <w:div w:id="794063001">
                      <w:marLeft w:val="0"/>
                      <w:marRight w:val="0"/>
                      <w:marTop w:val="0"/>
                      <w:marBottom w:val="0"/>
                      <w:divBdr>
                        <w:top w:val="none" w:sz="0" w:space="0" w:color="auto"/>
                        <w:left w:val="none" w:sz="0" w:space="0" w:color="auto"/>
                        <w:bottom w:val="none" w:sz="0" w:space="0" w:color="auto"/>
                        <w:right w:val="none" w:sz="0" w:space="0" w:color="auto"/>
                      </w:divBdr>
                      <w:divsChild>
                        <w:div w:id="1962682419">
                          <w:marLeft w:val="0"/>
                          <w:marRight w:val="0"/>
                          <w:marTop w:val="0"/>
                          <w:marBottom w:val="0"/>
                          <w:divBdr>
                            <w:top w:val="none" w:sz="0" w:space="0" w:color="auto"/>
                            <w:left w:val="none" w:sz="0" w:space="0" w:color="auto"/>
                            <w:bottom w:val="none" w:sz="0" w:space="0" w:color="auto"/>
                            <w:right w:val="none" w:sz="0" w:space="0" w:color="auto"/>
                          </w:divBdr>
                          <w:divsChild>
                            <w:div w:id="1672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15</cp:revision>
  <cp:lastPrinted>2024-10-12T09:24:00Z</cp:lastPrinted>
  <dcterms:created xsi:type="dcterms:W3CDTF">2024-09-15T11:22:00Z</dcterms:created>
  <dcterms:modified xsi:type="dcterms:W3CDTF">2024-10-19T14:22:00Z</dcterms:modified>
</cp:coreProperties>
</file>