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t>⼼理咨询协议</w:t>
      </w:r>
    </w:p>
    <w:p>
      <w:pPr>
        <w:pStyle w:val="3"/>
        <w:tabs>
          <w:tab w:val="left" w:pos="7389"/>
        </w:tabs>
        <w:spacing w:line="194" w:lineRule="auto"/>
        <w:ind w:right="274" w:firstLine="420"/>
        <w:jc w:val="both"/>
        <w:rPr>
          <w:b w:val="0"/>
        </w:rPr>
      </w:pPr>
      <w:r>
        <w:pict>
          <v:line id="_x0000_s1026" o:spid="_x0000_s1026" o:spt="20" style="position:absolute;left:0pt;margin-left:295.5pt;margin-top:14.55pt;height:0pt;width:21pt;mso-position-horizontal-relative:page;z-index:-15768576;mso-width-relative:page;mso-height-relative:page;" stroked="t" coordsize="21600,21600">
            <v:path arrowok="t"/>
            <v:fill focussize="0,0"/>
            <v:stroke weight="0.84pt" color="#282828"/>
            <v:imagedata o:title=""/>
            <o:lock v:ext="edit"/>
          </v:line>
        </w:pict>
      </w:r>
      <w:r>
        <w:pict>
          <v:line id="_x0000_s1027" o:spid="_x0000_s1027" o:spt="20" style="position:absolute;left:0pt;margin-left:358.5pt;margin-top:13.4pt;height:0pt;width:60pt;mso-position-horizontal-relative:page;z-index:-15768576;mso-width-relative:page;mso-height-relative:page;" stroked="t" coordsize="21600,21600">
            <v:path arrowok="t"/>
            <v:fill focussize="0,0"/>
            <v:stroke weight="0.517795275590551pt" color="#282828"/>
            <v:imagedata o:title=""/>
            <o:lock v:ext="edit"/>
          </v:line>
        </w:pict>
      </w:r>
      <w:r>
        <w:rPr>
          <w:b w:val="0"/>
        </w:rPr>
        <w:t xml:space="preserve">欢迎你选择进⾏⼼理咨询！本协议是⼼理咨询师      </w:t>
      </w:r>
      <w:bookmarkStart w:id="0" w:name="_GoBack"/>
      <w:bookmarkEnd w:id="0"/>
      <w:r>
        <w:rPr>
          <w:b w:val="0"/>
        </w:rPr>
        <w:t xml:space="preserve">    与来访者</w:t>
      </w:r>
      <w:r>
        <w:rPr>
          <w:b w:val="0"/>
        </w:rPr>
        <w:tab/>
      </w:r>
      <w:r>
        <w:rPr>
          <w:b w:val="0"/>
        </w:rPr>
        <w:t>就⼼理咨询服务的合约</w:t>
      </w:r>
      <w:r>
        <w:rPr>
          <w:b w:val="0"/>
          <w:spacing w:val="-13"/>
        </w:rPr>
        <w:t xml:space="preserve">， </w:t>
      </w:r>
      <w:r>
        <w:rPr>
          <w:b w:val="0"/>
          <w:spacing w:val="3"/>
        </w:rPr>
        <w:t>这份协议包含了关于⾯对⾯、视频与电话⼼理咨询的重要信息，请仔细阅读，如果有任何问题请及时与</w:t>
      </w:r>
      <w:r>
        <w:rPr>
          <w:b w:val="0"/>
        </w:rPr>
        <w:t>咨询师进⾏沟通。</w:t>
      </w:r>
    </w:p>
    <w:p>
      <w:pPr>
        <w:pStyle w:val="2"/>
        <w:spacing w:before="178"/>
      </w:pPr>
      <w:r>
        <w:t>⼀</w:t>
      </w:r>
      <w:r>
        <w:rPr>
          <w:rFonts w:ascii="Arial" w:eastAsia="Arial"/>
        </w:rPr>
        <w:t>.</w:t>
      </w:r>
      <w:r>
        <w:t>关于⼼理咨询的基本说明</w:t>
      </w:r>
    </w:p>
    <w:p>
      <w:pPr>
        <w:pStyle w:val="3"/>
        <w:spacing w:before="114" w:line="288" w:lineRule="auto"/>
        <w:ind w:right="162" w:firstLine="420"/>
        <w:jc w:val="both"/>
        <w:rPr>
          <w:b w:val="0"/>
        </w:rPr>
      </w:pPr>
      <w:r>
        <w:rPr>
          <w:b w:val="0"/>
        </w:rPr>
        <w:t>⼼理咨询作为⼈们在⽣活中前进的⼀种选择，与处理问题的其他⽅式有着⼀些不同。当你选择进⼊咨询，亦是选择和咨询师去开始⼀段内在的探索。⼼理咨询和身体⽣病去医院看医⽣不同，它采⽤特别的解决问题的⽅式。实际上，它是⼀种探索我们⼈⽣旅程的别样⽅式，将来访者⼈⽣旅途中的⻛景⼀⼀展开， 并和咨询师探讨新的可能和改变之道。在咨询中经常会涉及到讨论⽣活中的不愉快，你可能会体验到不舒服的感觉（如悲伤、内疚、愤怒、挫折、孤独、⽆助</w:t>
      </w:r>
      <w:r>
        <w:rPr>
          <w:rFonts w:ascii="Arial" w:hAnsi="Arial" w:eastAsia="Arial"/>
        </w:rPr>
        <w:t>……</w:t>
      </w:r>
      <w:r>
        <w:rPr>
          <w:b w:val="0"/>
        </w:rPr>
        <w:t>），那是咨询中有意义的⼀部分。和咨询师直接沟通你的感受将对咨询进展很有帮助。另⼀⽅⾯，⼼理咨询也被证明对经历过它的⼈有好处，咨询通常会带来更好的⼈际关系、新的应对⽅式以及痛苦的感觉显著减轻，幸福感提升。以上是咨询的可能性，进⼊咨询，是充满勇⽓与⾃我关爱、对⾃⼰负责任的选择，所有的体验等待你和咨询师合作创造。</w:t>
      </w:r>
    </w:p>
    <w:p>
      <w:pPr>
        <w:pStyle w:val="3"/>
        <w:spacing w:before="14" w:line="288" w:lineRule="auto"/>
        <w:ind w:right="160" w:firstLine="420"/>
        <w:rPr>
          <w:b w:val="0"/>
        </w:rPr>
      </w:pPr>
      <w:r>
        <w:rPr>
          <w:b w:val="0"/>
        </w:rPr>
        <w:t>来访者越能真实呈现于咨询师</w:t>
      </w:r>
      <w:r>
        <w:rPr>
          <w:rFonts w:ascii="Arial" w:hAnsi="Arial" w:eastAsia="Arial"/>
        </w:rPr>
        <w:t>(</w:t>
      </w:r>
      <w:r>
        <w:rPr>
          <w:b w:val="0"/>
        </w:rPr>
        <w:t>年龄，家庭状态，成⻓史等</w:t>
      </w:r>
      <w:r>
        <w:rPr>
          <w:rFonts w:ascii="Arial" w:hAnsi="Arial" w:eastAsia="Arial"/>
        </w:rPr>
        <w:t>….</w:t>
      </w:r>
      <w:r>
        <w:rPr>
          <w:b w:val="0"/>
        </w:rPr>
        <w:t>）对咨询中的评估和处理会更加有利， 虚假的信息会给咨询带来不必要的阻碍。</w:t>
      </w:r>
    </w:p>
    <w:p>
      <w:pPr>
        <w:pStyle w:val="3"/>
        <w:ind w:left="520"/>
        <w:rPr>
          <w:b w:val="0"/>
        </w:rPr>
      </w:pPr>
      <w:r>
        <w:rPr>
          <w:b w:val="0"/>
        </w:rPr>
        <w:t>来访者的⼼理状况是在成⻓过程中经年累⽉形成的，不同的诉求需要不同的咨询次数和⽅法来达成，</w:t>
      </w:r>
    </w:p>
    <w:p>
      <w:pPr>
        <w:pStyle w:val="3"/>
        <w:spacing w:before="76" w:line="288" w:lineRule="auto"/>
        <w:ind w:right="162"/>
        <w:jc w:val="both"/>
        <w:rPr>
          <w:b w:val="0"/>
        </w:rPr>
      </w:pPr>
      <w:r>
        <w:rPr>
          <w:b w:val="0"/>
        </w:rPr>
        <w:t>⼀次的咨询效果通常难以达到实质的解决，或许只能缓解您部分的情绪和解决某个问题，但彻底的改变需要配合咨询设置，咨访双⽅在互动合作的情况下，经过⾜够频次的咨询才能达到效果。建议你和咨询师在咨询的初期仔细沟通诉求并讨论咨询设置，达成⼀个双⽅确认的咨询⽅案。</w:t>
      </w:r>
    </w:p>
    <w:p>
      <w:pPr>
        <w:pStyle w:val="3"/>
        <w:tabs>
          <w:tab w:val="left" w:pos="8266"/>
        </w:tabs>
        <w:spacing w:before="5" w:line="288" w:lineRule="auto"/>
        <w:ind w:left="520" w:right="1022"/>
        <w:rPr>
          <w:b w:val="0"/>
        </w:rPr>
      </w:pPr>
      <w:r>
        <w:rPr>
          <w:b w:val="0"/>
        </w:rPr>
        <w:t>咨询的时⻓为每次</w:t>
      </w:r>
      <w:r>
        <w:rPr>
          <w:rFonts w:ascii="Arial" w:eastAsia="Arial"/>
        </w:rPr>
        <w:t>60</w:t>
      </w:r>
      <w:r>
        <w:rPr>
          <w:b w:val="0"/>
        </w:rPr>
        <w:t>分钟，常规设置为每周</w:t>
      </w:r>
      <w:r>
        <w:rPr>
          <w:rFonts w:ascii="Arial" w:eastAsia="Arial"/>
        </w:rPr>
        <w:t>1-2</w:t>
      </w:r>
      <w:r>
        <w:rPr>
          <w:b w:val="0"/>
        </w:rPr>
        <w:t>次，具体频次由咨询师和来访者共同商议。咨询的费⽤需在咨询开始前提前⽀付到指定账户，本咨询师的收费标准为：</w:t>
      </w:r>
      <w:r>
        <w:rPr>
          <w:b w:val="0"/>
          <w:u w:val="single"/>
        </w:rPr>
        <w:t xml:space="preserve"> </w:t>
      </w:r>
      <w:r>
        <w:rPr>
          <w:b w:val="0"/>
          <w:u w:val="single"/>
        </w:rPr>
        <w:tab/>
      </w:r>
      <w:r>
        <w:rPr>
          <w:b w:val="0"/>
        </w:rPr>
        <w:t>元</w:t>
      </w:r>
      <w:r>
        <w:rPr>
          <w:rFonts w:ascii="Arial" w:eastAsia="Arial"/>
        </w:rPr>
        <w:t>/</w:t>
      </w:r>
      <w:r>
        <w:rPr>
          <w:b w:val="0"/>
        </w:rPr>
        <w:t>次</w:t>
      </w:r>
      <w:r>
        <w:rPr>
          <w:b w:val="0"/>
          <w:spacing w:val="-17"/>
        </w:rPr>
        <w:t>。</w:t>
      </w:r>
    </w:p>
    <w:p>
      <w:pPr>
        <w:pStyle w:val="3"/>
        <w:spacing w:line="288" w:lineRule="auto"/>
        <w:ind w:right="162" w:firstLine="420"/>
        <w:jc w:val="both"/>
        <w:rPr>
          <w:b w:val="0"/>
        </w:rPr>
      </w:pPr>
      <w:r>
        <w:rPr>
          <w:b w:val="0"/>
        </w:rPr>
        <w:t>除经双⽅书⾯同意外，任何⼀⽅不得以录⾳、录像⽅式记录咨询的内容。咨询师若有录⾳或录像的需要⽤于回顾内容、评估咨询效果等，需征得来访者的书⾯同意确认。在来访者同意录⾳录像的情况下，可以在任何时候改变主意，咨询师会⽴即销毁录⾳录像。同样，来访者若有任何的录制需求，也需要和咨询师沟通并得到书⾯同意确认。在会谈期间，咨询师会做⼀些简单的书⾯记录，但是这些记录不涉及姓名，</w:t>
      </w:r>
    </w:p>
    <w:p>
      <w:pPr>
        <w:pStyle w:val="3"/>
        <w:spacing w:before="7"/>
        <w:rPr>
          <w:b w:val="0"/>
        </w:rPr>
      </w:pPr>
      <w:r>
        <w:rPr>
          <w:b w:val="0"/>
        </w:rPr>
        <w:t>⽽且将安全保密。</w:t>
      </w:r>
    </w:p>
    <w:p>
      <w:pPr>
        <w:pStyle w:val="2"/>
        <w:spacing w:before="64"/>
      </w:pPr>
      <w:r>
        <w:rPr>
          <w:color w:val="212121"/>
        </w:rPr>
        <w:t>⼆</w:t>
      </w:r>
      <w:r>
        <w:rPr>
          <w:rFonts w:ascii="Arial" w:eastAsia="Arial"/>
          <w:color w:val="212121"/>
        </w:rPr>
        <w:t>.</w:t>
      </w:r>
      <w:r>
        <w:rPr>
          <w:color w:val="212121"/>
        </w:rPr>
        <w:t>保密约定</w:t>
      </w:r>
    </w:p>
    <w:p>
      <w:pPr>
        <w:pStyle w:val="3"/>
        <w:spacing w:before="114"/>
        <w:ind w:left="625"/>
        <w:rPr>
          <w:b w:val="0"/>
        </w:rPr>
      </w:pPr>
      <w:r>
        <w:rPr>
          <w:b w:val="0"/>
          <w:color w:val="212121"/>
        </w:rPr>
        <w:t>来访者在接受咨询的过程中，会涉及个⼈隐私，咨询师有法律和职业伦理道德上的责任，尽最⼤努</w:t>
      </w:r>
    </w:p>
    <w:p>
      <w:pPr>
        <w:pStyle w:val="3"/>
        <w:spacing w:before="77"/>
        <w:rPr>
          <w:b w:val="0"/>
        </w:rPr>
      </w:pPr>
      <w:r>
        <w:rPr>
          <w:b w:val="0"/>
          <w:color w:val="212121"/>
        </w:rPr>
        <w:t>⼒来保护所有的信息的安全。咨询师郑重承诺如下：</w:t>
      </w:r>
    </w:p>
    <w:p>
      <w:pPr>
        <w:pStyle w:val="3"/>
        <w:spacing w:before="76" w:line="288" w:lineRule="auto"/>
        <w:ind w:right="160" w:firstLine="525"/>
        <w:jc w:val="both"/>
        <w:rPr>
          <w:b w:val="0"/>
        </w:rPr>
      </w:pPr>
      <w:r>
        <w:rPr>
          <w:b w:val="0"/>
          <w:color w:val="212121"/>
        </w:rPr>
        <w:t>来访者的有关资料，隐私问题，包括个案记录、测验资料、信件和其他资料，均属专业信息，在咨询的过程或咨询结束后，应严格保密，不得作为其他⽤途；因泄露个⼈隐私对当事⼈造成名誉伤害的，⾃愿承担相应法律责任！</w:t>
      </w:r>
    </w:p>
    <w:p>
      <w:pPr>
        <w:pStyle w:val="3"/>
        <w:spacing w:before="13" w:line="288" w:lineRule="auto"/>
        <w:ind w:left="0" w:leftChars="0" w:right="160" w:firstLine="630" w:firstLineChars="300"/>
        <w:rPr>
          <w:b w:val="0"/>
        </w:rPr>
      </w:pPr>
      <w:r>
        <w:rPr>
          <w:b w:val="0"/>
          <w:color w:val="212121"/>
        </w:rPr>
        <w:t>对于涉及威胁来访者及他⼈⼈⽣安全的信息和触犯国家法律条款的信息属于保密例外，当相关机构或关系⼈向咨询师征询时，咨询师可告知相关信息。</w:t>
      </w:r>
    </w:p>
    <w:p>
      <w:pPr>
        <w:pStyle w:val="3"/>
        <w:spacing w:before="3"/>
        <w:ind w:left="625"/>
        <w:rPr>
          <w:b w:val="0"/>
        </w:rPr>
      </w:pPr>
      <w:r>
        <w:rPr>
          <w:b w:val="0"/>
          <w:color w:val="212121"/>
        </w:rPr>
        <w:t>如有⾃伤、伤⼈，⾃杀想法和⾏为等保密例外或特殊危机情况，咨询师也可以与来访者的紧急联系</w:t>
      </w:r>
    </w:p>
    <w:p>
      <w:pPr>
        <w:pStyle w:val="3"/>
        <w:spacing w:before="77"/>
        <w:rPr>
          <w:b w:val="0"/>
        </w:rPr>
      </w:pPr>
      <w:r>
        <w:rPr>
          <w:b w:val="0"/>
          <w:color w:val="212121"/>
        </w:rPr>
        <w:t>⼈直接沟通并尽可能保护来访者隐私前提下，沟通必要信息。</w:t>
      </w:r>
    </w:p>
    <w:p>
      <w:pPr>
        <w:pStyle w:val="2"/>
        <w:spacing w:before="63"/>
      </w:pPr>
      <w:r>
        <w:rPr>
          <w:color w:val="212121"/>
        </w:rPr>
        <w:t>三</w:t>
      </w:r>
      <w:r>
        <w:rPr>
          <w:rFonts w:ascii="Arial" w:eastAsia="Arial"/>
          <w:color w:val="212121"/>
        </w:rPr>
        <w:t>.</w:t>
      </w:r>
      <w:r>
        <w:rPr>
          <w:color w:val="212121"/>
        </w:rPr>
        <w:t>紧急状况</w:t>
      </w:r>
      <w:r>
        <w:rPr>
          <w:rFonts w:ascii="Arial" w:eastAsia="Arial"/>
          <w:color w:val="212121"/>
        </w:rPr>
        <w:t>/</w:t>
      </w:r>
      <w:r>
        <w:rPr>
          <w:color w:val="212121"/>
        </w:rPr>
        <w:t>危机应对</w:t>
      </w:r>
    </w:p>
    <w:p>
      <w:pPr>
        <w:pStyle w:val="3"/>
        <w:tabs>
          <w:tab w:val="left" w:pos="9390"/>
        </w:tabs>
        <w:spacing w:before="115" w:line="288" w:lineRule="auto"/>
        <w:ind w:right="162" w:firstLine="525"/>
        <w:jc w:val="both"/>
        <w:rPr>
          <w:b w:val="0"/>
        </w:rPr>
      </w:pPr>
      <w:r>
        <w:rPr>
          <w:b w:val="0"/>
          <w:color w:val="212121"/>
        </w:rPr>
        <w:t>⼀旦紧急状况</w:t>
      </w:r>
      <w:r>
        <w:rPr>
          <w:rFonts w:ascii="Arial" w:eastAsia="Arial"/>
          <w:color w:val="212121"/>
        </w:rPr>
        <w:t>/</w:t>
      </w:r>
      <w:r>
        <w:rPr>
          <w:b w:val="0"/>
          <w:color w:val="212121"/>
        </w:rPr>
        <w:t>危机发⽣，来访者可以直接与咨询师进⾏电话联系，电话为</w:t>
      </w:r>
      <w:r>
        <w:rPr>
          <w:b w:val="0"/>
          <w:color w:val="212121"/>
          <w:u w:val="single" w:color="202020"/>
        </w:rPr>
        <w:t xml:space="preserve"> </w:t>
      </w:r>
      <w:r>
        <w:rPr>
          <w:b w:val="0"/>
          <w:color w:val="212121"/>
          <w:u w:val="single" w:color="202020"/>
        </w:rPr>
        <w:tab/>
      </w:r>
      <w:r>
        <w:rPr>
          <w:b w:val="0"/>
          <w:color w:val="212121"/>
        </w:rPr>
        <w:t>但</w:t>
      </w:r>
      <w:r>
        <w:rPr>
          <w:b w:val="0"/>
          <w:color w:val="212121"/>
          <w:spacing w:val="-13"/>
        </w:rPr>
        <w:t>咨</w:t>
      </w:r>
      <w:r>
        <w:rPr>
          <w:b w:val="0"/>
          <w:color w:val="212121"/>
        </w:rPr>
        <w:t>询师基于⼯作或个⼈状况不⼀定能及时进⾏回复并⽀持。因此，需要来访者填写以下信息，以作为应对计划处理危机或紧急状况的⽅案。</w:t>
      </w:r>
    </w:p>
    <w:p>
      <w:pPr>
        <w:pStyle w:val="3"/>
        <w:tabs>
          <w:tab w:val="left" w:pos="2116"/>
          <w:tab w:val="left" w:pos="8582"/>
          <w:tab w:val="left" w:pos="9603"/>
        </w:tabs>
        <w:spacing w:before="5" w:line="295" w:lineRule="auto"/>
        <w:ind w:right="165" w:firstLine="525"/>
        <w:jc w:val="both"/>
        <w:rPr>
          <w:b w:val="0"/>
        </w:rPr>
      </w:pPr>
      <w:r>
        <w:pict>
          <v:line id="_x0000_s1028" o:spid="_x0000_s1028" o:spt="20" style="position:absolute;left:0pt;margin-left:80.25pt;margin-top:17.15pt;height:0pt;width:85.05pt;mso-position-horizontal-relative:page;z-index:-15767552;mso-width-relative:page;mso-height-relative:page;" stroked="t" coordsize="21600,21600">
            <v:path arrowok="t"/>
            <v:fill focussize="0,0"/>
            <v:stroke weight="0.608976377952756pt" color="#212121"/>
            <v:imagedata o:title=""/>
            <o:lock v:ext="edit"/>
          </v:line>
        </w:pict>
      </w:r>
      <w:r>
        <w:pict>
          <v:line id="_x0000_s1029" o:spid="_x0000_s1029" o:spt="20" style="position:absolute;left:0pt;margin-left:465.1pt;margin-top:17.15pt;height:0pt;width:74.55pt;mso-position-horizontal-relative:page;z-index:-15767552;mso-width-relative:page;mso-height-relative:page;" stroked="t" coordsize="21600,21600">
            <v:path arrowok="t"/>
            <v:fill focussize="0,0"/>
            <v:stroke weight="0.608976377952756pt" color="#212121"/>
            <v:imagedata o:title=""/>
            <o:lock v:ext="edit"/>
          </v:line>
        </w:pict>
      </w:r>
      <w:r>
        <w:rPr>
          <w:b w:val="0"/>
          <w:color w:val="212121"/>
        </w:rPr>
        <w:t>我</w:t>
      </w:r>
      <w:r>
        <w:rPr>
          <w:b w:val="0"/>
          <w:color w:val="212121"/>
        </w:rPr>
        <w:tab/>
      </w:r>
      <w:r>
        <w:rPr>
          <w:b w:val="0"/>
          <w:color w:val="212121"/>
        </w:rPr>
        <w:t>（来访者）在紧急状况</w:t>
      </w:r>
      <w:r>
        <w:rPr>
          <w:rFonts w:ascii="Arial" w:eastAsia="Arial"/>
          <w:color w:val="212121"/>
        </w:rPr>
        <w:t>/</w:t>
      </w:r>
      <w:r>
        <w:rPr>
          <w:b w:val="0"/>
          <w:color w:val="212121"/>
        </w:rPr>
        <w:t>危机时，可以与指定的紧急状况</w:t>
      </w:r>
      <w:r>
        <w:rPr>
          <w:rFonts w:ascii="Arial" w:eastAsia="Arial"/>
          <w:color w:val="212121"/>
        </w:rPr>
        <w:t>/</w:t>
      </w:r>
      <w:r>
        <w:rPr>
          <w:b w:val="0"/>
          <w:color w:val="212121"/>
        </w:rPr>
        <w:t>危机协助者</w:t>
      </w:r>
      <w:r>
        <w:rPr>
          <w:b w:val="0"/>
          <w:color w:val="212121"/>
        </w:rPr>
        <w:tab/>
      </w:r>
      <w:r>
        <w:rPr>
          <w:b w:val="0"/>
          <w:color w:val="212121"/>
        </w:rPr>
        <w:tab/>
      </w:r>
      <w:r>
        <w:rPr>
          <w:b w:val="0"/>
          <w:color w:val="212121"/>
          <w:spacing w:val="-18"/>
        </w:rPr>
        <w:t xml:space="preserve">， </w:t>
      </w:r>
      <w:r>
        <w:rPr>
          <w:b w:val="0"/>
          <w:color w:val="212121"/>
        </w:rPr>
        <w:t>联系，他</w:t>
      </w:r>
      <w:r>
        <w:rPr>
          <w:rFonts w:ascii="Arial" w:eastAsia="Arial"/>
          <w:color w:val="212121"/>
        </w:rPr>
        <w:t>/</w:t>
      </w:r>
      <w:r>
        <w:rPr>
          <w:b w:val="0"/>
          <w:color w:val="212121"/>
        </w:rPr>
        <w:t>她就在我的位置附近，可以协助我解决危机，他的电话是</w:t>
      </w:r>
      <w:r>
        <w:rPr>
          <w:b w:val="0"/>
          <w:color w:val="212121"/>
          <w:u w:val="single" w:color="212121"/>
        </w:rPr>
        <w:t xml:space="preserve"> </w:t>
      </w:r>
      <w:r>
        <w:rPr>
          <w:b w:val="0"/>
          <w:color w:val="212121"/>
          <w:u w:val="single" w:color="212121"/>
        </w:rPr>
        <w:tab/>
      </w:r>
      <w:r>
        <w:rPr>
          <w:b w:val="0"/>
          <w:color w:val="212121"/>
        </w:rPr>
        <w:t>。</w:t>
      </w:r>
    </w:p>
    <w:p>
      <w:pPr>
        <w:pStyle w:val="3"/>
        <w:tabs>
          <w:tab w:val="left" w:pos="2363"/>
          <w:tab w:val="left" w:pos="6777"/>
        </w:tabs>
        <w:spacing w:before="0" w:line="288" w:lineRule="auto"/>
        <w:ind w:right="103" w:firstLine="525"/>
        <w:jc w:val="both"/>
        <w:rPr>
          <w:b w:val="0"/>
        </w:rPr>
      </w:pPr>
      <w:r>
        <w:pict>
          <v:line id="_x0000_s1030" o:spid="_x0000_s1030" o:spt="20" style="position:absolute;left:0pt;margin-left:226.1pt;margin-top:14.25pt;height:0pt;width:167.7pt;mso-position-horizontal-relative:page;z-index:-15766528;mso-width-relative:page;mso-height-relative:page;" stroked="t" coordsize="21600,21600">
            <v:path arrowok="t"/>
            <v:fill focussize="0,0"/>
            <v:stroke weight="0.517795275590551pt" color="#212121"/>
            <v:imagedata o:title=""/>
            <o:lock v:ext="edit"/>
          </v:line>
        </w:pict>
      </w:r>
      <w:r>
        <w:rPr>
          <w:b w:val="0"/>
          <w:color w:val="212121"/>
          <w:spacing w:val="60"/>
        </w:rPr>
        <w:t>我已了解，危机⼲预机</w:t>
      </w:r>
      <w:r>
        <w:rPr>
          <w:b w:val="0"/>
          <w:color w:val="212121"/>
        </w:rPr>
        <w:t>构</w:t>
      </w:r>
      <w:r>
        <w:rPr>
          <w:b w:val="0"/>
          <w:color w:val="212121"/>
        </w:rPr>
        <w:tab/>
      </w:r>
      <w:r>
        <w:rPr>
          <w:rFonts w:ascii="Arial" w:eastAsia="Arial"/>
          <w:color w:val="212121"/>
        </w:rPr>
        <w:t>,</w:t>
      </w:r>
      <w:r>
        <w:rPr>
          <w:rFonts w:ascii="Arial" w:eastAsia="Arial"/>
          <w:color w:val="212121"/>
          <w:spacing w:val="2"/>
        </w:rPr>
        <w:t xml:space="preserve"> </w:t>
      </w:r>
      <w:r>
        <w:rPr>
          <w:b w:val="0"/>
          <w:color w:val="212121"/>
          <w:spacing w:val="60"/>
        </w:rPr>
        <w:t>会帮助我应对这个危机</w:t>
      </w:r>
      <w:r>
        <w:rPr>
          <w:b w:val="0"/>
          <w:color w:val="212121"/>
        </w:rPr>
        <w:t>， 电话是</w:t>
      </w:r>
      <w:r>
        <w:rPr>
          <w:b w:val="0"/>
          <w:color w:val="212121"/>
          <w:u w:val="single" w:color="212121"/>
        </w:rPr>
        <w:t xml:space="preserve"> </w:t>
      </w:r>
      <w:r>
        <w:rPr>
          <w:b w:val="0"/>
          <w:color w:val="212121"/>
          <w:u w:val="single" w:color="212121"/>
        </w:rPr>
        <w:tab/>
      </w:r>
      <w:r>
        <w:rPr>
          <w:b w:val="0"/>
          <w:color w:val="212121"/>
        </w:rPr>
        <w:t>。</w:t>
      </w:r>
    </w:p>
    <w:p>
      <w:pPr>
        <w:pStyle w:val="2"/>
        <w:spacing w:line="489" w:lineRule="exact"/>
      </w:pPr>
      <w:r>
        <w:rPr>
          <w:color w:val="212121"/>
        </w:rPr>
        <w:t>四</w:t>
      </w:r>
      <w:r>
        <w:rPr>
          <w:rFonts w:ascii="Arial" w:eastAsia="Arial"/>
          <w:color w:val="212121"/>
        </w:rPr>
        <w:t>.</w:t>
      </w:r>
      <w:r>
        <w:rPr>
          <w:color w:val="212121"/>
        </w:rPr>
        <w:t>咨询师免责声明</w:t>
      </w:r>
    </w:p>
    <w:p>
      <w:pPr>
        <w:pStyle w:val="3"/>
        <w:spacing w:before="105" w:line="288" w:lineRule="auto"/>
        <w:ind w:right="165" w:firstLine="357"/>
        <w:rPr>
          <w:b w:val="0"/>
        </w:rPr>
      </w:pPr>
      <w:r>
        <w:rPr>
          <w:rFonts w:ascii="Arial" w:eastAsia="Arial"/>
          <w:color w:val="212121"/>
        </w:rPr>
        <w:t>1</w:t>
      </w:r>
      <w:r>
        <w:rPr>
          <w:b w:val="0"/>
          <w:color w:val="212121"/>
        </w:rPr>
        <w:t>、咨询师的咨询（回复）只对来访者提供的材料（假定是真实的）负责，不对如有与材料出⼊的实际情况负责。任何由来访者⼀⽅提供不真实材料引起的咨询问题，应由来访者⾃⾏承担责任。</w:t>
      </w:r>
    </w:p>
    <w:p>
      <w:pPr>
        <w:pStyle w:val="3"/>
        <w:spacing w:before="3"/>
        <w:ind w:left="593"/>
        <w:rPr>
          <w:b w:val="0"/>
        </w:rPr>
      </w:pPr>
      <w:r>
        <w:rPr>
          <w:rFonts w:ascii="Arial" w:eastAsia="Arial"/>
          <w:color w:val="212121"/>
        </w:rPr>
        <w:t>2</w:t>
      </w:r>
      <w:r>
        <w:rPr>
          <w:b w:val="0"/>
          <w:color w:val="212121"/>
        </w:rPr>
        <w:t>、来访者在咨询关系之外的其它⾏为，造成不良社会影响或后果者，由来访者本⼈承担全部责任。</w:t>
      </w:r>
    </w:p>
    <w:p>
      <w:pPr>
        <w:pStyle w:val="3"/>
        <w:spacing w:before="77" w:line="288" w:lineRule="auto"/>
        <w:ind w:left="277" w:right="162" w:firstLine="315"/>
        <w:rPr>
          <w:b w:val="0"/>
        </w:rPr>
      </w:pPr>
      <w:r>
        <w:rPr>
          <w:rFonts w:ascii="Arial" w:eastAsia="Arial"/>
          <w:color w:val="212121"/>
        </w:rPr>
        <w:t>3</w:t>
      </w:r>
      <w:r>
        <w:rPr>
          <w:b w:val="0"/>
          <w:color w:val="212121"/>
        </w:rPr>
        <w:t>、咨询师参与专业学习、出差、考试，⽣病（住院）期间以及由不可抗⼒造成的咨询耽误会提前通知来访者调整或取消咨询安排，因此造成的相应的损失，咨询师不承担责任。</w:t>
      </w:r>
    </w:p>
    <w:p>
      <w:pPr>
        <w:pStyle w:val="3"/>
        <w:spacing w:before="3" w:line="288" w:lineRule="auto"/>
        <w:ind w:left="277" w:right="162" w:firstLine="315"/>
        <w:rPr>
          <w:b w:val="0"/>
        </w:rPr>
      </w:pPr>
      <w:r>
        <w:rPr>
          <w:rFonts w:ascii="Arial" w:eastAsia="Arial"/>
          <w:color w:val="212121"/>
        </w:rPr>
        <w:t>4</w:t>
      </w:r>
      <w:r>
        <w:rPr>
          <w:b w:val="0"/>
          <w:color w:val="212121"/>
        </w:rPr>
        <w:t>、咨询师只对来访者本⼈进⾏咨询⼯作，任何与来访者有关的社会或家庭成员（不包括接受咨询的未成年⼈的监护⼈），对咨询师的咨询⼯作有异议，将不被受理。</w:t>
      </w:r>
    </w:p>
    <w:p>
      <w:pPr>
        <w:pStyle w:val="3"/>
        <w:spacing w:line="288" w:lineRule="auto"/>
        <w:ind w:left="277" w:right="162" w:firstLine="315"/>
        <w:jc w:val="both"/>
        <w:rPr>
          <w:b w:val="0"/>
        </w:rPr>
      </w:pPr>
      <w:r>
        <w:rPr>
          <w:rFonts w:ascii="Arial" w:eastAsia="Arial"/>
          <w:color w:val="212121"/>
        </w:rPr>
        <w:t>5</w:t>
      </w:r>
      <w:r>
        <w:rPr>
          <w:b w:val="0"/>
          <w:color w:val="212121"/>
        </w:rPr>
        <w:t>、咨询师⽴⾜⼼理成⻓原则与职业伦理道德规范为来访者提供的⼼理帮助，达成⼼理健康，它不包括法律事务，不包括道德说教，不包括家庭政治宗教事务。有关⼼理问题之外的种种，超越了⼼理咨询的服务范围限定，不被视为咨询师的⼯作内容。</w:t>
      </w:r>
    </w:p>
    <w:p>
      <w:pPr>
        <w:pStyle w:val="3"/>
        <w:spacing w:before="5" w:line="288" w:lineRule="auto"/>
        <w:ind w:left="277" w:right="162" w:firstLine="315"/>
        <w:rPr>
          <w:b w:val="0"/>
        </w:rPr>
      </w:pPr>
      <w:r>
        <w:rPr>
          <w:rFonts w:ascii="Arial" w:eastAsia="Arial"/>
          <w:color w:val="212121"/>
        </w:rPr>
        <w:t>6</w:t>
      </w:r>
      <w:r>
        <w:rPr>
          <w:b w:val="0"/>
          <w:color w:val="212121"/>
        </w:rPr>
        <w:t>、如来访者存在躯体疾病、精神疾病等，应遵照医嘱按时服⽤相关药物；诊断为精神疾病者及神经症者应参考精神科医⽣意⻅，决定是否采⽤⼼理咨询协助治疗。</w:t>
      </w:r>
    </w:p>
    <w:p>
      <w:pPr>
        <w:pStyle w:val="3"/>
        <w:ind w:left="593"/>
        <w:rPr>
          <w:b w:val="0"/>
        </w:rPr>
      </w:pPr>
      <w:r>
        <w:rPr>
          <w:rFonts w:ascii="Arial" w:eastAsia="Arial"/>
          <w:color w:val="212121"/>
        </w:rPr>
        <w:t>7</w:t>
      </w:r>
      <w:r>
        <w:rPr>
          <w:b w:val="0"/>
          <w:color w:val="212121"/>
        </w:rPr>
        <w:t>、对于有⾃伤⾃杀倾向的来访者，咨询师当按照危机⼲预相关措施尽⼒帮助来访者，但基于来访者</w:t>
      </w:r>
    </w:p>
    <w:p>
      <w:pPr>
        <w:pStyle w:val="3"/>
        <w:spacing w:before="76" w:line="288" w:lineRule="auto"/>
        <w:ind w:left="277" w:right="162"/>
        <w:rPr>
          <w:b w:val="0"/>
        </w:rPr>
      </w:pPr>
      <w:r>
        <w:rPr>
          <w:b w:val="0"/>
          <w:color w:val="212121"/>
        </w:rPr>
        <w:t>⽣活中的诸多不可控因素，咨询师⽆法对来访者的⾃杀⾃伤⾏为作出预测。如果咨询期间来访者出现⾃杀、⾃杀⾏为或⾃杀未遂的情况，咨询师不承担责任。</w:t>
      </w:r>
    </w:p>
    <w:p>
      <w:pPr>
        <w:pStyle w:val="3"/>
        <w:spacing w:before="3"/>
        <w:ind w:left="593"/>
        <w:rPr>
          <w:b w:val="0"/>
        </w:rPr>
      </w:pPr>
      <w:r>
        <w:rPr>
          <w:rFonts w:ascii="Arial" w:eastAsia="Arial"/>
          <w:color w:val="212121"/>
        </w:rPr>
        <w:t>8</w:t>
      </w:r>
      <w:r>
        <w:rPr>
          <w:b w:val="0"/>
          <w:color w:val="212121"/>
        </w:rPr>
        <w:t>、对于有⾮理性⾏为（⾃残⾏为、危害他⼈安全、破坏设施、情绪失控等极端⾏为）或是⾏为对他</w:t>
      </w:r>
    </w:p>
    <w:p>
      <w:pPr>
        <w:pStyle w:val="3"/>
        <w:spacing w:before="77" w:line="288" w:lineRule="auto"/>
        <w:ind w:left="277" w:right="162"/>
        <w:rPr>
          <w:b w:val="0"/>
        </w:rPr>
      </w:pPr>
      <w:r>
        <w:rPr>
          <w:b w:val="0"/>
          <w:color w:val="212121"/>
        </w:rPr>
        <w:t>⼈或组织造成困扰的来访者，咨询师按照维护来访者⼈⽣安全和社会安全的⽬的进⾏处理，但如果咨询期间来访者出现不理性⾏为导致任何后果，由来访者本⼈承担全部责任。</w:t>
      </w:r>
    </w:p>
    <w:p>
      <w:pPr>
        <w:pStyle w:val="3"/>
        <w:spacing w:before="13" w:line="288" w:lineRule="auto"/>
        <w:ind w:left="0" w:leftChars="0" w:right="165" w:firstLine="630" w:firstLineChars="300"/>
        <w:rPr>
          <w:b w:val="0"/>
        </w:rPr>
      </w:pPr>
      <w:r>
        <w:rPr>
          <w:b w:val="0"/>
          <w:color w:val="212121"/>
        </w:rPr>
        <w:t>我已经阅读并理解了上述相关约定的信息，且知道我可以询问有关的问题，我⾃愿参加⼼理咨询，并愿意遵守上述条款并为⾃⼰的⾏为负责。</w:t>
      </w:r>
    </w:p>
    <w:p>
      <w:pPr>
        <w:pStyle w:val="3"/>
        <w:spacing w:before="7"/>
        <w:ind w:left="0"/>
        <w:rPr>
          <w:b w:val="0"/>
          <w:sz w:val="20"/>
        </w:rPr>
      </w:pPr>
    </w:p>
    <w:p>
      <w:pPr>
        <w:pStyle w:val="3"/>
        <w:tabs>
          <w:tab w:val="left" w:pos="4148"/>
          <w:tab w:val="left" w:pos="8676"/>
          <w:tab w:val="left" w:pos="8839"/>
        </w:tabs>
        <w:spacing w:before="0" w:line="288" w:lineRule="auto"/>
        <w:ind w:left="5689" w:leftChars="734" w:right="1138" w:hanging="4074" w:hangingChars="1940"/>
        <w:rPr>
          <w:b w:val="0"/>
          <w:color w:val="212121"/>
        </w:rPr>
      </w:pPr>
      <w:r>
        <w:rPr>
          <w:b w:val="0"/>
          <w:color w:val="212121"/>
        </w:rPr>
        <w:t>来访者：</w:t>
      </w:r>
      <w:r>
        <w:rPr>
          <w:b w:val="0"/>
          <w:color w:val="212121"/>
        </w:rPr>
        <w:tab/>
      </w:r>
      <w:r>
        <w:rPr>
          <w:b w:val="0"/>
          <w:color w:val="212121"/>
        </w:rPr>
        <w:t xml:space="preserve">                      </w:t>
      </w:r>
      <w:r>
        <w:rPr>
          <w:b w:val="0"/>
          <w:color w:val="212121"/>
        </w:rPr>
        <w:tab/>
      </w:r>
      <w:r>
        <w:rPr>
          <w:b w:val="0"/>
          <w:color w:val="212121"/>
        </w:rPr>
        <w:t>咨询师：</w:t>
      </w:r>
    </w:p>
    <w:p>
      <w:pPr>
        <w:pStyle w:val="3"/>
        <w:tabs>
          <w:tab w:val="left" w:pos="4148"/>
          <w:tab w:val="left" w:pos="8676"/>
          <w:tab w:val="left" w:pos="8839"/>
        </w:tabs>
        <w:spacing w:before="0" w:line="288" w:lineRule="auto"/>
        <w:ind w:right="1138" w:firstLine="1575" w:firstLineChars="750"/>
        <w:rPr>
          <w:b w:val="0"/>
        </w:rPr>
      </w:pPr>
      <w:r>
        <w:rPr>
          <w:rFonts w:hint="eastAsia"/>
          <w:b w:val="0"/>
          <w:color w:val="212121"/>
          <w:lang w:val="en-US" w:eastAsia="zh-Hans"/>
        </w:rPr>
        <w:t>签订日期：</w:t>
      </w:r>
      <w:r>
        <w:rPr>
          <w:rFonts w:hint="default"/>
          <w:b w:val="0"/>
          <w:color w:val="212121"/>
          <w:lang w:eastAsia="zh-Hans"/>
        </w:rPr>
        <w:t xml:space="preserve">                                           </w:t>
      </w:r>
      <w:r>
        <w:rPr>
          <w:b w:val="0"/>
          <w:color w:val="212121"/>
        </w:rPr>
        <w:t>签订⽇期：</w:t>
      </w:r>
    </w:p>
    <w:sectPr>
      <w:footerReference r:id="rId3" w:type="default"/>
      <w:pgSz w:w="11900" w:h="16840"/>
      <w:pgMar w:top="1080" w:right="940" w:bottom="1180" w:left="980" w:header="0" w:footer="99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Microsoft YaHei UI">
    <w:altName w:val="苹方-简"/>
    <w:panose1 w:val="00000000000000000000"/>
    <w:charset w:val="86"/>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Microsoft JhengHei UI Light">
    <w:altName w:val="苹方-简"/>
    <w:panose1 w:val="00000000000000000000"/>
    <w:charset w:val="86"/>
    <w:family w:val="swiss"/>
    <w:pitch w:val="default"/>
    <w:sig w:usb0="00000000" w:usb1="00000000" w:usb2="00000000" w:usb3="00000000" w:csb0="00000000" w:csb1="00000000"/>
  </w:font>
  <w:font w:name="Microsoft JhengHei UI Light">
    <w:altName w:val="苹方-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0" w:line="14" w:lineRule="auto"/>
      <w:ind w:left="0"/>
      <w:rPr>
        <w:sz w:val="20"/>
      </w:rPr>
    </w:pPr>
    <w:r>
      <w:pict>
        <v:shape id="_x0000_s2049" o:spid="_x0000_s2049" o:spt="202" type="#_x0000_t202" style="position:absolute;left:0pt;margin-left:53pt;margin-top:781.4pt;height:12pt;width:85.45pt;mso-position-horizontal-relative:page;mso-position-vertical-relative:page;z-index:-15768576;mso-width-relative:page;mso-height-relative:page;" filled="f" stroked="f" coordsize="21600,21600">
          <v:path/>
          <v:fill on="f" focussize="0,0"/>
          <v:stroke on="f" joinstyle="miter"/>
          <v:imagedata o:title=""/>
          <o:lock v:ext="edit"/>
          <v:textbox inset="0mm,0mm,0mm,0mm">
            <w:txbxContent>
              <w:p>
                <w:pPr>
                  <w:spacing w:before="0" w:line="216" w:lineRule="exact"/>
                  <w:ind w:left="20" w:right="0" w:firstLine="0"/>
                  <w:jc w:val="left"/>
                  <w:rPr>
                    <w:rFonts w:ascii="Arial"/>
                    <w:sz w:val="20"/>
                  </w:rPr>
                </w:pPr>
                <w:r>
                  <w:rPr>
                    <w:rFonts w:ascii="Arial"/>
                    <w:sz w:val="20"/>
                  </w:rPr>
                  <w:t>Mob:13006655008</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2"/>
  </w:compat>
  <w:rsids>
    <w:rsidRoot w:val="00000000"/>
    <w:rsid w:val="E7F3F87B"/>
    <w:rsid w:val="FBFFFC7E"/>
    <w:rsid w:val="FFFDF8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JhengHei UI Light" w:hAnsi="Microsoft JhengHei UI Light" w:eastAsia="Microsoft JhengHei UI Light" w:cs="Microsoft JhengHei UI Light"/>
      <w:sz w:val="22"/>
      <w:szCs w:val="22"/>
      <w:lang w:val="en-US" w:eastAsia="zh-CN" w:bidi="ar-SA"/>
    </w:rPr>
  </w:style>
  <w:style w:type="paragraph" w:styleId="2">
    <w:name w:val="heading 1"/>
    <w:basedOn w:val="1"/>
    <w:next w:val="1"/>
    <w:qFormat/>
    <w:uiPriority w:val="1"/>
    <w:pPr>
      <w:ind w:left="100"/>
      <w:outlineLvl w:val="1"/>
    </w:pPr>
    <w:rPr>
      <w:rFonts w:ascii="Microsoft YaHei UI" w:hAnsi="Microsoft YaHei UI" w:eastAsia="Microsoft YaHei UI" w:cs="Microsoft YaHei UI"/>
      <w:b/>
      <w:bCs/>
      <w:sz w:val="28"/>
      <w:szCs w:val="28"/>
      <w:lang w:val="en-US" w:eastAsia="zh-CN" w:bidi="ar-SA"/>
    </w:rPr>
  </w:style>
  <w:style w:type="character" w:default="1" w:styleId="5">
    <w:name w:val="Default Paragraph Font"/>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pPr>
      <w:spacing w:before="4"/>
      <w:ind w:left="100"/>
    </w:pPr>
    <w:rPr>
      <w:rFonts w:ascii="Microsoft JhengHei UI Light" w:hAnsi="Microsoft JhengHei UI Light" w:eastAsia="Microsoft JhengHei UI Light" w:cs="Microsoft JhengHei UI Light"/>
      <w:sz w:val="21"/>
      <w:szCs w:val="21"/>
      <w:lang w:val="en-US" w:eastAsia="zh-CN" w:bidi="ar-SA"/>
    </w:rPr>
  </w:style>
  <w:style w:type="paragraph" w:styleId="4">
    <w:name w:val="Title"/>
    <w:basedOn w:val="1"/>
    <w:qFormat/>
    <w:uiPriority w:val="1"/>
    <w:pPr>
      <w:spacing w:line="499" w:lineRule="exact"/>
      <w:ind w:left="3977" w:right="4042"/>
      <w:jc w:val="center"/>
    </w:pPr>
    <w:rPr>
      <w:rFonts w:ascii="Microsoft YaHei UI" w:hAnsi="Microsoft YaHei UI" w:eastAsia="Microsoft YaHei UI" w:cs="Microsoft YaHei UI"/>
      <w:b/>
      <w:bCs/>
      <w:sz w:val="32"/>
      <w:szCs w:val="32"/>
      <w:lang w:val="en-US" w:eastAsia="zh-CN" w:bidi="ar-SA"/>
    </w:rPr>
  </w:style>
  <w:style w:type="table" w:customStyle="1" w:styleId="7">
    <w:name w:val="Table Normal"/>
    <w:unhideWhenUsed/>
    <w:qFormat/>
    <w:uiPriority w:val="2"/>
    <w:tblPr>
      <w:tblCellMar>
        <w:top w:w="0" w:type="dxa"/>
        <w:left w:w="0" w:type="dxa"/>
        <w:bottom w:w="0" w:type="dxa"/>
        <w:right w:w="0" w:type="dxa"/>
      </w:tblCellMar>
    </w:tblPr>
  </w:style>
  <w:style w:type="paragraph" w:customStyle="1" w:styleId="8">
    <w:name w:val="List Paragraph"/>
    <w:basedOn w:val="1"/>
    <w:qFormat/>
    <w:uiPriority w:val="1"/>
    <w:rPr>
      <w:lang w:val="en-US" w:eastAsia="zh-CN" w:bidi="ar-SA"/>
    </w:rPr>
  </w:style>
  <w:style w:type="paragraph" w:customStyle="1" w:styleId="9">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ScaleCrop>false</ScaleCrop>
  <LinksUpToDate>false</LinksUpToDate>
  <Application>WPS Office_3.7.0.5929_F1E327BC-269C-435d-A152-05C5408002CA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2021-02-04T02:45:00Z</dcterms:created>
  <dc:creator>Data</dc:creator>
  <cp:lastModifiedBy>liuwei</cp:lastModifiedBy>
  <dcterms:modified xsi:type="dcterms:W3CDTF">2021-07-02T14:46:15Z</dcterms:modified>
  <dc:title>咨询协议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Pages 文稿</vt:lpwstr>
  </property>
  <property fmtid="{D5CDD505-2E9C-101B-9397-08002B2CF9AE}" pid="4" name="LastSaved">
    <vt:filetime>2021-02-03T00:00:00Z</vt:filetime>
  </property>
  <property fmtid="{D5CDD505-2E9C-101B-9397-08002B2CF9AE}" pid="5" name="KSOProductBuildVer">
    <vt:lpwstr>2052-3.7.0.5929</vt:lpwstr>
  </property>
</Properties>
</file>