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720" w:firstLineChars="3200"/>
        <w:rPr>
          <w:rFonts w:hint="eastAsia"/>
          <w:u w:val="none"/>
        </w:rPr>
      </w:pPr>
      <w:r>
        <w:rPr>
          <w:rFonts w:hint="eastAsia"/>
        </w:rPr>
        <w:t>编号:</w:t>
      </w:r>
    </w:p>
    <w:p>
      <w:pPr>
        <w:rPr>
          <w:rFonts w:hint="eastAsia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室内装饰设计合同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firstLine="2400" w:firstLineChars="1000"/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甲方: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 xml:space="preserve"> </w:t>
      </w:r>
    </w:p>
    <w:p>
      <w:pPr>
        <w:rPr>
          <w:rFonts w:hint="default" w:asciiTheme="minorEastAsia" w:hAnsiTheme="minorEastAsia" w:cstheme="minorEastAsia"/>
          <w:sz w:val="24"/>
          <w:szCs w:val="24"/>
          <w:u w:val="single"/>
          <w:lang w:val="en-US" w:eastAsia="zh-CN"/>
        </w:rPr>
      </w:pPr>
    </w:p>
    <w:p>
      <w:pPr>
        <w:ind w:firstLine="2400" w:firstLineChars="1000"/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乙 方: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  <w:t xml:space="preserve">                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u w:val="single"/>
          <w:lang w:val="en-US" w:eastAsia="zh-CN"/>
        </w:rPr>
      </w:pPr>
    </w:p>
    <w:p>
      <w:pPr>
        <w:ind w:firstLine="2400" w:firstLineChars="10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签订日期:</w:t>
      </w: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</w:t>
      </w: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月</w:t>
      </w: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根据《中华人民共和国合同法》以及其他相关法律、法规，结合室内装饰的特点，经甲、乙双方友好协商，甲方委托乙方承担室内装饰设计，并达成如下协议。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甲方委托室内设计的地址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</w:rPr>
        <w:t>，总面积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平方米。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二、甲方委托乙方室内设计,且乙方不负责施工，其设计收费标准为每平方米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</w:rPr>
        <w:t>元，收取设计费共计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</w:rPr>
        <w:t>元。甲方应在合同签署时付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 %</w:t>
      </w:r>
      <w:r>
        <w:rPr>
          <w:rFonts w:hint="eastAsia" w:asciiTheme="minorEastAsia" w:hAnsiTheme="minorEastAsia" w:eastAsiaTheme="minorEastAsia" w:cstheme="minorEastAsia"/>
        </w:rPr>
        <w:t>设计费，并与乙方约定上门测量的时间和地点。乙方设计师在测量后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>天内完成平面布置图及顶面布置图。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三、乙方完成初步设计方案后，甲方与乙方设计师经过沟通同意，填写设计方案进程表。甲方应支付设计费余款，乙方设计师将在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>天内完成全套装潢设计图。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四、图纸完成后，甲方如有更改意见，再与乙方设计师沟通。乙方根据协商方案，绘制更改图纸，双方再次填写设计方案进程表。图纸更改确认后，乙方将全套图纸交给甲方使用。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五、施工过程中，乙方设计师应至少有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>次去现场指导施工，以达到设计效果。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六、违约责任: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1.乙方未在约定时间内完成设计图且延期时间在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</w:rPr>
        <w:t>天内的，每延期一天应当支付设计费总价的3%违约金给甲方。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2.乙方延期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>天以上未完成设计图的，甲方有权解除合同，乙方应退还甲方的设计费用，并承担设计费总价</w:t>
      </w:r>
      <w:r>
        <w:rPr>
          <w:rFonts w:hint="eastAsia" w:asciiTheme="minorEastAsia" w:hAnsiTheme="minorEastAsia" w:cstheme="minorEastAsia"/>
          <w:lang w:val="en-US" w:eastAsia="zh-CN"/>
        </w:rPr>
        <w:t>20%</w:t>
      </w:r>
      <w:r>
        <w:rPr>
          <w:rFonts w:hint="eastAsia" w:asciiTheme="minorEastAsia" w:hAnsiTheme="minorEastAsia" w:eastAsiaTheme="minorEastAsia" w:cstheme="minorEastAsia"/>
        </w:rPr>
        <w:t>的违约金。</w:t>
      </w:r>
    </w:p>
    <w:p>
      <w:p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3.乙方无故终止合同，除退还甲方所交的设计费用外，还应按合同规定的设计费总价</w:t>
      </w:r>
      <w:r>
        <w:rPr>
          <w:rFonts w:hint="eastAsia" w:asciiTheme="minorEastAsia" w:hAnsiTheme="minorEastAsia" w:cstheme="minorEastAsia"/>
          <w:lang w:eastAsia="zh-CN"/>
        </w:rPr>
        <w:t>的</w:t>
      </w:r>
      <w:r>
        <w:rPr>
          <w:rFonts w:hint="eastAsia" w:asciiTheme="minorEastAsia" w:hAnsiTheme="minorEastAsia" w:cstheme="minorEastAsia"/>
          <w:lang w:val="en-US" w:eastAsia="zh-CN"/>
        </w:rPr>
        <w:t>20%</w:t>
      </w:r>
      <w:r>
        <w:rPr>
          <w:rFonts w:hint="eastAsia" w:asciiTheme="minorEastAsia" w:hAnsiTheme="minorEastAsia" w:eastAsiaTheme="minorEastAsia" w:cstheme="minorEastAsia"/>
        </w:rPr>
        <w:t>作为违约金付给甲方。</w:t>
      </w:r>
    </w:p>
    <w:p>
      <w:p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设计合同经双方签字认可后，甲方必须按合同约定支付设计费。如甲方中途取消合同，乙方不再退还已收取的设计费。</w:t>
      </w:r>
    </w:p>
    <w:p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本合同中如有未尽事宜，由双方协商解决，协商不成，由甲方所在地人民法院裁决。</w:t>
      </w:r>
    </w:p>
    <w:p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  <w:lang w:eastAsia="zh-CN"/>
        </w:rPr>
        <w:t>九</w:t>
      </w:r>
      <w:r>
        <w:rPr>
          <w:rFonts w:hint="eastAsia" w:asciiTheme="minorEastAsia" w:hAnsiTheme="minorEastAsia" w:eastAsiaTheme="minorEastAsia" w:cstheme="minorEastAsia"/>
        </w:rPr>
        <w:t>、本合同一式</w:t>
      </w:r>
      <w:r>
        <w:rPr>
          <w:rFonts w:hint="eastAsia" w:asciiTheme="minorEastAsia" w:hAnsiTheme="minorEastAsia" w:cstheme="minorEastAsia"/>
          <w:lang w:eastAsia="zh-CN"/>
        </w:rPr>
        <w:t>贰</w:t>
      </w:r>
      <w:r>
        <w:rPr>
          <w:rFonts w:hint="eastAsia" w:asciiTheme="minorEastAsia" w:hAnsiTheme="minorEastAsia" w:eastAsiaTheme="minorEastAsia" w:cstheme="minorEastAsia"/>
        </w:rPr>
        <w:t>份，双方</w:t>
      </w:r>
      <w:r>
        <w:rPr>
          <w:rFonts w:hint="eastAsia" w:asciiTheme="minorEastAsia" w:hAnsiTheme="minorEastAsia" w:cstheme="minorEastAsia"/>
          <w:lang w:eastAsia="zh-CN"/>
        </w:rPr>
        <w:t>各执壹</w:t>
      </w:r>
      <w:r>
        <w:rPr>
          <w:rFonts w:hint="eastAsia" w:asciiTheme="minorEastAsia" w:hAnsiTheme="minorEastAsia" w:eastAsiaTheme="minorEastAsia" w:cstheme="minorEastAsia"/>
        </w:rPr>
        <w:t>份</w:t>
      </w:r>
      <w:r>
        <w:rPr>
          <w:rFonts w:hint="eastAsia" w:asciiTheme="minorEastAsia" w:hAnsiTheme="minorEastAsia" w:cstheme="minorEastAsia"/>
          <w:lang w:eastAsia="zh-CN"/>
        </w:rPr>
        <w:t>，具有同等法律效力。自</w:t>
      </w:r>
      <w:r>
        <w:rPr>
          <w:rFonts w:hint="eastAsia" w:asciiTheme="minorEastAsia" w:hAnsiTheme="minorEastAsia" w:eastAsiaTheme="minorEastAsia" w:cstheme="minorEastAsia"/>
        </w:rPr>
        <w:t>双方签字或盖章</w:t>
      </w:r>
      <w:r>
        <w:rPr>
          <w:rFonts w:hint="eastAsia" w:asciiTheme="minorEastAsia" w:hAnsiTheme="minorEastAsia" w:cstheme="minorEastAsia"/>
          <w:lang w:eastAsia="zh-CN"/>
        </w:rPr>
        <w:t>之日起</w:t>
      </w:r>
      <w:r>
        <w:rPr>
          <w:rFonts w:hint="eastAsia" w:asciiTheme="minorEastAsia" w:hAnsiTheme="minorEastAsia" w:eastAsiaTheme="minorEastAsia" w:cstheme="minorEastAsia"/>
        </w:rPr>
        <w:t>生效。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委托方:</w:t>
      </w:r>
      <w:r>
        <w:rPr>
          <w:rFonts w:hint="eastAsia" w:asciiTheme="minorEastAsia" w:hAnsiTheme="minorEastAsia" w:cstheme="minorEastAsia"/>
          <w:lang w:val="en-US" w:eastAsia="zh-CN"/>
        </w:rPr>
        <w:t xml:space="preserve">                                             </w:t>
      </w:r>
      <w:r>
        <w:rPr>
          <w:rFonts w:hint="eastAsia" w:asciiTheme="minorEastAsia" w:hAnsiTheme="minorEastAsia" w:eastAsiaTheme="minorEastAsia" w:cstheme="minorEastAsia"/>
        </w:rPr>
        <w:t xml:space="preserve"> 服务方: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授权代表签字: </w:t>
      </w:r>
      <w:r>
        <w:rPr>
          <w:rFonts w:hint="eastAsia" w:asciiTheme="minorEastAsia" w:hAnsiTheme="minorEastAsia" w:cstheme="minorEastAsia"/>
          <w:lang w:val="en-US" w:eastAsia="zh-CN"/>
        </w:rPr>
        <w:t xml:space="preserve">                                       </w:t>
      </w:r>
      <w:r>
        <w:rPr>
          <w:rFonts w:hint="eastAsia" w:asciiTheme="minorEastAsia" w:hAnsiTheme="minorEastAsia" w:eastAsiaTheme="minorEastAsia" w:cstheme="minorEastAsia"/>
        </w:rPr>
        <w:t xml:space="preserve">授权代表签字: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签字日期:</w:t>
      </w:r>
      <w:r>
        <w:rPr>
          <w:rFonts w:hint="eastAsia" w:asciiTheme="minorEastAsia" w:hAnsiTheme="minorEastAsia" w:cstheme="minorEastAsia"/>
          <w:lang w:val="en-US" w:eastAsia="zh-CN"/>
        </w:rPr>
        <w:t xml:space="preserve">                                            </w:t>
      </w:r>
      <w:r>
        <w:rPr>
          <w:rFonts w:hint="eastAsia" w:asciiTheme="minorEastAsia" w:hAnsiTheme="minorEastAsia" w:eastAsiaTheme="minorEastAsia" w:cstheme="minorEastAsia"/>
        </w:rPr>
        <w:t xml:space="preserve">签字日期: </w:t>
      </w: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9C98B"/>
    <w:multiLevelType w:val="singleLevel"/>
    <w:tmpl w:val="3B49C98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CDADF4A"/>
    <w:multiLevelType w:val="singleLevel"/>
    <w:tmpl w:val="4CDADF4A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wNjVkYjkwZjUwZGE5OTYyZTJmYTc5OWUxYWU0ZWYifQ=="/>
    <w:docVar w:name="KSO_WPS_MARK_KEY" w:val="79e8ad52-cb21-4060-ac37-ee2deb3ff5a1"/>
  </w:docVars>
  <w:rsids>
    <w:rsidRoot w:val="00000000"/>
    <w:rsid w:val="1BD619E1"/>
    <w:rsid w:val="1DB742A2"/>
    <w:rsid w:val="7253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715</Words>
  <Characters>723</Characters>
  <Lines>0</Lines>
  <Paragraphs>0</Paragraphs>
  <TotalTime>4</TotalTime>
  <ScaleCrop>false</ScaleCrop>
  <LinksUpToDate>false</LinksUpToDate>
  <CharactersWithSpaces>1002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sunny</cp:lastModifiedBy>
  <dcterms:modified xsi:type="dcterms:W3CDTF">2024-02-01T06:14:21Z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CDFF2AEF6B6E45508BB4816480CFA7AA</vt:lpwstr>
  </property>
</Properties>
</file>