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B157A"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b/>
          <w:bCs/>
          <w:color w:val="000000" w:themeColor="text1"/>
          <w:sz w:val="36"/>
          <w:szCs w:val="36"/>
        </w:rPr>
      </w:pPr>
    </w:p>
    <w:p w14:paraId="19B3EB19"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36"/>
          <w:szCs w:val="36"/>
        </w:rPr>
      </w:pPr>
    </w:p>
    <w:p w14:paraId="264EE8A3"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36"/>
          <w:szCs w:val="36"/>
        </w:rPr>
      </w:pPr>
    </w:p>
    <w:p w14:paraId="3C3F84CA"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lang w:val="zh-TW" w:eastAsia="zh-TW"/>
        </w:rPr>
      </w:pPr>
    </w:p>
    <w:p w14:paraId="6BD60F79"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lang w:val="zh-TW" w:eastAsia="zh-TW"/>
        </w:rPr>
      </w:pPr>
    </w:p>
    <w:p w14:paraId="0E1C89D9"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44"/>
          <w:szCs w:val="44"/>
          <w:lang w:val="zh-TW" w:eastAsia="zh-TW"/>
        </w:rPr>
      </w:pPr>
      <w:r w:rsidRPr="00D02971">
        <w:rPr>
          <w:rFonts w:ascii="仿宋" w:eastAsia="仿宋" w:hAnsi="仿宋" w:cs="仿宋"/>
          <w:b/>
          <w:bCs/>
          <w:color w:val="000000" w:themeColor="text1"/>
          <w:sz w:val="44"/>
          <w:szCs w:val="44"/>
          <w:lang w:val="zh-TW" w:eastAsia="zh-TW"/>
        </w:rPr>
        <w:t>高维信息技术（深圳）有限公司</w:t>
      </w:r>
    </w:p>
    <w:p w14:paraId="77E10B17"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44"/>
          <w:szCs w:val="44"/>
          <w:lang w:val="zh-TW" w:eastAsia="zh-TW"/>
        </w:rPr>
      </w:pPr>
    </w:p>
    <w:p w14:paraId="0F737994"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44"/>
          <w:szCs w:val="44"/>
          <w:lang w:val="zh-TW" w:eastAsia="zh-TW"/>
        </w:rPr>
      </w:pPr>
    </w:p>
    <w:p w14:paraId="5C0BDEEF"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37"/>
          <w:szCs w:val="37"/>
        </w:rPr>
      </w:pPr>
      <w:r w:rsidRPr="00D02971">
        <w:rPr>
          <w:rFonts w:ascii="仿宋" w:eastAsia="仿宋" w:hAnsi="仿宋" w:cs="仿宋"/>
          <w:b/>
          <w:bCs/>
          <w:noProof/>
          <w:color w:val="000000" w:themeColor="text1"/>
          <w:sz w:val="37"/>
          <w:szCs w:val="37"/>
        </w:rPr>
        <w:drawing>
          <wp:inline distT="0" distB="0" distL="0" distR="0" wp14:anchorId="3ECC7626" wp14:editId="44DD53EA">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6" cstate="print"/>
                    <a:stretch>
                      <a:fillRect/>
                    </a:stretch>
                  </pic:blipFill>
                  <pic:spPr>
                    <a:xfrm>
                      <a:off x="0" y="0"/>
                      <a:ext cx="3559810" cy="2181473"/>
                    </a:xfrm>
                    <a:prstGeom prst="rect">
                      <a:avLst/>
                    </a:prstGeom>
                    <a:ln w="12700" cap="flat">
                      <a:noFill/>
                      <a:miter lim="400000"/>
                      <a:headEnd/>
                      <a:tailEnd/>
                    </a:ln>
                    <a:effectLst/>
                  </pic:spPr>
                </pic:pic>
              </a:graphicData>
            </a:graphic>
          </wp:inline>
        </w:drawing>
      </w:r>
    </w:p>
    <w:p w14:paraId="4E744B31"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p>
    <w:p w14:paraId="5E7584DE" w14:textId="77777777" w:rsidR="00E9088F" w:rsidRPr="00D02971" w:rsidRDefault="00E9088F">
      <w:pPr>
        <w:pStyle w:val="ad"/>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5D773255"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37"/>
          <w:szCs w:val="37"/>
          <w:lang w:val="zh-TW" w:eastAsia="zh-TW"/>
        </w:rPr>
      </w:pPr>
    </w:p>
    <w:p w14:paraId="40D2C01E"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57"/>
          <w:szCs w:val="57"/>
          <w:lang w:val="zh-TW" w:eastAsia="zh-TW"/>
        </w:rPr>
      </w:pPr>
      <w:r w:rsidRPr="00D02971">
        <w:rPr>
          <w:rFonts w:ascii="仿宋" w:eastAsia="仿宋" w:hAnsi="仿宋" w:cs="仿宋"/>
          <w:color w:val="000000" w:themeColor="text1"/>
          <w:sz w:val="57"/>
          <w:szCs w:val="57"/>
          <w:lang w:val="zh-TW" w:eastAsia="zh-TW"/>
        </w:rPr>
        <w:t>导师合作协议</w:t>
      </w:r>
    </w:p>
    <w:p w14:paraId="7021258C" w14:textId="77777777" w:rsidR="00E9088F" w:rsidRPr="00D02971" w:rsidRDefault="00E9088F">
      <w:pPr>
        <w:pStyle w:val="ad"/>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42AA6638" w14:textId="77777777" w:rsidR="00E9088F" w:rsidRPr="00D02971" w:rsidRDefault="00E9088F">
      <w:pPr>
        <w:pStyle w:val="ad"/>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1E203DA6" w14:textId="77777777" w:rsidR="00E9088F" w:rsidRPr="00D02971" w:rsidRDefault="00E9088F">
      <w:pPr>
        <w:pStyle w:val="ad"/>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55E9D1D6" w14:textId="77777777" w:rsidR="00E9088F" w:rsidRPr="00D02971" w:rsidRDefault="00E9088F">
      <w:pPr>
        <w:pStyle w:val="ad"/>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0623D1FE" w14:textId="77777777" w:rsidR="00E9088F" w:rsidRPr="00D02971" w:rsidRDefault="00000000">
      <w:pPr>
        <w:pStyle w:val="Ac"/>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lastRenderedPageBreak/>
        <w:t xml:space="preserve">合同编号： </w:t>
      </w:r>
      <w:r w:rsidRPr="00D02971">
        <w:rPr>
          <w:rFonts w:ascii="仿宋" w:eastAsia="仿宋" w:hAnsi="仿宋" w:cs="仿宋"/>
          <w:color w:val="000000" w:themeColor="text1"/>
          <w:sz w:val="24"/>
          <w:szCs w:val="24"/>
        </w:rPr>
        <w:t>T</w:t>
      </w:r>
      <w:r w:rsidRPr="00D02971">
        <w:rPr>
          <w:rFonts w:ascii="仿宋" w:eastAsia="仿宋" w:hAnsi="仿宋" w:cs="仿宋"/>
          <w:color w:val="000000" w:themeColor="text1"/>
          <w:sz w:val="24"/>
          <w:szCs w:val="24"/>
          <w:lang w:val="zh-TW" w:eastAsia="zh-TW"/>
        </w:rPr>
        <w:t>202</w:t>
      </w:r>
      <w:r w:rsidRPr="00D02971">
        <w:rPr>
          <w:rFonts w:ascii="仿宋" w:eastAsia="仿宋" w:hAnsi="仿宋" w:cs="仿宋" w:hint="default"/>
          <w:color w:val="000000" w:themeColor="text1"/>
          <w:sz w:val="24"/>
          <w:szCs w:val="24"/>
          <w:lang w:val="zh-TW" w:eastAsia="zh-TW"/>
        </w:rPr>
        <w:t>30208</w:t>
      </w:r>
      <w:r w:rsidRPr="00D02971">
        <w:rPr>
          <w:rFonts w:ascii="仿宋" w:eastAsia="仿宋" w:hAnsi="仿宋" w:cs="仿宋"/>
          <w:color w:val="000000" w:themeColor="text1"/>
          <w:sz w:val="24"/>
          <w:szCs w:val="24"/>
          <w:lang w:val="zh-TW" w:eastAsia="zh-TW"/>
        </w:rPr>
        <w:t>0033</w:t>
      </w:r>
    </w:p>
    <w:p w14:paraId="273BA92F" w14:textId="77777777" w:rsidR="00E9088F" w:rsidRPr="00D02971" w:rsidRDefault="00000000">
      <w:pPr>
        <w:pStyle w:val="Ac"/>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val="zh-TW" w:eastAsia="zh-TW"/>
        </w:rPr>
      </w:pPr>
      <w:r w:rsidRPr="00D02971">
        <w:rPr>
          <w:rFonts w:ascii="仿宋" w:eastAsia="仿宋" w:hAnsi="仿宋" w:cs="仿宋"/>
          <w:b/>
          <w:bCs/>
          <w:color w:val="000000" w:themeColor="text1"/>
          <w:sz w:val="24"/>
          <w:szCs w:val="24"/>
          <w:lang w:val="zh-TW" w:eastAsia="zh-TW"/>
        </w:rPr>
        <w:t>甲    方：高维信息技术（深圳）有限公司</w:t>
      </w:r>
    </w:p>
    <w:p w14:paraId="36D6347C" w14:textId="77777777" w:rsidR="00E9088F" w:rsidRPr="00D02971" w:rsidRDefault="00000000">
      <w:pPr>
        <w:pStyle w:val="Ac"/>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val="zh-TW" w:eastAsia="zh-TW"/>
        </w:rPr>
      </w:pPr>
      <w:r w:rsidRPr="00D02971">
        <w:rPr>
          <w:rFonts w:ascii="仿宋" w:eastAsia="仿宋" w:hAnsi="仿宋" w:cs="仿宋"/>
          <w:b/>
          <w:bCs/>
          <w:color w:val="000000" w:themeColor="text1"/>
          <w:sz w:val="24"/>
          <w:szCs w:val="24"/>
          <w:lang w:val="zh-TW" w:eastAsia="zh-TW"/>
        </w:rPr>
        <w:t>乙    方：深圳市知行商业策划管理咨询有限公司</w:t>
      </w:r>
    </w:p>
    <w:p w14:paraId="52A84CAB" w14:textId="77777777" w:rsidR="00E9088F" w:rsidRPr="00D02971" w:rsidRDefault="00E9088F">
      <w:pPr>
        <w:pStyle w:val="Ac"/>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p>
    <w:p w14:paraId="1D920AE0"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eastAsia="仿宋" w:hAnsi="仿宋" w:cs="仿宋"/>
          <w:color w:val="000000" w:themeColor="text1"/>
        </w:rPr>
      </w:pPr>
      <w:r w:rsidRPr="00D02971">
        <w:rPr>
          <w:rFonts w:ascii="仿宋" w:eastAsia="仿宋" w:hAnsi="仿宋" w:cs="仿宋"/>
          <w:color w:val="000000" w:themeColor="text1"/>
          <w:lang w:val="zh-TW" w:eastAsia="zh-TW"/>
        </w:rPr>
        <w:t>甲乙双方经友好协商，愿共同基于各自优势合作互惠共赢，现甲乙双方就共同进行传播、培训、咨询等合作事宜达成一致并约定以下协议，以资信守。</w:t>
      </w:r>
    </w:p>
    <w:p w14:paraId="06B7E32F" w14:textId="77777777" w:rsidR="00E9088F" w:rsidRPr="00D02971" w:rsidRDefault="00000000">
      <w:pPr>
        <w:pStyle w:val="iso"/>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firstLine="0"/>
        <w:rPr>
          <w:rFonts w:ascii="仿宋" w:eastAsia="仿宋" w:hAnsi="仿宋" w:cs="仿宋"/>
          <w:b/>
          <w:bCs/>
          <w:color w:val="000000" w:themeColor="text1"/>
          <w:u w:val="single"/>
          <w:lang w:val="zh-TW" w:eastAsia="zh-TW"/>
        </w:rPr>
      </w:pPr>
      <w:r w:rsidRPr="00D02971">
        <w:rPr>
          <w:rFonts w:ascii="仿宋" w:eastAsia="仿宋" w:hAnsi="仿宋" w:cs="仿宋"/>
          <w:b/>
          <w:bCs/>
          <w:color w:val="000000" w:themeColor="text1"/>
          <w:lang w:val="zh-TW" w:eastAsia="zh-TW"/>
        </w:rPr>
        <w:t>第一条  合作项目</w:t>
      </w:r>
    </w:p>
    <w:p w14:paraId="57933134"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D02971">
        <w:rPr>
          <w:rFonts w:ascii="仿宋" w:eastAsia="仿宋" w:hAnsi="仿宋" w:cs="仿宋"/>
          <w:color w:val="000000" w:themeColor="text1"/>
        </w:rPr>
        <w:t>1.1</w:t>
      </w:r>
      <w:r w:rsidRPr="00D02971">
        <w:rPr>
          <w:rFonts w:ascii="仿宋" w:eastAsia="仿宋" w:hAnsi="仿宋" w:cs="仿宋"/>
          <w:color w:val="000000" w:themeColor="text1"/>
          <w:lang w:val="zh-TW" w:eastAsia="zh-TW"/>
        </w:rPr>
        <w:t>基础合作内容</w:t>
      </w:r>
    </w:p>
    <w:p w14:paraId="44D37B65"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rPr>
      </w:pPr>
      <w:r w:rsidRPr="00D02971">
        <w:rPr>
          <w:rFonts w:ascii="仿宋" w:eastAsia="仿宋" w:hAnsi="仿宋" w:cs="仿宋"/>
          <w:color w:val="000000" w:themeColor="text1"/>
          <w:lang w:val="zh-TW" w:eastAsia="zh-TW"/>
        </w:rPr>
        <w:t>甲乙双方约定，在本合同履行期间，由甲乙双方共同运营乙方向甲方交付的</w:t>
      </w:r>
      <w:r w:rsidRPr="00D02971">
        <w:rPr>
          <w:rFonts w:ascii="仿宋" w:eastAsia="仿宋" w:hAnsi="仿宋" w:cs="仿宋"/>
          <w:color w:val="000000" w:themeColor="text1"/>
          <w:u w:val="single"/>
          <w:lang w:val="zh-TW" w:eastAsia="zh-TW"/>
        </w:rPr>
        <w:t>《</w:t>
      </w:r>
      <w:r w:rsidRPr="00D02971">
        <w:rPr>
          <w:rFonts w:ascii="仿宋" w:hAnsi="仿宋" w:cs="仿宋" w:hint="eastAsia"/>
          <w:color w:val="000000" w:themeColor="text1"/>
          <w:u w:val="single"/>
        </w:rPr>
        <w:t>GTM</w:t>
      </w:r>
      <w:r w:rsidRPr="00D02971">
        <w:rPr>
          <w:rFonts w:ascii="仿宋" w:hAnsi="仿宋" w:cs="仿宋" w:hint="eastAsia"/>
          <w:color w:val="000000" w:themeColor="text1"/>
          <w:u w:val="single"/>
        </w:rPr>
        <w:t>营销操盘管理</w:t>
      </w:r>
      <w:r w:rsidRPr="00D02971">
        <w:rPr>
          <w:rFonts w:ascii="仿宋" w:eastAsia="仿宋" w:hAnsi="仿宋" w:cs="仿宋"/>
          <w:color w:val="000000" w:themeColor="text1"/>
          <w:u w:val="single"/>
          <w:lang w:val="zh-TW" w:eastAsia="zh-TW"/>
        </w:rPr>
        <w:t>》</w:t>
      </w:r>
      <w:r w:rsidRPr="00D02971">
        <w:rPr>
          <w:rFonts w:ascii="仿宋" w:eastAsia="仿宋" w:hAnsi="仿宋" w:cs="仿宋"/>
          <w:color w:val="000000" w:themeColor="text1"/>
          <w:lang w:val="zh-TW" w:eastAsia="zh-TW"/>
        </w:rPr>
        <w:t>课程（以下称“课程”）。</w:t>
      </w:r>
    </w:p>
    <w:p w14:paraId="0031B3ED"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D02971">
        <w:rPr>
          <w:rFonts w:ascii="仿宋" w:eastAsia="仿宋" w:hAnsi="仿宋" w:cs="仿宋"/>
          <w:color w:val="000000" w:themeColor="text1"/>
        </w:rPr>
        <w:t>1.</w:t>
      </w:r>
      <w:r w:rsidRPr="00D02971">
        <w:rPr>
          <w:rFonts w:ascii="仿宋" w:eastAsia="仿宋" w:hAnsi="仿宋" w:cs="仿宋"/>
          <w:color w:val="000000" w:themeColor="text1"/>
          <w:lang w:val="zh-TW" w:eastAsia="zh-TW"/>
        </w:rPr>
        <w:t>2 合作期限</w:t>
      </w:r>
    </w:p>
    <w:p w14:paraId="0DD04399"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甲乙双方经协商一致约定选择以下形式合作期间，经甲乙双方协商一致亦可通过书面方式变更合作期间。</w:t>
      </w:r>
    </w:p>
    <w:p w14:paraId="09BDF66A" w14:textId="77777777" w:rsidR="00E9088F" w:rsidRPr="00D02971" w:rsidRDefault="00000000">
      <w:pPr>
        <w:pStyle w:val="a8"/>
        <w:spacing w:line="360" w:lineRule="auto"/>
        <w:rPr>
          <w:rFonts w:ascii="仿宋" w:eastAsia="仿宋" w:hAnsi="仿宋" w:cs="仿宋"/>
          <w:color w:val="000000" w:themeColor="text1"/>
        </w:rPr>
      </w:pPr>
      <w:r w:rsidRPr="00D02971">
        <w:rPr>
          <w:rFonts w:ascii="仿宋" w:eastAsia="仿宋" w:hAnsi="仿宋" w:cs="仿宋" w:hint="eastAsia"/>
          <w:color w:val="000000" w:themeColor="text1"/>
        </w:rPr>
        <w:t>双方共同运营在甲方交付的公开课前3团；合作方式为乙方授权甲方运营乙方讲授的课程。前3团完成交付时，甲乙双方针对合</w:t>
      </w:r>
      <w:r w:rsidRPr="00D02971">
        <w:rPr>
          <w:rFonts w:ascii="仿宋" w:eastAsia="仿宋" w:hAnsi="仿宋" w:cs="仿宋"/>
          <w:color w:val="000000" w:themeColor="text1"/>
        </w:rPr>
        <w:t>作细节</w:t>
      </w:r>
      <w:r w:rsidRPr="00D02971">
        <w:rPr>
          <w:rFonts w:ascii="仿宋" w:eastAsia="仿宋" w:hAnsi="仿宋" w:cs="仿宋" w:hint="eastAsia"/>
          <w:color w:val="000000" w:themeColor="text1"/>
        </w:rPr>
        <w:t>重新签订合作协议</w:t>
      </w:r>
      <w:r w:rsidRPr="00D02971">
        <w:rPr>
          <w:rFonts w:ascii="仿宋" w:eastAsia="仿宋" w:hAnsi="仿宋" w:cs="仿宋"/>
          <w:color w:val="000000" w:themeColor="text1"/>
        </w:rPr>
        <w:t>。</w:t>
      </w:r>
    </w:p>
    <w:p w14:paraId="57A2FA55"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1.3合作项目细则及权利义务</w:t>
      </w:r>
    </w:p>
    <w:p w14:paraId="226A7943"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1.3.1合作项目细则</w:t>
      </w:r>
    </w:p>
    <w:p w14:paraId="69BAB7FC"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rPr>
      </w:pPr>
      <w:r w:rsidRPr="00D02971">
        <w:rPr>
          <w:rFonts w:ascii="仿宋" w:eastAsia="仿宋" w:hAnsi="仿宋" w:cs="仿宋"/>
          <w:color w:val="000000" w:themeColor="text1"/>
          <w:lang w:val="zh-TW" w:eastAsia="zh-TW"/>
        </w:rPr>
        <w:t>甲乙双方均确认，本条款的约定视为甲乙双方均同意并承诺就本合同项</w:t>
      </w:r>
      <w:r w:rsidRPr="00D02971">
        <w:rPr>
          <w:rFonts w:ascii="仿宋" w:eastAsia="仿宋" w:hAnsi="仿宋" w:cs="仿宋" w:hint="eastAsia"/>
          <w:color w:val="000000" w:themeColor="text1"/>
          <w:lang w:val="zh-TW" w:eastAsia="zh-TW"/>
        </w:rPr>
        <w:t>下</w:t>
      </w:r>
      <w:r w:rsidRPr="00D02971">
        <w:rPr>
          <w:rFonts w:ascii="仿宋" w:eastAsia="仿宋" w:hAnsi="仿宋" w:cs="仿宋"/>
          <w:color w:val="000000" w:themeColor="text1"/>
          <w:lang w:val="zh-TW" w:eastAsia="zh-TW"/>
        </w:rPr>
        <w:t>公开课。</w:t>
      </w:r>
    </w:p>
    <w:p w14:paraId="3B3124AD" w14:textId="77777777" w:rsidR="00E9088F" w:rsidRPr="00D02971" w:rsidRDefault="00000000">
      <w:pPr>
        <w:pStyle w:val="Ac"/>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rPr>
        <w:t>1.3.2</w:t>
      </w:r>
      <w:r w:rsidRPr="00D02971">
        <w:rPr>
          <w:rFonts w:ascii="仿宋" w:eastAsia="仿宋" w:hAnsi="仿宋" w:cs="仿宋"/>
          <w:color w:val="000000" w:themeColor="text1"/>
          <w:sz w:val="24"/>
          <w:szCs w:val="24"/>
          <w:lang w:val="zh-TW" w:eastAsia="zh-TW"/>
        </w:rPr>
        <w:t>双方权利义务：</w:t>
      </w:r>
    </w:p>
    <w:p w14:paraId="6758CA6D"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60" w:after="0" w:line="360" w:lineRule="auto"/>
        <w:ind w:firstLine="480"/>
        <w:rPr>
          <w:rFonts w:ascii="仿宋" w:eastAsia="仿宋" w:hAnsi="仿宋" w:cs="仿宋"/>
          <w:color w:val="000000" w:themeColor="text1"/>
        </w:rPr>
      </w:pPr>
      <w:r w:rsidRPr="00D02971">
        <w:rPr>
          <w:rFonts w:ascii="仿宋" w:eastAsia="仿宋" w:hAnsi="仿宋" w:cs="仿宋"/>
          <w:color w:val="000000" w:themeColor="text1"/>
          <w:lang w:val="zh-TW" w:eastAsia="zh-TW"/>
        </w:rPr>
        <w:t>A.甲乙双方应当共同努力完成向甲方学友交付每一次课程，共同保证学友的满意度：乙方</w:t>
      </w:r>
      <w:r w:rsidRPr="00D02971">
        <w:rPr>
          <w:rFonts w:ascii="仿宋" w:eastAsia="仿宋" w:hAnsi="仿宋" w:cs="仿宋" w:hint="eastAsia"/>
          <w:color w:val="000000" w:themeColor="text1"/>
          <w:lang w:val="zh-TW" w:eastAsia="zh-TW"/>
        </w:rPr>
        <w:t>导师</w:t>
      </w:r>
      <w:r w:rsidRPr="00D02971">
        <w:rPr>
          <w:rFonts w:ascii="仿宋" w:eastAsia="仿宋" w:hAnsi="仿宋" w:cs="仿宋"/>
          <w:color w:val="000000" w:themeColor="text1"/>
          <w:lang w:val="zh-TW" w:eastAsia="zh-TW"/>
        </w:rPr>
        <w:t>应当根据甲乙双方确认的时间及地点在甲方全国范围内教学中心（深圳、广州、北京、</w:t>
      </w:r>
      <w:r w:rsidRPr="00D02971">
        <w:rPr>
          <w:rFonts w:ascii="仿宋" w:eastAsia="仿宋" w:hAnsi="仿宋" w:cs="仿宋" w:hint="eastAsia"/>
          <w:color w:val="000000" w:themeColor="text1"/>
          <w:lang w:val="zh-TW" w:eastAsia="zh-TW"/>
        </w:rPr>
        <w:t>杭州、</w:t>
      </w:r>
      <w:r w:rsidRPr="00D02971">
        <w:rPr>
          <w:rFonts w:ascii="仿宋" w:eastAsia="仿宋" w:hAnsi="仿宋" w:cs="仿宋"/>
          <w:color w:val="000000" w:themeColor="text1"/>
          <w:lang w:val="zh-TW" w:eastAsia="zh-TW"/>
        </w:rPr>
        <w:t>上海、厦门等）的指定地点实施教学授课，每天教学时间至少不低于6.5小时；甲方应当完成本合同项下课程定期或不定期宣传推广（乙方应予适当配合）、招收学员、安排场地、收取费用以及其他必要支持及课程保障工作。</w:t>
      </w:r>
    </w:p>
    <w:p w14:paraId="545A9FAC"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lang w:val="zh-TW" w:eastAsia="zh-TW"/>
        </w:rPr>
      </w:pPr>
      <w:bookmarkStart w:id="0" w:name="OLE_LINK6"/>
      <w:r w:rsidRPr="00D02971">
        <w:rPr>
          <w:rFonts w:ascii="仿宋" w:eastAsia="仿宋" w:hAnsi="仿宋" w:cs="仿宋"/>
          <w:color w:val="000000" w:themeColor="text1"/>
          <w:lang w:val="zh-TW" w:eastAsia="zh-TW"/>
        </w:rPr>
        <w:t>如任意一方需变更课程时间，主张变更一方有义务至少提前两周通知另一方</w:t>
      </w:r>
      <w:bookmarkEnd w:id="0"/>
      <w:r w:rsidRPr="00D02971">
        <w:rPr>
          <w:rFonts w:ascii="仿宋" w:eastAsia="仿宋" w:hAnsi="仿宋" w:cs="仿宋"/>
          <w:color w:val="000000" w:themeColor="text1"/>
          <w:lang w:val="zh-TW" w:eastAsia="zh-TW"/>
        </w:rPr>
        <w:t>，以使得另一方可取得充分补救的时间；如因一方主张变更时间导致另一方遭受严重损失或累积遭受严重损失的，则受损一方有权向另一方主张赔偿或补</w:t>
      </w:r>
      <w:r w:rsidRPr="00D02971">
        <w:rPr>
          <w:rFonts w:ascii="仿宋" w:eastAsia="仿宋" w:hAnsi="仿宋" w:cs="仿宋"/>
          <w:color w:val="000000" w:themeColor="text1"/>
          <w:lang w:val="zh-TW" w:eastAsia="zh-TW"/>
        </w:rPr>
        <w:lastRenderedPageBreak/>
        <w:t>偿。</w:t>
      </w:r>
    </w:p>
    <w:p w14:paraId="33AC6ECA"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B.针对课程交付，如甲方学友退课，甲方在了解学友实际情况后，如涉及课程结构、内容、授课方式等与乙方</w:t>
      </w:r>
      <w:r w:rsidRPr="00D02971">
        <w:rPr>
          <w:rFonts w:ascii="仿宋" w:eastAsia="仿宋" w:hAnsi="仿宋" w:cs="仿宋" w:hint="eastAsia"/>
          <w:color w:val="000000" w:themeColor="text1"/>
          <w:lang w:val="zh-TW" w:eastAsia="zh-TW"/>
        </w:rPr>
        <w:t>导师</w:t>
      </w:r>
      <w:r w:rsidRPr="00D02971">
        <w:rPr>
          <w:rFonts w:ascii="仿宋" w:eastAsia="仿宋" w:hAnsi="仿宋" w:cs="仿宋"/>
          <w:color w:val="000000" w:themeColor="text1"/>
          <w:lang w:val="zh-TW" w:eastAsia="zh-TW"/>
        </w:rPr>
        <w:t>相关的问题，甲乙双方应针对具体问题进行讨论，共同协商，解决或做课程迭代。</w:t>
      </w:r>
    </w:p>
    <w:p w14:paraId="79230509"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ind w:firstLine="480"/>
        <w:rPr>
          <w:rFonts w:ascii="仿宋" w:eastAsia="仿宋" w:hAnsi="仿宋" w:cs="仿宋" w:hint="default"/>
          <w:color w:val="000000" w:themeColor="text1"/>
          <w:sz w:val="24"/>
          <w:szCs w:val="24"/>
        </w:rPr>
      </w:pPr>
      <w:r w:rsidRPr="00D02971">
        <w:rPr>
          <w:rFonts w:ascii="仿宋" w:eastAsia="仿宋" w:hAnsi="仿宋" w:cs="仿宋"/>
          <w:color w:val="000000" w:themeColor="text1"/>
          <w:kern w:val="0"/>
          <w:sz w:val="24"/>
          <w:szCs w:val="24"/>
        </w:rPr>
        <w:t>C.</w:t>
      </w:r>
      <w:r w:rsidRPr="00D02971">
        <w:rPr>
          <w:rFonts w:ascii="仿宋" w:eastAsia="仿宋" w:hAnsi="仿宋" w:cs="仿宋"/>
          <w:color w:val="000000" w:themeColor="text1"/>
          <w:kern w:val="0"/>
          <w:sz w:val="24"/>
          <w:szCs w:val="24"/>
          <w:lang w:val="zh-TW" w:eastAsia="zh-TW"/>
        </w:rPr>
        <w:t>甲</w:t>
      </w:r>
      <w:r w:rsidRPr="00D02971">
        <w:rPr>
          <w:rFonts w:ascii="仿宋" w:eastAsia="仿宋" w:hAnsi="仿宋" w:cs="仿宋"/>
          <w:color w:val="000000" w:themeColor="text1"/>
          <w:sz w:val="24"/>
          <w:szCs w:val="24"/>
          <w:lang w:val="zh-TW" w:eastAsia="zh-TW"/>
        </w:rPr>
        <w:t>方应当在课前向乙方提供授课对象的基本信息，授课对象需求等，乙方应当在课程执行前了解前述信息并向甲方提供课程讲师完整的个人介绍、课程大纲、印刷版教材（学员手册）的电子文件、教学过程中需要用到的案例及阅读材料、迭代课程内容、作业、课堂练习及其他相关材料等。</w:t>
      </w:r>
    </w:p>
    <w:p w14:paraId="4F851950"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lang w:val="zh-TW" w:eastAsia="zh-TW"/>
        </w:rPr>
      </w:pPr>
      <w:r w:rsidRPr="00D02971">
        <w:rPr>
          <w:rFonts w:ascii="仿宋" w:eastAsia="仿宋" w:hAnsi="仿宋" w:cs="仿宋"/>
          <w:b/>
          <w:bCs/>
          <w:color w:val="000000" w:themeColor="text1"/>
          <w:lang w:val="zh-TW" w:eastAsia="zh-TW"/>
        </w:rPr>
        <w:t>第二条 合作款项计算方式及支付方式</w:t>
      </w:r>
    </w:p>
    <w:p w14:paraId="4028F365"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2.1</w:t>
      </w:r>
      <w:r w:rsidRPr="00D02971">
        <w:rPr>
          <w:rFonts w:ascii="仿宋" w:eastAsia="仿宋" w:hAnsi="仿宋" w:cs="仿宋" w:hint="eastAsia"/>
          <w:color w:val="000000" w:themeColor="text1"/>
        </w:rPr>
        <w:t>公开课前3团，</w:t>
      </w:r>
      <w:r w:rsidRPr="00D02971">
        <w:rPr>
          <w:rFonts w:ascii="仿宋" w:eastAsia="仿宋" w:hAnsi="仿宋" w:cs="仿宋"/>
          <w:color w:val="000000" w:themeColor="text1"/>
          <w:lang w:val="zh-TW" w:eastAsia="zh-TW"/>
        </w:rPr>
        <w:t>高维公开课课程合作费用：乙方</w:t>
      </w:r>
      <w:r w:rsidRPr="00D02971">
        <w:rPr>
          <w:rFonts w:ascii="仿宋" w:eastAsia="仿宋" w:hAnsi="仿宋" w:cs="仿宋" w:hint="eastAsia"/>
          <w:color w:val="000000" w:themeColor="text1"/>
          <w:lang w:val="zh-TW" w:eastAsia="zh-TW"/>
        </w:rPr>
        <w:t>鲍圣霞</w:t>
      </w:r>
      <w:r w:rsidRPr="00D02971">
        <w:rPr>
          <w:rFonts w:ascii="仿宋" w:eastAsia="仿宋" w:hAnsi="仿宋" w:cs="仿宋"/>
          <w:color w:val="000000" w:themeColor="text1"/>
          <w:lang w:val="zh-TW" w:eastAsia="zh-TW"/>
        </w:rPr>
        <w:t>老师课酬费用为人民币含</w:t>
      </w:r>
      <w:r w:rsidRPr="00D02971">
        <w:rPr>
          <w:rFonts w:ascii="仿宋" w:eastAsia="仿宋" w:hAnsi="仿宋" w:cs="仿宋" w:hint="eastAsia"/>
          <w:color w:val="000000" w:themeColor="text1"/>
          <w:lang w:val="zh-TW" w:eastAsia="zh-TW"/>
        </w:rPr>
        <w:t>税</w:t>
      </w:r>
      <w:r w:rsidRPr="00D02971">
        <w:rPr>
          <w:rFonts w:ascii="仿宋" w:eastAsia="仿宋" w:hAnsi="仿宋" w:cs="仿宋"/>
          <w:color w:val="000000" w:themeColor="text1"/>
          <w:u w:val="single"/>
          <w:lang w:val="zh-CN"/>
        </w:rPr>
        <w:t xml:space="preserve">40000   </w:t>
      </w:r>
      <w:r w:rsidRPr="00D02971">
        <w:rPr>
          <w:rFonts w:ascii="仿宋" w:eastAsia="仿宋" w:hAnsi="仿宋" w:cs="仿宋"/>
          <w:color w:val="000000" w:themeColor="text1"/>
          <w:lang w:val="zh-TW" w:eastAsia="zh-TW"/>
        </w:rPr>
        <w:t>元/天，因培训授课而产生差旅住宿费用实报实销。</w:t>
      </w:r>
    </w:p>
    <w:p w14:paraId="7E0E41A7"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2.2高维学友咨询／内训合作费用：</w:t>
      </w:r>
      <w:r w:rsidRPr="00D02971">
        <w:rPr>
          <w:rFonts w:ascii="仿宋" w:eastAsia="仿宋" w:hAnsi="仿宋" w:cs="仿宋" w:hint="eastAsia"/>
          <w:color w:val="000000" w:themeColor="text1"/>
          <w:lang w:val="zh-CN"/>
        </w:rPr>
        <w:t>后端咨询课酬人民币含税是</w:t>
      </w:r>
      <w:r w:rsidRPr="00D02971">
        <w:rPr>
          <w:rFonts w:ascii="仿宋" w:eastAsia="仿宋" w:hAnsi="仿宋" w:cs="仿宋" w:hint="eastAsia"/>
          <w:color w:val="000000" w:themeColor="text1"/>
          <w:u w:val="single"/>
          <w:lang w:val="zh-CN"/>
        </w:rPr>
        <w:t>60</w:t>
      </w:r>
      <w:r w:rsidRPr="00D02971">
        <w:rPr>
          <w:rFonts w:ascii="仿宋" w:eastAsia="仿宋" w:hAnsi="仿宋" w:cs="仿宋"/>
          <w:color w:val="000000" w:themeColor="text1"/>
          <w:u w:val="single"/>
          <w:lang w:val="zh-CN"/>
        </w:rPr>
        <w:t>000</w:t>
      </w:r>
      <w:r w:rsidRPr="00D02971">
        <w:rPr>
          <w:rFonts w:ascii="仿宋" w:eastAsia="仿宋" w:hAnsi="仿宋" w:cs="仿宋" w:hint="eastAsia"/>
          <w:color w:val="000000" w:themeColor="text1"/>
          <w:lang w:val="zh-CN"/>
        </w:rPr>
        <w:t>元/天</w:t>
      </w:r>
    </w:p>
    <w:p w14:paraId="03F9AD51"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2.2.1本合同履行期间，本合同以外需求方向甲方提出采购咨询等无法标准化报价的指定咨询项目需求，甲乙双方经沟通后由</w:t>
      </w:r>
      <w:r w:rsidRPr="00D02971">
        <w:rPr>
          <w:rFonts w:ascii="仿宋" w:eastAsia="仿宋" w:hAnsi="仿宋" w:cs="仿宋" w:hint="eastAsia"/>
          <w:color w:val="000000" w:themeColor="text1"/>
          <w:lang w:val="zh-TW"/>
        </w:rPr>
        <w:t>乙</w:t>
      </w:r>
      <w:r w:rsidRPr="00D02971">
        <w:rPr>
          <w:rFonts w:ascii="仿宋" w:eastAsia="仿宋" w:hAnsi="仿宋" w:cs="仿宋"/>
          <w:color w:val="000000" w:themeColor="text1"/>
          <w:lang w:val="zh-TW" w:eastAsia="zh-TW"/>
        </w:rPr>
        <w:t>方</w:t>
      </w:r>
      <w:r w:rsidRPr="00D02971">
        <w:rPr>
          <w:rFonts w:ascii="仿宋" w:eastAsia="仿宋" w:hAnsi="仿宋" w:cs="仿宋" w:hint="eastAsia"/>
          <w:color w:val="000000" w:themeColor="text1"/>
          <w:lang w:val="zh-TW" w:eastAsia="zh-TW"/>
        </w:rPr>
        <w:t>协助甲方</w:t>
      </w:r>
      <w:r w:rsidRPr="00D02971">
        <w:rPr>
          <w:rFonts w:ascii="仿宋" w:eastAsia="仿宋" w:hAnsi="仿宋" w:cs="仿宋"/>
          <w:color w:val="000000" w:themeColor="text1"/>
          <w:lang w:val="zh-TW" w:eastAsia="zh-TW"/>
        </w:rPr>
        <w:t>向前述需求方报价，甲乙双方咨询费分配比例为</w:t>
      </w:r>
      <w:r w:rsidRPr="00D02971">
        <w:rPr>
          <w:rFonts w:ascii="仿宋" w:eastAsia="仿宋" w:hAnsi="仿宋" w:cs="仿宋"/>
          <w:color w:val="000000" w:themeColor="text1"/>
          <w:shd w:val="clear" w:color="auto" w:fill="FFFF00"/>
          <w:lang w:val="zh-TW" w:eastAsia="zh-TW"/>
        </w:rPr>
        <w:t>【</w:t>
      </w:r>
      <w:r w:rsidRPr="00D02971">
        <w:rPr>
          <w:rFonts w:ascii="仿宋" w:eastAsia="仿宋" w:hAnsi="仿宋" w:cs="仿宋"/>
          <w:color w:val="000000" w:themeColor="text1"/>
          <w:shd w:val="clear" w:color="auto" w:fill="FFFF00"/>
          <w:lang w:val="zh-CN"/>
        </w:rPr>
        <w:t>20</w:t>
      </w:r>
      <w:r w:rsidRPr="00D02971">
        <w:rPr>
          <w:rFonts w:ascii="仿宋" w:eastAsia="仿宋" w:hAnsi="仿宋" w:cs="仿宋"/>
          <w:color w:val="000000" w:themeColor="text1"/>
          <w:shd w:val="clear" w:color="auto" w:fill="FFFF00"/>
          <w:lang w:val="zh-TW" w:eastAsia="zh-TW"/>
        </w:rPr>
        <w:t>%:8</w:t>
      </w:r>
      <w:r w:rsidRPr="00D02971">
        <w:rPr>
          <w:rFonts w:ascii="仿宋" w:eastAsia="仿宋" w:hAnsi="仿宋" w:cs="仿宋"/>
          <w:color w:val="000000" w:themeColor="text1"/>
          <w:shd w:val="clear" w:color="auto" w:fill="FFFF00"/>
          <w:lang w:val="zh-CN"/>
        </w:rPr>
        <w:t>0</w:t>
      </w:r>
      <w:r w:rsidRPr="00D02971">
        <w:rPr>
          <w:rFonts w:ascii="仿宋" w:eastAsia="仿宋" w:hAnsi="仿宋" w:cs="仿宋"/>
          <w:color w:val="000000" w:themeColor="text1"/>
          <w:shd w:val="clear" w:color="auto" w:fill="FFFF00"/>
          <w:lang w:val="zh-TW" w:eastAsia="zh-TW"/>
        </w:rPr>
        <w:t>%】</w:t>
      </w:r>
      <w:r w:rsidRPr="00D02971">
        <w:rPr>
          <w:rFonts w:ascii="仿宋" w:eastAsia="仿宋" w:hAnsi="仿宋" w:cs="仿宋"/>
          <w:color w:val="000000" w:themeColor="text1"/>
          <w:lang w:val="zh-TW" w:eastAsia="zh-TW"/>
        </w:rPr>
        <w:t>，相关咨询服务协议由</w:t>
      </w:r>
      <w:r w:rsidRPr="00D02971">
        <w:rPr>
          <w:rFonts w:ascii="仿宋" w:eastAsia="仿宋" w:hAnsi="仿宋" w:cs="仿宋" w:hint="eastAsia"/>
          <w:color w:val="000000" w:themeColor="text1"/>
          <w:lang w:val="zh-TW" w:eastAsia="zh-TW"/>
        </w:rPr>
        <w:t>甲</w:t>
      </w:r>
      <w:r w:rsidRPr="00D02971">
        <w:rPr>
          <w:rFonts w:ascii="仿宋" w:eastAsia="仿宋" w:hAnsi="仿宋" w:cs="仿宋"/>
          <w:color w:val="000000" w:themeColor="text1"/>
          <w:lang w:val="zh-TW" w:eastAsia="zh-TW"/>
        </w:rPr>
        <w:t>方向前述需求方签署。相应税款由甲乙双方各自承担。</w:t>
      </w:r>
    </w:p>
    <w:p w14:paraId="1C7AA377" w14:textId="77777777" w:rsidR="00E9088F" w:rsidRPr="00D02971" w:rsidRDefault="00000000">
      <w:pPr>
        <w:pStyle w:val="a8"/>
        <w:tabs>
          <w:tab w:val="left" w:pos="420"/>
          <w:tab w:val="left" w:pos="840"/>
          <w:tab w:val="left" w:pos="96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D02971">
        <w:rPr>
          <w:rFonts w:ascii="仿宋" w:eastAsia="仿宋" w:hAnsi="仿宋" w:cs="仿宋"/>
          <w:color w:val="000000" w:themeColor="text1"/>
          <w:lang w:val="zh-TW" w:eastAsia="zh-TW"/>
        </w:rPr>
        <w:t>2.2.2本合同履行期间，本合同以外需求方向甲方提出采购导师企业内训的项目需求，甲乙双方经沟通后由甲方向前述需求方报价，甲乙双方内训费分配比例为</w:t>
      </w:r>
      <w:r w:rsidRPr="00D02971">
        <w:rPr>
          <w:rFonts w:ascii="仿宋" w:eastAsia="仿宋" w:hAnsi="仿宋" w:cs="仿宋"/>
          <w:color w:val="000000" w:themeColor="text1"/>
          <w:shd w:val="clear" w:color="auto" w:fill="FFFF00"/>
          <w:lang w:val="zh-TW" w:eastAsia="zh-TW"/>
        </w:rPr>
        <w:t>【</w:t>
      </w:r>
      <w:r w:rsidRPr="00D02971">
        <w:rPr>
          <w:rFonts w:ascii="仿宋" w:eastAsia="仿宋" w:hAnsi="仿宋" w:cs="仿宋"/>
          <w:color w:val="000000" w:themeColor="text1"/>
          <w:shd w:val="clear" w:color="auto" w:fill="FFFF00"/>
          <w:lang w:val="zh-CN"/>
        </w:rPr>
        <w:t>20</w:t>
      </w:r>
      <w:r w:rsidRPr="00D02971">
        <w:rPr>
          <w:rFonts w:ascii="仿宋" w:eastAsia="仿宋" w:hAnsi="仿宋" w:cs="仿宋"/>
          <w:color w:val="000000" w:themeColor="text1"/>
          <w:shd w:val="clear" w:color="auto" w:fill="FFFF00"/>
          <w:lang w:val="zh-TW" w:eastAsia="zh-TW"/>
        </w:rPr>
        <w:t>%:80%】</w:t>
      </w:r>
      <w:r w:rsidRPr="00D02971">
        <w:rPr>
          <w:rFonts w:ascii="仿宋" w:eastAsia="仿宋" w:hAnsi="仿宋" w:cs="仿宋"/>
          <w:color w:val="000000" w:themeColor="text1"/>
          <w:lang w:val="zh-TW" w:eastAsia="zh-TW"/>
        </w:rPr>
        <w:t>，相关内训服务协议视学友企业需求确定签署方。相应税款由甲乙双方各自承担。</w:t>
      </w:r>
    </w:p>
    <w:p w14:paraId="27DDD80F"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D02971">
        <w:rPr>
          <w:rFonts w:ascii="仿宋" w:eastAsia="仿宋" w:hAnsi="仿宋" w:cs="仿宋"/>
          <w:color w:val="000000" w:themeColor="text1"/>
          <w:lang w:val="zh-TW" w:eastAsia="zh-TW"/>
        </w:rPr>
        <w:t>2.3甲乙双方以银行转账的方式向对方支付本合同议定金额款项；</w:t>
      </w:r>
    </w:p>
    <w:p w14:paraId="04B68A66"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D02971">
        <w:rPr>
          <w:rFonts w:ascii="仿宋" w:eastAsia="仿宋" w:hAnsi="仿宋" w:cs="仿宋"/>
          <w:color w:val="000000" w:themeColor="text1"/>
          <w:lang w:val="zh-TW" w:eastAsia="zh-TW"/>
        </w:rPr>
        <w:t>2.4每期付款之前，收款方应向付款方提供相应金额的、税务机关认可的有效的增值税专用发票，否则付款方有权顺延支付而无须承担逾期付款的违约责任，收款方不得以此为由不履行合同。收到发票之日起的</w:t>
      </w:r>
      <w:r w:rsidRPr="00D02971">
        <w:rPr>
          <w:rFonts w:ascii="仿宋" w:eastAsia="仿宋" w:hAnsi="仿宋" w:cs="仿宋"/>
          <w:color w:val="000000" w:themeColor="text1"/>
        </w:rPr>
        <w:t>5</w:t>
      </w:r>
      <w:r w:rsidRPr="00D02971">
        <w:rPr>
          <w:rFonts w:ascii="仿宋" w:eastAsia="仿宋" w:hAnsi="仿宋" w:cs="仿宋"/>
          <w:color w:val="000000" w:themeColor="text1"/>
          <w:lang w:val="zh-TW" w:eastAsia="zh-TW"/>
        </w:rPr>
        <w:t>个工作日内，甲乙双方将费用转到各自指定账号。</w:t>
      </w:r>
    </w:p>
    <w:p w14:paraId="69E82173"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rPr>
        <w:t>2.</w:t>
      </w:r>
      <w:r w:rsidRPr="00D02971">
        <w:rPr>
          <w:rFonts w:ascii="仿宋" w:eastAsia="仿宋" w:hAnsi="仿宋" w:cs="仿宋" w:hint="default"/>
          <w:color w:val="000000" w:themeColor="text1"/>
          <w:sz w:val="24"/>
          <w:szCs w:val="24"/>
        </w:rPr>
        <w:t>5</w:t>
      </w:r>
      <w:r w:rsidRPr="00D02971">
        <w:rPr>
          <w:rFonts w:ascii="仿宋" w:eastAsia="仿宋" w:hAnsi="仿宋" w:cs="仿宋"/>
          <w:color w:val="000000" w:themeColor="text1"/>
          <w:sz w:val="24"/>
          <w:szCs w:val="24"/>
          <w:lang w:val="zh-TW" w:eastAsia="zh-TW"/>
        </w:rPr>
        <w:t>双方指定收款账户资料及开票信息：</w:t>
      </w:r>
    </w:p>
    <w:p w14:paraId="0958340A"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 xml:space="preserve">甲方开户名： 高维信息技术（深圳）有限公司      </w:t>
      </w:r>
    </w:p>
    <w:p w14:paraId="17D10F65"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 xml:space="preserve">开户银行：  招商银行股份有限公司深圳深圳湾支行       </w:t>
      </w:r>
    </w:p>
    <w:p w14:paraId="4A484C2A"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 xml:space="preserve">银行帐号：  </w:t>
      </w:r>
      <w:r w:rsidRPr="00D02971">
        <w:rPr>
          <w:rFonts w:ascii="仿宋" w:eastAsia="仿宋" w:hAnsi="仿宋" w:cs="仿宋"/>
          <w:color w:val="000000" w:themeColor="text1"/>
          <w:sz w:val="24"/>
          <w:szCs w:val="24"/>
        </w:rPr>
        <w:t xml:space="preserve">755926310510802      </w:t>
      </w:r>
    </w:p>
    <w:p w14:paraId="529EC31E"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color w:val="000000" w:themeColor="text1"/>
          <w:sz w:val="24"/>
          <w:szCs w:val="24"/>
          <w:u w:val="single"/>
        </w:rPr>
      </w:pPr>
      <w:r w:rsidRPr="00D02971">
        <w:rPr>
          <w:rFonts w:ascii="仿宋" w:eastAsia="仿宋" w:hAnsi="仿宋" w:cs="仿宋"/>
          <w:color w:val="000000" w:themeColor="text1"/>
          <w:sz w:val="24"/>
          <w:szCs w:val="24"/>
        </w:rPr>
        <w:lastRenderedPageBreak/>
        <w:t xml:space="preserve">     </w:t>
      </w:r>
    </w:p>
    <w:p w14:paraId="2FB04A43"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乙方开户名： 深圳市知行商业策划管理咨询有限公司</w:t>
      </w:r>
      <w:r w:rsidRPr="00D02971">
        <w:rPr>
          <w:rFonts w:ascii="Calibri" w:eastAsia="仿宋" w:hAnsi="Calibri" w:cs="Calibri" w:hint="default"/>
          <w:color w:val="000000" w:themeColor="text1"/>
          <w:sz w:val="24"/>
          <w:szCs w:val="24"/>
          <w:lang w:val="zh-TW" w:eastAsia="zh-TW"/>
        </w:rPr>
        <w:t> </w:t>
      </w:r>
      <w:r w:rsidRPr="00D02971">
        <w:rPr>
          <w:rFonts w:ascii="仿宋" w:eastAsia="仿宋" w:hAnsi="仿宋" w:cs="仿宋"/>
          <w:color w:val="000000" w:themeColor="text1"/>
          <w:sz w:val="24"/>
          <w:szCs w:val="24"/>
          <w:lang w:val="zh-TW" w:eastAsia="zh-TW"/>
        </w:rPr>
        <w:t xml:space="preserve">             </w:t>
      </w:r>
    </w:p>
    <w:p w14:paraId="191DC98E"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开户银行：</w:t>
      </w:r>
      <w:r w:rsidRPr="00D02971">
        <w:rPr>
          <w:rFonts w:ascii="仿宋" w:eastAsia="仿宋" w:hAnsi="仿宋" w:cs="仿宋"/>
          <w:color w:val="000000" w:themeColor="text1"/>
          <w:sz w:val="24"/>
          <w:szCs w:val="24"/>
        </w:rPr>
        <w:t xml:space="preserve">   </w:t>
      </w:r>
      <w:r w:rsidRPr="00D02971">
        <w:rPr>
          <w:rFonts w:ascii="仿宋" w:eastAsia="仿宋" w:hAnsi="仿宋" w:cs="仿宋"/>
          <w:color w:val="000000" w:themeColor="text1"/>
          <w:sz w:val="24"/>
          <w:szCs w:val="24"/>
          <w:lang w:val="zh-TW" w:eastAsia="zh-TW"/>
        </w:rPr>
        <w:t>招商银行股份有限公司深圳滨海支行</w:t>
      </w:r>
    </w:p>
    <w:p w14:paraId="26C9FE91"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银行帐号：</w:t>
      </w:r>
      <w:r w:rsidRPr="00D02971">
        <w:rPr>
          <w:rFonts w:ascii="仿宋" w:eastAsia="仿宋" w:hAnsi="仿宋" w:cs="仿宋"/>
          <w:color w:val="000000" w:themeColor="text1"/>
          <w:sz w:val="24"/>
          <w:szCs w:val="24"/>
        </w:rPr>
        <w:t xml:space="preserve">   </w:t>
      </w:r>
      <w:r w:rsidRPr="00D02971">
        <w:rPr>
          <w:rFonts w:ascii="仿宋" w:eastAsia="仿宋" w:hAnsi="仿宋" w:cs="仿宋"/>
          <w:color w:val="000000" w:themeColor="text1"/>
          <w:sz w:val="24"/>
          <w:szCs w:val="24"/>
          <w:lang w:val="zh-TW" w:eastAsia="zh-TW"/>
        </w:rPr>
        <w:t>755963537910901</w:t>
      </w:r>
    </w:p>
    <w:p w14:paraId="2E37BA13"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p>
    <w:p w14:paraId="2AEA23A0"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lang w:val="zh-TW" w:eastAsia="zh-TW"/>
        </w:rPr>
      </w:pPr>
    </w:p>
    <w:p w14:paraId="736577DB"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甲方开票信息：</w:t>
      </w:r>
    </w:p>
    <w:p w14:paraId="16B3F862"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名称：高维信息技术（深圳）有限公司</w:t>
      </w:r>
    </w:p>
    <w:p w14:paraId="114C89C4"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税号：</w:t>
      </w:r>
      <w:r w:rsidRPr="00D02971">
        <w:rPr>
          <w:rFonts w:ascii="仿宋" w:eastAsia="仿宋" w:hAnsi="仿宋" w:cs="仿宋"/>
          <w:color w:val="000000" w:themeColor="text1"/>
          <w:sz w:val="24"/>
          <w:szCs w:val="24"/>
        </w:rPr>
        <w:t>9144 0300 3427 0847 12</w:t>
      </w:r>
    </w:p>
    <w:p w14:paraId="404DE697"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单位地址：深圳市罗湖区桂园街道深南东路</w:t>
      </w:r>
      <w:r w:rsidRPr="00D02971">
        <w:rPr>
          <w:rFonts w:ascii="仿宋" w:eastAsia="仿宋" w:hAnsi="仿宋" w:cs="仿宋"/>
          <w:color w:val="000000" w:themeColor="text1"/>
          <w:sz w:val="24"/>
          <w:szCs w:val="24"/>
        </w:rPr>
        <w:t>5016</w:t>
      </w:r>
      <w:r w:rsidRPr="00D02971">
        <w:rPr>
          <w:rFonts w:ascii="仿宋" w:eastAsia="仿宋" w:hAnsi="仿宋" w:cs="仿宋"/>
          <w:color w:val="000000" w:themeColor="text1"/>
          <w:sz w:val="24"/>
          <w:szCs w:val="24"/>
          <w:lang w:val="zh-TW" w:eastAsia="zh-TW"/>
        </w:rPr>
        <w:t>号京基</w:t>
      </w:r>
      <w:r w:rsidRPr="00D02971">
        <w:rPr>
          <w:rFonts w:ascii="仿宋" w:eastAsia="仿宋" w:hAnsi="仿宋" w:cs="仿宋"/>
          <w:color w:val="000000" w:themeColor="text1"/>
          <w:sz w:val="24"/>
          <w:szCs w:val="24"/>
        </w:rPr>
        <w:t>100</w:t>
      </w:r>
      <w:r w:rsidRPr="00D02971">
        <w:rPr>
          <w:rFonts w:ascii="仿宋" w:eastAsia="仿宋" w:hAnsi="仿宋" w:cs="仿宋"/>
          <w:color w:val="000000" w:themeColor="text1"/>
          <w:sz w:val="24"/>
          <w:szCs w:val="24"/>
          <w:lang w:val="zh-TW" w:eastAsia="zh-TW"/>
        </w:rPr>
        <w:t>大厦</w:t>
      </w:r>
      <w:r w:rsidRPr="00D02971">
        <w:rPr>
          <w:rFonts w:ascii="仿宋" w:eastAsia="仿宋" w:hAnsi="仿宋" w:cs="仿宋"/>
          <w:color w:val="000000" w:themeColor="text1"/>
          <w:sz w:val="24"/>
          <w:szCs w:val="24"/>
        </w:rPr>
        <w:t>21</w:t>
      </w:r>
      <w:r w:rsidRPr="00D02971">
        <w:rPr>
          <w:rFonts w:ascii="仿宋" w:eastAsia="仿宋" w:hAnsi="仿宋" w:cs="仿宋"/>
          <w:color w:val="000000" w:themeColor="text1"/>
          <w:sz w:val="24"/>
          <w:szCs w:val="24"/>
          <w:lang w:val="zh-TW" w:eastAsia="zh-TW"/>
        </w:rPr>
        <w:t>楼</w:t>
      </w:r>
      <w:r w:rsidRPr="00D02971">
        <w:rPr>
          <w:rFonts w:ascii="仿宋" w:eastAsia="仿宋" w:hAnsi="仿宋" w:cs="仿宋"/>
          <w:color w:val="000000" w:themeColor="text1"/>
          <w:sz w:val="24"/>
          <w:szCs w:val="24"/>
        </w:rPr>
        <w:t>21-15</w:t>
      </w:r>
      <w:r w:rsidRPr="00D02971">
        <w:rPr>
          <w:rFonts w:ascii="仿宋" w:eastAsia="仿宋" w:hAnsi="仿宋" w:cs="仿宋"/>
          <w:color w:val="000000" w:themeColor="text1"/>
          <w:sz w:val="24"/>
          <w:szCs w:val="24"/>
          <w:lang w:val="zh-TW" w:eastAsia="zh-TW"/>
        </w:rPr>
        <w:t>单元</w:t>
      </w:r>
    </w:p>
    <w:p w14:paraId="07940627"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电话：</w:t>
      </w:r>
      <w:r w:rsidRPr="00D02971">
        <w:rPr>
          <w:rFonts w:ascii="仿宋" w:eastAsia="仿宋" w:hAnsi="仿宋" w:cs="仿宋"/>
          <w:color w:val="000000" w:themeColor="text1"/>
          <w:sz w:val="24"/>
          <w:szCs w:val="24"/>
        </w:rPr>
        <w:t>0755-23009745</w:t>
      </w:r>
    </w:p>
    <w:p w14:paraId="54BCAABB"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开户银行：招商银行股份有限公司深圳深圳湾支行</w:t>
      </w:r>
    </w:p>
    <w:p w14:paraId="64EEBA59"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银行账户：</w:t>
      </w:r>
      <w:r w:rsidRPr="00D02971">
        <w:rPr>
          <w:rFonts w:ascii="仿宋" w:eastAsia="仿宋" w:hAnsi="仿宋" w:cs="仿宋"/>
          <w:color w:val="000000" w:themeColor="text1"/>
          <w:sz w:val="24"/>
          <w:szCs w:val="24"/>
        </w:rPr>
        <w:t>7559 2631 0510 802</w:t>
      </w:r>
    </w:p>
    <w:p w14:paraId="356FD02F"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p>
    <w:p w14:paraId="1D926B7A"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乙方开票信息：</w:t>
      </w:r>
    </w:p>
    <w:p w14:paraId="1531D6FA"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hint="default"/>
          <w:color w:val="000000" w:themeColor="text1"/>
          <w:sz w:val="24"/>
          <w:szCs w:val="24"/>
          <w:lang w:val="zh-TW" w:eastAsia="zh-TW"/>
        </w:rPr>
        <w:t>公司名称：</w:t>
      </w:r>
      <w:r w:rsidRPr="00D02971">
        <w:rPr>
          <w:rFonts w:ascii="仿宋" w:eastAsia="仿宋" w:hAnsi="仿宋" w:cs="仿宋" w:hint="default"/>
          <w:color w:val="000000" w:themeColor="text1"/>
          <w:sz w:val="24"/>
          <w:szCs w:val="24"/>
          <w:lang w:val="zh-TW" w:eastAsia="zh-TW"/>
        </w:rPr>
        <w:tab/>
        <w:t>深圳市知行商业策划管理咨询有限公司</w:t>
      </w:r>
    </w:p>
    <w:p w14:paraId="3410FC61"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hint="default"/>
          <w:color w:val="000000" w:themeColor="text1"/>
          <w:sz w:val="24"/>
          <w:szCs w:val="24"/>
          <w:lang w:val="zh-TW" w:eastAsia="zh-TW"/>
        </w:rPr>
        <w:t>公司税号：</w:t>
      </w:r>
      <w:r w:rsidRPr="00D02971">
        <w:rPr>
          <w:rFonts w:ascii="仿宋" w:eastAsia="仿宋" w:hAnsi="仿宋" w:cs="仿宋" w:hint="default"/>
          <w:color w:val="000000" w:themeColor="text1"/>
          <w:sz w:val="24"/>
          <w:szCs w:val="24"/>
          <w:lang w:val="zh-TW" w:eastAsia="zh-TW"/>
        </w:rPr>
        <w:tab/>
        <w:t>91440300MA5HJWWW8N</w:t>
      </w:r>
    </w:p>
    <w:p w14:paraId="0AAEDAA0"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hint="default"/>
          <w:color w:val="000000" w:themeColor="text1"/>
          <w:sz w:val="24"/>
          <w:szCs w:val="24"/>
          <w:lang w:val="zh-TW" w:eastAsia="zh-TW"/>
        </w:rPr>
        <w:t>地址电话：深圳市龙岗区坂田街道大发埔社区吉华路698号嘉御豪园11栋1301</w:t>
      </w:r>
    </w:p>
    <w:p w14:paraId="7105E73E"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hint="default"/>
          <w:color w:val="000000" w:themeColor="text1"/>
          <w:sz w:val="24"/>
          <w:szCs w:val="24"/>
          <w:lang w:val="zh-TW" w:eastAsia="zh-TW"/>
        </w:rPr>
        <w:t>开户行及账号：755963537910901招商银行股份有限公司深圳滨海支行</w:t>
      </w:r>
    </w:p>
    <w:p w14:paraId="0A851B6E"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p>
    <w:p w14:paraId="2F79FFA3"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shd w:val="clear" w:color="auto" w:fill="FFFF00"/>
          <w:lang w:val="zh-TW" w:eastAsia="zh-TW"/>
        </w:rPr>
      </w:pPr>
    </w:p>
    <w:p w14:paraId="7650DE4A"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shd w:val="clear" w:color="auto" w:fill="FFFF00"/>
          <w:lang w:val="zh-TW" w:eastAsia="zh-TW"/>
        </w:rPr>
      </w:pPr>
    </w:p>
    <w:p w14:paraId="176CA111"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bookmarkStart w:id="1" w:name="OLE_LINK4"/>
      <w:r w:rsidRPr="00D02971">
        <w:rPr>
          <w:rFonts w:ascii="仿宋" w:eastAsia="仿宋" w:hAnsi="仿宋" w:cs="仿宋"/>
          <w:b/>
          <w:bCs/>
          <w:color w:val="000000" w:themeColor="text1"/>
          <w:sz w:val="24"/>
          <w:szCs w:val="24"/>
          <w:lang w:val="zh-TW" w:eastAsia="zh-TW"/>
        </w:rPr>
        <w:t>第三条 知识产权与保密</w:t>
      </w:r>
    </w:p>
    <w:p w14:paraId="3D6BB71B"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D02971">
        <w:rPr>
          <w:rFonts w:ascii="仿宋" w:eastAsia="仿宋" w:hAnsi="仿宋" w:cs="仿宋"/>
          <w:color w:val="000000" w:themeColor="text1"/>
          <w:sz w:val="24"/>
          <w:szCs w:val="24"/>
        </w:rPr>
        <w:t>3.1</w:t>
      </w:r>
      <w:bookmarkEnd w:id="1"/>
      <w:r w:rsidRPr="00D02971">
        <w:rPr>
          <w:rFonts w:ascii="仿宋" w:eastAsia="仿宋" w:hAnsi="仿宋" w:cs="仿宋"/>
          <w:color w:val="000000" w:themeColor="text1"/>
          <w:sz w:val="24"/>
          <w:szCs w:val="24"/>
          <w:lang w:val="zh-TW" w:eastAsia="zh-TW"/>
        </w:rPr>
        <w:t>乙方所交付甲方的所有材料内容其著作权属乙方</w:t>
      </w:r>
      <w:r w:rsidRPr="00D02971">
        <w:rPr>
          <w:rFonts w:ascii="仿宋" w:eastAsia="仿宋" w:hAnsi="仿宋" w:cs="仿宋"/>
          <w:color w:val="000000" w:themeColor="text1"/>
          <w:sz w:val="24"/>
          <w:szCs w:val="24"/>
          <w:lang w:val="zh-TW"/>
        </w:rPr>
        <w:t>，</w:t>
      </w:r>
      <w:r w:rsidRPr="00D02971">
        <w:rPr>
          <w:rFonts w:ascii="仿宋" w:eastAsia="仿宋" w:hAnsi="仿宋" w:cs="宋体"/>
          <w:color w:val="000000" w:themeColor="text1"/>
          <w:sz w:val="24"/>
          <w:szCs w:val="24"/>
        </w:rPr>
        <w:t>乙方授权给甲方在合作</w:t>
      </w:r>
      <w:r w:rsidRPr="00D02971">
        <w:rPr>
          <w:rFonts w:ascii="仿宋" w:eastAsia="仿宋" w:hAnsi="仿宋" w:cs="宋体"/>
          <w:color w:val="000000" w:themeColor="text1"/>
          <w:sz w:val="24"/>
          <w:szCs w:val="24"/>
        </w:rPr>
        <w:lastRenderedPageBreak/>
        <w:t>期限内使用课程课件的权利。</w:t>
      </w:r>
    </w:p>
    <w:p w14:paraId="685C6DE8"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hint="default"/>
          <w:color w:val="000000" w:themeColor="text1"/>
          <w:sz w:val="24"/>
          <w:szCs w:val="24"/>
          <w:lang w:val="zh-TW" w:eastAsia="zh-TW"/>
        </w:rPr>
        <w:t xml:space="preserve">3.2 </w:t>
      </w:r>
      <w:r w:rsidRPr="00D02971">
        <w:rPr>
          <w:rFonts w:ascii="仿宋" w:eastAsia="仿宋" w:hAnsi="仿宋" w:cs="仿宋"/>
          <w:color w:val="000000" w:themeColor="text1"/>
          <w:sz w:val="24"/>
          <w:szCs w:val="24"/>
          <w:lang w:val="zh-TW" w:eastAsia="zh-TW"/>
        </w:rPr>
        <w:t>甲方根据学员对课程的需求和自身产品调性，在乙方原有课程产品基础上自行研发的课程相关产品，其著作权归甲乙方共有，甲方拥有优先使用权，乙方在除甲方之外的第三方平台使用，需</w:t>
      </w:r>
      <w:r w:rsidRPr="00D02971">
        <w:rPr>
          <w:rFonts w:ascii="仿宋" w:eastAsia="仿宋" w:hAnsi="仿宋" w:cs="仿宋"/>
          <w:color w:val="000000" w:themeColor="text1"/>
          <w:sz w:val="24"/>
          <w:szCs w:val="24"/>
          <w:lang w:val="zh-TW"/>
        </w:rPr>
        <w:t>注明“高维学堂”联合出品</w:t>
      </w:r>
      <w:r w:rsidRPr="00D02971">
        <w:rPr>
          <w:rFonts w:ascii="仿宋" w:eastAsia="仿宋" w:hAnsi="仿宋" w:cs="仿宋"/>
          <w:color w:val="000000" w:themeColor="text1"/>
          <w:sz w:val="24"/>
          <w:szCs w:val="24"/>
          <w:lang w:val="zh-TW" w:eastAsia="zh-TW"/>
        </w:rPr>
        <w:t>。</w:t>
      </w:r>
    </w:p>
    <w:p w14:paraId="3CF15B16"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rPr>
        <w:t>3.</w:t>
      </w:r>
      <w:r w:rsidRPr="00D02971">
        <w:rPr>
          <w:rFonts w:ascii="仿宋" w:eastAsia="仿宋" w:hAnsi="仿宋" w:cs="仿宋" w:hint="default"/>
          <w:color w:val="000000" w:themeColor="text1"/>
          <w:sz w:val="24"/>
          <w:szCs w:val="24"/>
        </w:rPr>
        <w:t>3</w:t>
      </w:r>
      <w:r w:rsidRPr="00D02971">
        <w:rPr>
          <w:rFonts w:ascii="仿宋" w:eastAsia="仿宋" w:hAnsi="仿宋" w:cs="仿宋"/>
          <w:color w:val="000000" w:themeColor="text1"/>
          <w:sz w:val="24"/>
          <w:szCs w:val="24"/>
          <w:lang w:val="zh-TW" w:eastAsia="zh-TW"/>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14:paraId="124033DC"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rPr>
        <w:t>3.</w:t>
      </w:r>
      <w:r w:rsidRPr="00D02971">
        <w:rPr>
          <w:rFonts w:ascii="仿宋" w:eastAsia="仿宋" w:hAnsi="仿宋" w:cs="仿宋" w:hint="default"/>
          <w:color w:val="000000" w:themeColor="text1"/>
          <w:sz w:val="24"/>
          <w:szCs w:val="24"/>
        </w:rPr>
        <w:t>4</w:t>
      </w:r>
      <w:r w:rsidRPr="00D02971">
        <w:rPr>
          <w:rFonts w:ascii="仿宋" w:eastAsia="仿宋" w:hAnsi="仿宋" w:cs="仿宋"/>
          <w:color w:val="000000" w:themeColor="text1"/>
          <w:sz w:val="24"/>
          <w:szCs w:val="24"/>
          <w:lang w:val="zh-TW" w:eastAsia="zh-TW"/>
        </w:rPr>
        <w:t>以下信息不属于保密资料：</w:t>
      </w:r>
    </w:p>
    <w:p w14:paraId="441242BB"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rPr>
        <w:t>3.</w:t>
      </w:r>
      <w:r w:rsidRPr="00D02971">
        <w:rPr>
          <w:rFonts w:ascii="仿宋" w:eastAsia="仿宋" w:hAnsi="仿宋" w:cs="仿宋" w:hint="default"/>
          <w:color w:val="000000" w:themeColor="text1"/>
          <w:sz w:val="24"/>
          <w:szCs w:val="24"/>
        </w:rPr>
        <w:t>4</w:t>
      </w:r>
      <w:r w:rsidRPr="00D02971">
        <w:rPr>
          <w:rFonts w:ascii="仿宋" w:eastAsia="仿宋" w:hAnsi="仿宋" w:cs="仿宋"/>
          <w:color w:val="000000" w:themeColor="text1"/>
          <w:sz w:val="24"/>
          <w:szCs w:val="24"/>
        </w:rPr>
        <w:t xml:space="preserve">.1 </w:t>
      </w:r>
      <w:r w:rsidRPr="00D02971">
        <w:rPr>
          <w:rFonts w:ascii="仿宋" w:eastAsia="仿宋" w:hAnsi="仿宋" w:cs="仿宋"/>
          <w:color w:val="000000" w:themeColor="text1"/>
          <w:sz w:val="24"/>
          <w:szCs w:val="24"/>
          <w:lang w:val="zh-TW" w:eastAsia="zh-TW"/>
        </w:rPr>
        <w:t>已公开的与本项目有关的信息。</w:t>
      </w:r>
    </w:p>
    <w:p w14:paraId="0B96E889"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rPr>
        <w:t>3.</w:t>
      </w:r>
      <w:r w:rsidRPr="00D02971">
        <w:rPr>
          <w:rFonts w:ascii="仿宋" w:eastAsia="仿宋" w:hAnsi="仿宋" w:cs="仿宋" w:hint="default"/>
          <w:color w:val="000000" w:themeColor="text1"/>
          <w:sz w:val="24"/>
          <w:szCs w:val="24"/>
        </w:rPr>
        <w:t>4</w:t>
      </w:r>
      <w:r w:rsidRPr="00D02971">
        <w:rPr>
          <w:rFonts w:ascii="仿宋" w:eastAsia="仿宋" w:hAnsi="仿宋" w:cs="仿宋"/>
          <w:color w:val="000000" w:themeColor="text1"/>
          <w:sz w:val="24"/>
          <w:szCs w:val="24"/>
        </w:rPr>
        <w:t xml:space="preserve">.2 </w:t>
      </w:r>
      <w:r w:rsidRPr="00D02971">
        <w:rPr>
          <w:rFonts w:ascii="仿宋" w:eastAsia="仿宋" w:hAnsi="仿宋" w:cs="仿宋"/>
          <w:color w:val="000000" w:themeColor="text1"/>
          <w:sz w:val="24"/>
          <w:szCs w:val="24"/>
          <w:lang w:val="zh-TW" w:eastAsia="zh-TW"/>
        </w:rPr>
        <w:t>并非由甲方披露的信息。</w:t>
      </w:r>
    </w:p>
    <w:p w14:paraId="37639920"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p>
    <w:p w14:paraId="02F633CD"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r w:rsidRPr="00D02971">
        <w:rPr>
          <w:rFonts w:ascii="仿宋" w:eastAsia="仿宋" w:hAnsi="仿宋" w:cs="仿宋"/>
          <w:b/>
          <w:bCs/>
          <w:color w:val="000000" w:themeColor="text1"/>
          <w:sz w:val="24"/>
          <w:szCs w:val="24"/>
          <w:lang w:val="zh-TW" w:eastAsia="zh-TW"/>
        </w:rPr>
        <w:t>第四条 协议解除与违约责任</w:t>
      </w:r>
    </w:p>
    <w:p w14:paraId="3A2DE46A"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4</w:t>
      </w:r>
      <w:r w:rsidRPr="00D02971">
        <w:rPr>
          <w:rFonts w:ascii="仿宋" w:eastAsia="仿宋" w:hAnsi="仿宋" w:cs="仿宋"/>
          <w:color w:val="000000" w:themeColor="text1"/>
          <w:sz w:val="24"/>
          <w:szCs w:val="24"/>
        </w:rPr>
        <w:t>.1</w:t>
      </w:r>
      <w:r w:rsidRPr="00D02971">
        <w:rPr>
          <w:rFonts w:ascii="仿宋" w:eastAsia="仿宋" w:hAnsi="仿宋" w:cs="仿宋"/>
          <w:color w:val="000000" w:themeColor="text1"/>
          <w:sz w:val="24"/>
          <w:szCs w:val="24"/>
          <w:lang w:val="zh-TW" w:eastAsia="zh-TW"/>
        </w:rPr>
        <w:t>如发生以下情形，则本合同任一方均有权行使合同解除权：</w:t>
      </w:r>
    </w:p>
    <w:p w14:paraId="0DA07F0B"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4.1.1一方发出书面通知告知另一方主张解除合同且另一方在接收通知之日起15日内书面同意解除则视为双方达成合同解除的合意。</w:t>
      </w:r>
    </w:p>
    <w:p w14:paraId="61368CE1"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4.1.2本合同履行期间一方作出严重违约行为三次及以上。</w:t>
      </w:r>
    </w:p>
    <w:p w14:paraId="04C7834F"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4.1.3本合同履行期间一方作出根本违约行为。</w:t>
      </w:r>
    </w:p>
    <w:p w14:paraId="750532EE"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4.1.4导致本合同项下所有合作项目均无法开展的不可抗力情形持续六个月及以上的合同解除情形。</w:t>
      </w:r>
    </w:p>
    <w:p w14:paraId="637FCE5E"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4.2严重违约行为包括：</w:t>
      </w:r>
    </w:p>
    <w:p w14:paraId="391CDA5E"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4.2.1本合同履行期间，一方发生本合同项下违约行为，另一方通过书面方式要求其纠正但未能纠正累积三次则视为一方严重违约。</w:t>
      </w:r>
    </w:p>
    <w:p w14:paraId="22F22968"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4.2.2本合同履行期间，一方逾期履行付款义务超过90日。</w:t>
      </w:r>
    </w:p>
    <w:p w14:paraId="3F2B4BC7"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4.3根本违约行为包括：</w:t>
      </w:r>
    </w:p>
    <w:p w14:paraId="7B06F8B1"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4.3.1甲方未经乙方同意擅自更换本合同项下课程讲师或无正当理由拒绝配合执行本合同项下课程。</w:t>
      </w:r>
    </w:p>
    <w:p w14:paraId="557F919D"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4.3.2乙方未经甲方同意擅自变更本合同项下课程时间或地点或无正当理由拒绝甲方执行本合同项下课程。</w:t>
      </w:r>
    </w:p>
    <w:p w14:paraId="1A0222DB"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bookmarkStart w:id="2" w:name="OLE_LINK7"/>
      <w:r w:rsidRPr="00D02971">
        <w:rPr>
          <w:rFonts w:ascii="仿宋" w:eastAsia="仿宋" w:hAnsi="仿宋" w:cs="仿宋"/>
          <w:color w:val="000000" w:themeColor="text1"/>
          <w:sz w:val="24"/>
          <w:szCs w:val="24"/>
          <w:lang w:val="zh-TW" w:eastAsia="zh-TW"/>
        </w:rPr>
        <w:lastRenderedPageBreak/>
        <w:t>4.3.3任意一方故意向另一方隐瞒本合同项下任意一项合作或合作款。</w:t>
      </w:r>
      <w:bookmarkEnd w:id="2"/>
    </w:p>
    <w:p w14:paraId="5EFFF7D6"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4.3.4本合同约定的根本违约情形。</w:t>
      </w:r>
    </w:p>
    <w:p w14:paraId="1CD3A323"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4</w:t>
      </w:r>
      <w:r w:rsidRPr="00D02971">
        <w:rPr>
          <w:rFonts w:ascii="仿宋" w:eastAsia="仿宋" w:hAnsi="仿宋" w:cs="仿宋"/>
          <w:color w:val="000000" w:themeColor="text1"/>
          <w:sz w:val="24"/>
          <w:szCs w:val="24"/>
        </w:rPr>
        <w:t>.4</w:t>
      </w:r>
      <w:r w:rsidRPr="00D02971">
        <w:rPr>
          <w:rFonts w:ascii="仿宋" w:eastAsia="仿宋" w:hAnsi="仿宋" w:cs="仿宋"/>
          <w:color w:val="000000" w:themeColor="text1"/>
          <w:sz w:val="24"/>
          <w:szCs w:val="24"/>
          <w:lang w:val="zh-TW" w:eastAsia="zh-TW"/>
        </w:rPr>
        <w:t>双方必须根据合同如期支付款项，若无正当理由延迟支付的，无论本合同是否解除，则每延迟一天付款义务人应另一方支付</w:t>
      </w:r>
      <w:r w:rsidRPr="00D02971">
        <w:rPr>
          <w:rFonts w:ascii="仿宋" w:eastAsia="仿宋" w:hAnsi="仿宋" w:cs="仿宋"/>
          <w:color w:val="000000" w:themeColor="text1"/>
          <w:sz w:val="24"/>
          <w:szCs w:val="24"/>
          <w:u w:val="single"/>
          <w:lang w:val="zh-TW" w:eastAsia="zh-TW"/>
        </w:rPr>
        <w:t>应付金额</w:t>
      </w:r>
      <w:r w:rsidRPr="00D02971">
        <w:rPr>
          <w:rFonts w:ascii="仿宋" w:eastAsia="仿宋" w:hAnsi="仿宋" w:cs="仿宋"/>
          <w:color w:val="000000" w:themeColor="text1"/>
          <w:sz w:val="24"/>
          <w:szCs w:val="24"/>
          <w:lang w:val="zh-TW" w:eastAsia="zh-TW"/>
        </w:rPr>
        <w:t>的</w:t>
      </w:r>
      <w:r w:rsidRPr="00D02971">
        <w:rPr>
          <w:rFonts w:ascii="仿宋" w:eastAsia="仿宋" w:hAnsi="仿宋" w:cs="仿宋"/>
          <w:color w:val="000000" w:themeColor="text1"/>
          <w:sz w:val="24"/>
          <w:szCs w:val="24"/>
          <w:u w:val="single"/>
          <w:lang w:val="zh-TW" w:eastAsia="zh-TW"/>
        </w:rPr>
        <w:t>千分之一</w:t>
      </w:r>
      <w:r w:rsidRPr="00D02971">
        <w:rPr>
          <w:rFonts w:ascii="仿宋" w:eastAsia="仿宋" w:hAnsi="仿宋" w:cs="仿宋"/>
          <w:color w:val="000000" w:themeColor="text1"/>
          <w:sz w:val="24"/>
          <w:szCs w:val="24"/>
          <w:lang w:val="zh-TW" w:eastAsia="zh-TW"/>
        </w:rPr>
        <w:t>作为违约金直至支付完毕之日。</w:t>
      </w:r>
    </w:p>
    <w:p w14:paraId="7E2639BF"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4.5本合同项下违约方除应承担双方约定的赔偿责任外，还应当承担另一方为主张权利支出的诉讼费、律师费、保险费（保全）、公证费、差旅费、鉴定费等所有合理开支。</w:t>
      </w:r>
    </w:p>
    <w:p w14:paraId="1B8251E5" w14:textId="77777777" w:rsidR="00E9088F" w:rsidRPr="00D02971" w:rsidRDefault="00E9088F">
      <w:pPr>
        <w:pStyle w:val="Ac"/>
        <w:widowControl/>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54" w:hanging="1054"/>
        <w:rPr>
          <w:rFonts w:ascii="仿宋" w:eastAsia="仿宋" w:hAnsi="仿宋" w:cs="仿宋" w:hint="default"/>
          <w:b/>
          <w:bCs/>
          <w:color w:val="000000" w:themeColor="text1"/>
          <w:sz w:val="24"/>
          <w:szCs w:val="24"/>
          <w:lang w:val="zh-TW" w:eastAsia="zh-TW"/>
        </w:rPr>
      </w:pPr>
    </w:p>
    <w:p w14:paraId="718C7B41" w14:textId="77777777" w:rsidR="00E9088F" w:rsidRPr="00D02971" w:rsidRDefault="00000000">
      <w:pPr>
        <w:pStyle w:val="Ac"/>
        <w:widowControl/>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54" w:hanging="1054"/>
        <w:rPr>
          <w:rFonts w:ascii="仿宋" w:eastAsia="仿宋" w:hAnsi="仿宋" w:cs="仿宋" w:hint="default"/>
          <w:b/>
          <w:bCs/>
          <w:color w:val="000000" w:themeColor="text1"/>
          <w:sz w:val="24"/>
          <w:szCs w:val="24"/>
          <w:lang w:val="zh-TW" w:eastAsia="zh-TW"/>
        </w:rPr>
      </w:pPr>
      <w:r w:rsidRPr="00D02971">
        <w:rPr>
          <w:rFonts w:ascii="仿宋" w:eastAsia="仿宋" w:hAnsi="仿宋" w:cs="仿宋"/>
          <w:b/>
          <w:bCs/>
          <w:color w:val="000000" w:themeColor="text1"/>
          <w:sz w:val="24"/>
          <w:szCs w:val="24"/>
          <w:lang w:val="zh-TW" w:eastAsia="zh-TW"/>
        </w:rPr>
        <w:t>第五条 不可抗力</w:t>
      </w:r>
    </w:p>
    <w:p w14:paraId="35616E3D"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5</w:t>
      </w:r>
      <w:r w:rsidRPr="00D02971">
        <w:rPr>
          <w:rFonts w:ascii="仿宋" w:eastAsia="仿宋" w:hAnsi="仿宋" w:cs="仿宋"/>
          <w:color w:val="000000" w:themeColor="text1"/>
          <w:sz w:val="24"/>
          <w:szCs w:val="24"/>
        </w:rPr>
        <w:t>.1</w:t>
      </w:r>
      <w:r w:rsidRPr="00D02971">
        <w:rPr>
          <w:rFonts w:ascii="仿宋" w:eastAsia="仿宋" w:hAnsi="仿宋" w:cs="仿宋"/>
          <w:color w:val="000000" w:themeColor="text1"/>
          <w:sz w:val="24"/>
          <w:szCs w:val="24"/>
          <w:lang w:val="zh-TW" w:eastAsia="zh-TW"/>
        </w:rPr>
        <w:t>本合同所指不可抗力包括地震、火灾、台风、水灾、战争、疫情、航班管制等等。</w:t>
      </w:r>
    </w:p>
    <w:p w14:paraId="75CEFD4A"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D02971">
        <w:rPr>
          <w:rFonts w:ascii="仿宋" w:eastAsia="仿宋" w:hAnsi="仿宋" w:cs="仿宋"/>
          <w:color w:val="000000" w:themeColor="text1"/>
          <w:sz w:val="24"/>
          <w:szCs w:val="24"/>
          <w:lang w:val="zh-TW" w:eastAsia="zh-TW"/>
        </w:rPr>
        <w:t>5</w:t>
      </w:r>
      <w:r w:rsidRPr="00D02971">
        <w:rPr>
          <w:rFonts w:ascii="仿宋" w:eastAsia="仿宋" w:hAnsi="仿宋" w:cs="仿宋"/>
          <w:color w:val="000000" w:themeColor="text1"/>
          <w:sz w:val="24"/>
          <w:szCs w:val="24"/>
        </w:rPr>
        <w:t>.2</w:t>
      </w:r>
      <w:r w:rsidRPr="00D02971">
        <w:rPr>
          <w:rFonts w:ascii="仿宋" w:eastAsia="仿宋" w:hAnsi="仿宋" w:cs="仿宋"/>
          <w:color w:val="000000" w:themeColor="text1"/>
          <w:sz w:val="24"/>
          <w:szCs w:val="24"/>
          <w:lang w:val="zh-TW" w:eastAsia="zh-TW"/>
        </w:rPr>
        <w:t>由于不可抗力原因导致合同无法继续履行时，无法履行合同的一方应在</w:t>
      </w:r>
      <w:r w:rsidRPr="00D02971">
        <w:rPr>
          <w:rFonts w:ascii="仿宋" w:eastAsia="仿宋" w:hAnsi="仿宋" w:cs="仿宋"/>
          <w:color w:val="000000" w:themeColor="text1"/>
          <w:sz w:val="24"/>
          <w:szCs w:val="24"/>
        </w:rPr>
        <w:t>2</w:t>
      </w:r>
      <w:r w:rsidRPr="00D02971">
        <w:rPr>
          <w:rFonts w:ascii="仿宋" w:eastAsia="仿宋" w:hAnsi="仿宋" w:cs="仿宋"/>
          <w:color w:val="000000" w:themeColor="text1"/>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sidRPr="00D02971">
        <w:rPr>
          <w:rFonts w:ascii="仿宋" w:eastAsia="仿宋" w:hAnsi="仿宋" w:cs="仿宋"/>
          <w:color w:val="000000" w:themeColor="text1"/>
          <w:sz w:val="24"/>
          <w:szCs w:val="24"/>
          <w:u w:val="single"/>
          <w:lang w:val="zh-TW" w:eastAsia="zh-TW"/>
        </w:rPr>
        <w:t>项目金额</w:t>
      </w:r>
      <w:r w:rsidRPr="00D02971">
        <w:rPr>
          <w:rFonts w:ascii="仿宋" w:eastAsia="仿宋" w:hAnsi="仿宋" w:cs="仿宋"/>
          <w:color w:val="000000" w:themeColor="text1"/>
          <w:sz w:val="24"/>
          <w:szCs w:val="24"/>
          <w:lang w:val="zh-TW" w:eastAsia="zh-TW"/>
        </w:rPr>
        <w:t>的</w:t>
      </w:r>
      <w:r w:rsidRPr="00D02971">
        <w:rPr>
          <w:rFonts w:ascii="仿宋" w:eastAsia="仿宋" w:hAnsi="仿宋" w:cs="仿宋"/>
          <w:color w:val="000000" w:themeColor="text1"/>
          <w:sz w:val="24"/>
          <w:szCs w:val="24"/>
          <w:u w:val="single"/>
          <w:lang w:val="zh-TW" w:eastAsia="zh-TW"/>
        </w:rPr>
        <w:t>千分之一</w:t>
      </w:r>
      <w:r w:rsidRPr="00D02971">
        <w:rPr>
          <w:rFonts w:ascii="仿宋" w:eastAsia="仿宋" w:hAnsi="仿宋" w:cs="仿宋"/>
          <w:color w:val="000000" w:themeColor="text1"/>
          <w:sz w:val="24"/>
          <w:szCs w:val="24"/>
          <w:lang w:val="zh-TW" w:eastAsia="zh-TW"/>
        </w:rPr>
        <w:t>作为违约金。如合同终止，甲方根据工作完成情况，与乙方重新协定支付费用。</w:t>
      </w:r>
      <w:r w:rsidRPr="00D02971">
        <w:rPr>
          <w:rFonts w:ascii="仿宋" w:eastAsia="仿宋" w:hAnsi="仿宋" w:cs="仿宋"/>
          <w:color w:val="000000" w:themeColor="text1"/>
          <w:sz w:val="24"/>
          <w:szCs w:val="24"/>
        </w:rPr>
        <w:t xml:space="preserve">    </w:t>
      </w:r>
    </w:p>
    <w:p w14:paraId="20D7E5A3" w14:textId="77777777" w:rsidR="00E9088F" w:rsidRPr="00D02971" w:rsidRDefault="00E9088F">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b/>
          <w:bCs/>
          <w:color w:val="000000" w:themeColor="text1"/>
          <w:sz w:val="24"/>
          <w:szCs w:val="24"/>
          <w:lang w:val="zh-TW" w:eastAsia="zh-TW"/>
        </w:rPr>
      </w:pPr>
    </w:p>
    <w:p w14:paraId="15916B78"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b/>
          <w:bCs/>
          <w:color w:val="000000" w:themeColor="text1"/>
          <w:sz w:val="24"/>
          <w:szCs w:val="24"/>
          <w:lang w:val="zh-TW" w:eastAsia="zh-TW"/>
        </w:rPr>
      </w:pPr>
      <w:r w:rsidRPr="00D02971">
        <w:rPr>
          <w:rFonts w:ascii="仿宋" w:eastAsia="仿宋" w:hAnsi="仿宋" w:cs="仿宋"/>
          <w:b/>
          <w:bCs/>
          <w:color w:val="000000" w:themeColor="text1"/>
          <w:sz w:val="24"/>
          <w:szCs w:val="24"/>
          <w:lang w:val="zh-TW" w:eastAsia="zh-TW"/>
        </w:rPr>
        <w:t>第六条 争议解决</w:t>
      </w:r>
    </w:p>
    <w:p w14:paraId="06D4987D" w14:textId="77777777" w:rsidR="00E9088F" w:rsidRPr="00D02971" w:rsidRDefault="00000000">
      <w:pPr>
        <w:pStyle w:val="Ac"/>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D02971">
        <w:rPr>
          <w:rFonts w:ascii="仿宋" w:eastAsia="仿宋" w:hAnsi="仿宋" w:cs="仿宋"/>
          <w:color w:val="000000" w:themeColor="text1"/>
          <w:sz w:val="24"/>
          <w:szCs w:val="24"/>
          <w:lang w:val="zh-TW" w:eastAsia="zh-TW"/>
        </w:rPr>
        <w:t>双方合作过程中如发生争议应先协商解决；协商不成，任何一方有权向原告所在地有管辖权的人民法院提起诉讼。</w:t>
      </w:r>
    </w:p>
    <w:p w14:paraId="24EAA83D"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after="0" w:line="360" w:lineRule="auto"/>
        <w:rPr>
          <w:rFonts w:ascii="仿宋" w:eastAsia="仿宋" w:hAnsi="仿宋" w:cs="仿宋"/>
          <w:b/>
          <w:bCs/>
          <w:color w:val="000000" w:themeColor="text1"/>
          <w:lang w:val="zh-TW" w:eastAsia="zh-TW"/>
        </w:rPr>
      </w:pPr>
    </w:p>
    <w:p w14:paraId="5944E1CF"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after="0" w:line="360" w:lineRule="auto"/>
        <w:rPr>
          <w:rFonts w:ascii="仿宋" w:eastAsia="仿宋" w:hAnsi="仿宋" w:cs="仿宋"/>
          <w:b/>
          <w:bCs/>
          <w:color w:val="000000" w:themeColor="text1"/>
          <w:lang w:val="zh-TW" w:eastAsia="zh-TW"/>
        </w:rPr>
      </w:pPr>
      <w:r w:rsidRPr="00D02971">
        <w:rPr>
          <w:rFonts w:ascii="仿宋" w:eastAsia="仿宋" w:hAnsi="仿宋" w:cs="仿宋"/>
          <w:b/>
          <w:bCs/>
          <w:color w:val="000000" w:themeColor="text1"/>
          <w:lang w:val="zh-TW" w:eastAsia="zh-TW"/>
        </w:rPr>
        <w:t>第七条 合同附件及其他</w:t>
      </w:r>
    </w:p>
    <w:p w14:paraId="42979E23"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D02971">
        <w:rPr>
          <w:rFonts w:ascii="仿宋" w:eastAsia="仿宋" w:hAnsi="仿宋" w:cs="仿宋"/>
          <w:color w:val="000000" w:themeColor="text1"/>
          <w:lang w:val="zh-TW" w:eastAsia="zh-TW"/>
        </w:rPr>
        <w:t>7</w:t>
      </w:r>
      <w:r w:rsidRPr="00D02971">
        <w:rPr>
          <w:rFonts w:ascii="仿宋" w:eastAsia="仿宋" w:hAnsi="仿宋" w:cs="仿宋"/>
          <w:color w:val="000000" w:themeColor="text1"/>
        </w:rPr>
        <w:t>.1</w:t>
      </w:r>
      <w:r w:rsidRPr="00D02971">
        <w:rPr>
          <w:rFonts w:ascii="仿宋" w:eastAsia="仿宋" w:hAnsi="仿宋" w:cs="仿宋"/>
          <w:color w:val="000000" w:themeColor="text1"/>
          <w:lang w:val="zh-TW" w:eastAsia="zh-TW"/>
        </w:rPr>
        <w:t>本合同自双方签字并盖章后生效，直至甲乙双方协商一致终止履行合同。</w:t>
      </w:r>
    </w:p>
    <w:p w14:paraId="4D9A79AF"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D02971">
        <w:rPr>
          <w:rFonts w:ascii="仿宋" w:eastAsia="仿宋" w:hAnsi="仿宋" w:cs="仿宋"/>
          <w:color w:val="000000" w:themeColor="text1"/>
          <w:lang w:val="zh-TW" w:eastAsia="zh-TW"/>
        </w:rPr>
        <w:t>7</w:t>
      </w:r>
      <w:r w:rsidRPr="00D02971">
        <w:rPr>
          <w:rFonts w:ascii="仿宋" w:eastAsia="仿宋" w:hAnsi="仿宋" w:cs="仿宋"/>
          <w:color w:val="000000" w:themeColor="text1"/>
        </w:rPr>
        <w:t>.2</w:t>
      </w:r>
      <w:r w:rsidRPr="00D02971">
        <w:rPr>
          <w:rFonts w:ascii="仿宋" w:eastAsia="仿宋" w:hAnsi="仿宋" w:cs="仿宋"/>
          <w:color w:val="000000" w:themeColor="text1"/>
          <w:lang w:val="zh-TW" w:eastAsia="zh-TW"/>
        </w:rPr>
        <w:t>本合同未尽事宜，经双方协商一致，可以订立书面补充协议或附件，补充协议及附件与本合同具有同等法律效力。</w:t>
      </w:r>
    </w:p>
    <w:p w14:paraId="3A3B07AA"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7.3本合同履行过程中，甲乙双方应当根据本合同附件约定的联系方式进行沟通往来，以此方式进行的沟通往来均视为甲乙双方真实意思表示。</w:t>
      </w:r>
    </w:p>
    <w:tbl>
      <w:tblPr>
        <w:tblStyle w:val="TableNormal"/>
        <w:tblW w:w="9638" w:type="dxa"/>
        <w:tblInd w:w="1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778"/>
        <w:gridCol w:w="4860"/>
      </w:tblGrid>
      <w:tr w:rsidR="00E9088F" w:rsidRPr="00D02971" w14:paraId="7ED41323" w14:textId="77777777">
        <w:trPr>
          <w:trHeight w:val="2889"/>
        </w:trPr>
        <w:tc>
          <w:tcPr>
            <w:tcW w:w="47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A1DD7A"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lastRenderedPageBreak/>
              <w:t>甲方</w:t>
            </w:r>
          </w:p>
          <w:p w14:paraId="2DBA4732"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t>（盖章）</w:t>
            </w:r>
          </w:p>
          <w:p w14:paraId="5E4A13A4"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t>甲方：高维信息技术（深圳）有限公司</w:t>
            </w:r>
          </w:p>
          <w:p w14:paraId="5AE0698C"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t>法定代表人：林传科</w:t>
            </w:r>
          </w:p>
          <w:p w14:paraId="6E3DFA12"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t>受委托</w:t>
            </w:r>
            <w:r w:rsidRPr="00D02971">
              <w:rPr>
                <w:rFonts w:ascii="仿宋" w:eastAsia="仿宋" w:hAnsi="仿宋" w:cs="仿宋"/>
                <w:color w:val="000000" w:themeColor="text1"/>
                <w:kern w:val="0"/>
                <w:sz w:val="24"/>
                <w:szCs w:val="24"/>
              </w:rPr>
              <w:t>/</w:t>
            </w:r>
            <w:r w:rsidRPr="00D02971">
              <w:rPr>
                <w:rFonts w:ascii="仿宋" w:eastAsia="仿宋" w:hAnsi="仿宋" w:cs="仿宋"/>
                <w:color w:val="000000" w:themeColor="text1"/>
                <w:kern w:val="0"/>
                <w:sz w:val="24"/>
                <w:szCs w:val="24"/>
                <w:lang w:val="zh-TW" w:eastAsia="zh-TW"/>
              </w:rPr>
              <w:t xml:space="preserve">代理人： </w:t>
            </w:r>
          </w:p>
          <w:p w14:paraId="5AAF790D"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color w:val="000000" w:themeColor="text1"/>
              </w:rPr>
            </w:pPr>
            <w:r w:rsidRPr="00D02971">
              <w:rPr>
                <w:rFonts w:ascii="仿宋" w:eastAsia="仿宋" w:hAnsi="仿宋" w:cs="仿宋"/>
                <w:color w:val="000000" w:themeColor="text1"/>
                <w:kern w:val="0"/>
                <w:sz w:val="24"/>
                <w:szCs w:val="24"/>
                <w:lang w:val="zh-TW" w:eastAsia="zh-TW"/>
              </w:rPr>
              <w:t>日期：       年      月     日</w:t>
            </w:r>
          </w:p>
        </w:tc>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C3D2F3"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t>乙方</w:t>
            </w:r>
          </w:p>
          <w:p w14:paraId="2B8064FB"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t>（盖章）</w:t>
            </w:r>
          </w:p>
          <w:p w14:paraId="77AECD91"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lang w:val="zh-TW" w:eastAsia="zh-TW"/>
              </w:rPr>
            </w:pPr>
            <w:r w:rsidRPr="00D02971">
              <w:rPr>
                <w:rFonts w:ascii="仿宋" w:eastAsia="仿宋" w:hAnsi="仿宋" w:cs="仿宋"/>
                <w:color w:val="000000" w:themeColor="text1"/>
                <w:kern w:val="0"/>
                <w:sz w:val="24"/>
                <w:szCs w:val="24"/>
                <w:lang w:val="zh-TW" w:eastAsia="zh-TW"/>
              </w:rPr>
              <w:t>乙方：</w:t>
            </w:r>
            <w:r w:rsidRPr="00D02971">
              <w:rPr>
                <w:rFonts w:ascii="仿宋" w:eastAsia="仿宋" w:hAnsi="仿宋" w:cs="仿宋" w:hint="default"/>
                <w:color w:val="000000" w:themeColor="text1"/>
                <w:kern w:val="0"/>
                <w:sz w:val="24"/>
                <w:szCs w:val="24"/>
              </w:rPr>
              <w:t>深圳市知行</w:t>
            </w:r>
            <w:r w:rsidRPr="00D02971">
              <w:rPr>
                <w:rFonts w:ascii="仿宋" w:eastAsia="仿宋" w:hAnsi="仿宋" w:cs="仿宋"/>
                <w:color w:val="000000" w:themeColor="text1"/>
                <w:kern w:val="0"/>
                <w:sz w:val="24"/>
                <w:szCs w:val="24"/>
              </w:rPr>
              <w:t>商业策划管理咨询</w:t>
            </w:r>
            <w:r w:rsidRPr="00D02971">
              <w:rPr>
                <w:rFonts w:ascii="仿宋" w:eastAsia="仿宋" w:hAnsi="仿宋" w:cs="仿宋" w:hint="default"/>
                <w:color w:val="000000" w:themeColor="text1"/>
                <w:kern w:val="0"/>
                <w:sz w:val="24"/>
                <w:szCs w:val="24"/>
              </w:rPr>
              <w:t>有限公司</w:t>
            </w:r>
          </w:p>
          <w:p w14:paraId="08113275"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t>法定代表人：</w:t>
            </w:r>
            <w:r w:rsidRPr="00D02971">
              <w:rPr>
                <w:rFonts w:ascii="仿宋" w:eastAsia="仿宋" w:hAnsi="仿宋" w:cs="仿宋"/>
                <w:color w:val="000000" w:themeColor="text1"/>
                <w:kern w:val="0"/>
                <w:sz w:val="24"/>
                <w:szCs w:val="24"/>
              </w:rPr>
              <w:t>鲍圣霞</w:t>
            </w:r>
          </w:p>
          <w:p w14:paraId="16C972DF"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D02971">
              <w:rPr>
                <w:rFonts w:ascii="仿宋" w:eastAsia="仿宋" w:hAnsi="仿宋" w:cs="仿宋"/>
                <w:color w:val="000000" w:themeColor="text1"/>
                <w:kern w:val="0"/>
                <w:sz w:val="24"/>
                <w:szCs w:val="24"/>
                <w:lang w:val="zh-TW" w:eastAsia="zh-TW"/>
              </w:rPr>
              <w:t>受委托</w:t>
            </w:r>
            <w:r w:rsidRPr="00D02971">
              <w:rPr>
                <w:rFonts w:ascii="仿宋" w:eastAsia="仿宋" w:hAnsi="仿宋" w:cs="仿宋"/>
                <w:color w:val="000000" w:themeColor="text1"/>
                <w:kern w:val="0"/>
                <w:sz w:val="24"/>
                <w:szCs w:val="24"/>
              </w:rPr>
              <w:t>/</w:t>
            </w:r>
            <w:r w:rsidRPr="00D02971">
              <w:rPr>
                <w:rFonts w:ascii="仿宋" w:eastAsia="仿宋" w:hAnsi="仿宋" w:cs="仿宋"/>
                <w:color w:val="000000" w:themeColor="text1"/>
                <w:kern w:val="0"/>
                <w:sz w:val="24"/>
                <w:szCs w:val="24"/>
                <w:lang w:val="zh-TW" w:eastAsia="zh-TW"/>
              </w:rPr>
              <w:t>代理人：</w:t>
            </w:r>
          </w:p>
          <w:p w14:paraId="4948899C" w14:textId="77777777" w:rsidR="00E9088F" w:rsidRPr="00D02971" w:rsidRDefault="00000000">
            <w:pPr>
              <w:pStyle w:val="Ac"/>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color w:val="000000" w:themeColor="text1"/>
              </w:rPr>
            </w:pPr>
            <w:r w:rsidRPr="00D02971">
              <w:rPr>
                <w:rFonts w:ascii="仿宋" w:eastAsia="仿宋" w:hAnsi="仿宋" w:cs="仿宋"/>
                <w:color w:val="000000" w:themeColor="text1"/>
                <w:kern w:val="0"/>
                <w:sz w:val="24"/>
                <w:szCs w:val="24"/>
                <w:lang w:val="zh-TW" w:eastAsia="zh-TW"/>
              </w:rPr>
              <w:t>日期：        年      月     日</w:t>
            </w:r>
          </w:p>
        </w:tc>
      </w:tr>
    </w:tbl>
    <w:p w14:paraId="28EF3461"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eastAsia="仿宋" w:hAnsi="仿宋" w:cs="仿宋"/>
          <w:color w:val="000000" w:themeColor="text1"/>
          <w:lang w:val="zh-TW" w:eastAsia="zh-TW"/>
        </w:rPr>
      </w:pPr>
    </w:p>
    <w:p w14:paraId="7BB94114"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D02971">
        <w:rPr>
          <w:rFonts w:ascii="仿宋" w:eastAsia="仿宋" w:hAnsi="仿宋" w:cs="仿宋"/>
          <w:color w:val="000000" w:themeColor="text1"/>
          <w:lang w:val="zh-TW" w:eastAsia="zh-TW"/>
        </w:rPr>
        <w:t>7</w:t>
      </w:r>
      <w:r w:rsidRPr="00D02971">
        <w:rPr>
          <w:rFonts w:ascii="仿宋" w:eastAsia="仿宋" w:hAnsi="仿宋" w:cs="仿宋"/>
          <w:color w:val="000000" w:themeColor="text1"/>
        </w:rPr>
        <w:t>.4</w:t>
      </w:r>
      <w:r w:rsidRPr="00D02971">
        <w:rPr>
          <w:rFonts w:ascii="仿宋" w:eastAsia="仿宋" w:hAnsi="仿宋" w:cs="仿宋"/>
          <w:color w:val="000000" w:themeColor="text1"/>
          <w:lang w:val="zh-TW" w:eastAsia="zh-TW"/>
        </w:rPr>
        <w:t>本合同壹式贰份，甲乙双方各执壹份，具有同等法律效力。</w:t>
      </w:r>
    </w:p>
    <w:p w14:paraId="0D02A649"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r w:rsidRPr="00D02971">
        <w:rPr>
          <w:rFonts w:ascii="仿宋" w:eastAsia="仿宋" w:hAnsi="仿宋" w:cs="仿宋"/>
          <w:color w:val="000000" w:themeColor="text1"/>
          <w:lang w:val="zh-TW" w:eastAsia="zh-TW"/>
        </w:rPr>
        <w:t>【以下无正文】</w:t>
      </w:r>
    </w:p>
    <w:p w14:paraId="39B20879"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7DFBEE82"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44F9E84A"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42512A7C"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3ED7BB74"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753F13E6"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0FEB58B1"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52B634C6"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33136BCB"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0B1B18C0"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29913499"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429BA9EC" w14:textId="30B187C8" w:rsidR="00E9088F"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25B2D1BC" w14:textId="77777777" w:rsidR="00D02971" w:rsidRPr="00D02971" w:rsidRDefault="00D0297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hint="eastAsia"/>
          <w:color w:val="000000" w:themeColor="text1"/>
          <w:lang w:val="zh-TW" w:eastAsia="zh-TW"/>
        </w:rPr>
      </w:pPr>
    </w:p>
    <w:p w14:paraId="68D2A27E"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73B09ADB"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5931B0A7"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6252E27D"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20C7BDDD"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p>
    <w:p w14:paraId="29CB82B4"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7F620ECD"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eastAsia="zh-TW"/>
        </w:rPr>
      </w:pPr>
    </w:p>
    <w:p w14:paraId="6FDEBF63"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r w:rsidRPr="00D02971">
        <w:rPr>
          <w:rFonts w:ascii="仿宋" w:eastAsia="仿宋" w:hAnsi="仿宋" w:cs="仿宋"/>
          <w:b/>
          <w:bCs/>
          <w:color w:val="000000" w:themeColor="text1"/>
          <w:lang w:val="zh-TW" w:eastAsia="zh-TW"/>
        </w:rPr>
        <w:lastRenderedPageBreak/>
        <w:t>附件1：老师基本信息及联系方式</w:t>
      </w:r>
    </w:p>
    <w:p w14:paraId="4F612EFA"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u w:color="FF0000"/>
          <w:lang w:val="zh-TW" w:eastAsia="zh-TW"/>
        </w:rPr>
      </w:pPr>
    </w:p>
    <w:tbl>
      <w:tblPr>
        <w:tblStyle w:val="TableNormal"/>
        <w:tblW w:w="8577"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90"/>
        <w:gridCol w:w="2280"/>
        <w:gridCol w:w="2747"/>
        <w:gridCol w:w="2360"/>
      </w:tblGrid>
      <w:tr w:rsidR="00D02971" w:rsidRPr="00D02971" w14:paraId="16E0C1E9"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5E5409F4"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hint="eastAsia"/>
                <w:b/>
                <w:bCs/>
                <w:color w:val="000000" w:themeColor="text1"/>
                <w:sz w:val="21"/>
                <w:szCs w:val="21"/>
                <w:lang w:val="zh-TW" w:eastAsia="zh-TW"/>
              </w:rPr>
              <w:t>序号</w:t>
            </w:r>
          </w:p>
        </w:tc>
        <w:tc>
          <w:tcPr>
            <w:tcW w:w="228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590ECD60"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hint="eastAsia"/>
                <w:b/>
                <w:bCs/>
                <w:color w:val="000000" w:themeColor="text1"/>
                <w:sz w:val="21"/>
                <w:szCs w:val="21"/>
                <w:lang w:val="zh-TW" w:eastAsia="zh-TW"/>
              </w:rPr>
              <w:t>项目</w:t>
            </w:r>
          </w:p>
        </w:tc>
        <w:tc>
          <w:tcPr>
            <w:tcW w:w="2747"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27E9BFC2"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hint="eastAsia"/>
                <w:b/>
                <w:bCs/>
                <w:color w:val="000000" w:themeColor="text1"/>
                <w:sz w:val="21"/>
                <w:szCs w:val="21"/>
                <w:lang w:val="zh-TW" w:eastAsia="zh-TW"/>
              </w:rPr>
              <w:t>具体信息如实填写</w:t>
            </w:r>
          </w:p>
        </w:tc>
        <w:tc>
          <w:tcPr>
            <w:tcW w:w="236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4D6E2DD2"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hint="eastAsia"/>
                <w:b/>
                <w:bCs/>
                <w:color w:val="000000" w:themeColor="text1"/>
                <w:sz w:val="21"/>
                <w:szCs w:val="21"/>
                <w:lang w:val="zh-TW" w:eastAsia="zh-TW"/>
              </w:rPr>
              <w:t>备注</w:t>
            </w:r>
          </w:p>
        </w:tc>
      </w:tr>
      <w:tr w:rsidR="00D02971" w:rsidRPr="00D02971" w14:paraId="33E4121D"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7BBB58"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rPr>
              <w:t>1</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CF058B"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老师身份证姓名</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1498E3" w14:textId="77777777" w:rsidR="00E9088F" w:rsidRPr="00D02971" w:rsidRDefault="00000000">
            <w:pPr>
              <w:rPr>
                <w:color w:val="000000" w:themeColor="text1"/>
                <w:lang w:eastAsia="zh-CN"/>
              </w:rPr>
            </w:pPr>
            <w:r w:rsidRPr="00D02971">
              <w:rPr>
                <w:rFonts w:hint="eastAsia"/>
                <w:color w:val="000000" w:themeColor="text1"/>
                <w:lang w:eastAsia="zh-CN"/>
              </w:rPr>
              <w:t>鲍圣霞</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3A0BD1"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酒店机票实名信息</w:t>
            </w:r>
          </w:p>
        </w:tc>
      </w:tr>
      <w:tr w:rsidR="00D02971" w:rsidRPr="00D02971" w14:paraId="40CB803D"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97BD6C"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4ABEBD"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老师身份证号码</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841EB8" w14:textId="77777777" w:rsidR="00E9088F" w:rsidRPr="00D02971" w:rsidRDefault="00000000">
            <w:pPr>
              <w:rPr>
                <w:color w:val="000000" w:themeColor="text1"/>
              </w:rPr>
            </w:pPr>
            <w:r w:rsidRPr="00D02971">
              <w:rPr>
                <w:rFonts w:hint="eastAsia"/>
                <w:color w:val="000000" w:themeColor="text1"/>
              </w:rPr>
              <w:t>342622198102180442</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9B4C50"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酒店机票实名信息</w:t>
            </w:r>
          </w:p>
        </w:tc>
      </w:tr>
      <w:tr w:rsidR="00D02971" w:rsidRPr="00D02971" w14:paraId="59337E35" w14:textId="77777777">
        <w:trPr>
          <w:trHeight w:val="44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038292"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rPr>
              <w:t>3</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B4EFC8"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老师电话</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5FB634" w14:textId="77777777" w:rsidR="00E9088F" w:rsidRPr="00D02971" w:rsidRDefault="00000000">
            <w:pPr>
              <w:rPr>
                <w:color w:val="000000" w:themeColor="text1"/>
                <w:lang w:eastAsia="zh-CN"/>
              </w:rPr>
            </w:pPr>
            <w:r w:rsidRPr="00D02971">
              <w:rPr>
                <w:rFonts w:hint="eastAsia"/>
                <w:color w:val="000000" w:themeColor="text1"/>
                <w:lang w:eastAsia="zh-CN"/>
              </w:rPr>
              <w:t>18603067558</w:t>
            </w:r>
          </w:p>
        </w:tc>
        <w:tc>
          <w:tcPr>
            <w:tcW w:w="236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DDCDF7"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color w:val="000000" w:themeColor="text1"/>
              </w:rPr>
            </w:pPr>
            <w:r w:rsidRPr="00D02971">
              <w:rPr>
                <w:rFonts w:ascii="仿宋" w:eastAsia="仿宋" w:hAnsi="仿宋" w:cs="仿宋"/>
                <w:color w:val="000000" w:themeColor="text1"/>
                <w:sz w:val="21"/>
                <w:szCs w:val="21"/>
                <w:lang w:val="zh-TW" w:eastAsia="zh-TW"/>
              </w:rPr>
              <w:t>就本合同项下课程及服务的履行进行沟通、确认。</w:t>
            </w:r>
          </w:p>
        </w:tc>
      </w:tr>
      <w:tr w:rsidR="00D02971" w:rsidRPr="00D02971" w14:paraId="3FE82E36" w14:textId="77777777">
        <w:trPr>
          <w:trHeight w:val="499"/>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7D8C4D"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rPr>
              <w:t>4</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7C1FAC"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老师电子邮箱</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D7B7B7" w14:textId="77777777" w:rsidR="00E9088F" w:rsidRPr="00D02971" w:rsidRDefault="00000000">
            <w:pPr>
              <w:rPr>
                <w:color w:val="000000" w:themeColor="text1"/>
              </w:rPr>
            </w:pPr>
            <w:hyperlink r:id="rId7" w:history="1">
              <w:r w:rsidRPr="00D02971">
                <w:rPr>
                  <w:rStyle w:val="aa"/>
                  <w:rFonts w:hint="eastAsia"/>
                  <w:color w:val="000000" w:themeColor="text1"/>
                </w:rPr>
                <w:t>77904812@qq.com</w:t>
              </w:r>
            </w:hyperlink>
          </w:p>
          <w:p w14:paraId="18AFC418" w14:textId="77777777" w:rsidR="00E9088F" w:rsidRPr="00D02971" w:rsidRDefault="00000000">
            <w:pPr>
              <w:rPr>
                <w:color w:val="000000" w:themeColor="text1"/>
                <w:lang w:eastAsia="zh-CN"/>
              </w:rPr>
            </w:pPr>
            <w:r w:rsidRPr="00D02971">
              <w:rPr>
                <w:rFonts w:hint="eastAsia"/>
                <w:color w:val="000000" w:themeColor="text1"/>
                <w:lang w:eastAsia="zh-CN"/>
              </w:rPr>
              <w:t>wanglulu_hth@126.com</w:t>
            </w:r>
          </w:p>
        </w:tc>
        <w:tc>
          <w:tcPr>
            <w:tcW w:w="2360" w:type="dxa"/>
            <w:vMerge/>
            <w:tcBorders>
              <w:top w:val="single" w:sz="4" w:space="0" w:color="000000"/>
              <w:left w:val="single" w:sz="4" w:space="0" w:color="000000"/>
              <w:bottom w:val="single" w:sz="4" w:space="0" w:color="000000"/>
              <w:right w:val="single" w:sz="4" w:space="0" w:color="000000"/>
            </w:tcBorders>
            <w:shd w:val="clear" w:color="auto" w:fill="auto"/>
          </w:tcPr>
          <w:p w14:paraId="2A0293AD" w14:textId="77777777" w:rsidR="00E9088F" w:rsidRPr="00D02971" w:rsidRDefault="00E9088F">
            <w:pPr>
              <w:rPr>
                <w:color w:val="000000" w:themeColor="text1"/>
              </w:rPr>
            </w:pPr>
          </w:p>
        </w:tc>
      </w:tr>
      <w:tr w:rsidR="00D02971" w:rsidRPr="00D02971" w14:paraId="414A353C" w14:textId="77777777">
        <w:trPr>
          <w:trHeight w:val="57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41A9B4"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18414B"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老师昵称</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8DD174" w14:textId="77777777" w:rsidR="00E9088F" w:rsidRPr="00D02971" w:rsidRDefault="00000000">
            <w:pPr>
              <w:rPr>
                <w:color w:val="000000" w:themeColor="text1"/>
              </w:rPr>
            </w:pPr>
            <w:proofErr w:type="spellStart"/>
            <w:r w:rsidRPr="00D02971">
              <w:rPr>
                <w:rFonts w:hint="eastAsia"/>
                <w:color w:val="000000" w:themeColor="text1"/>
              </w:rPr>
              <w:t>鲍老师</w:t>
            </w:r>
            <w:proofErr w:type="spellEnd"/>
            <w:r w:rsidRPr="00D02971">
              <w:rPr>
                <w:rFonts w:hint="eastAsia"/>
                <w:color w:val="000000" w:themeColor="text1"/>
              </w:rPr>
              <w:t>/</w:t>
            </w:r>
            <w:proofErr w:type="spellStart"/>
            <w:r w:rsidRPr="00D02971">
              <w:rPr>
                <w:rFonts w:hint="eastAsia"/>
                <w:color w:val="000000" w:themeColor="text1"/>
              </w:rPr>
              <w:t>Amanda</w:t>
            </w:r>
            <w:r w:rsidRPr="00D02971">
              <w:rPr>
                <w:rFonts w:hint="eastAsia"/>
                <w:color w:val="000000" w:themeColor="text1"/>
              </w:rPr>
              <w:t>老师</w:t>
            </w:r>
            <w:proofErr w:type="spellEnd"/>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A94F0A"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color w:val="000000" w:themeColor="text1"/>
              </w:rPr>
            </w:pPr>
            <w:r w:rsidRPr="00D02971">
              <w:rPr>
                <w:rFonts w:ascii="仿宋" w:eastAsia="仿宋" w:hAnsi="仿宋" w:cs="仿宋"/>
                <w:color w:val="000000" w:themeColor="text1"/>
                <w:sz w:val="21"/>
                <w:szCs w:val="21"/>
                <w:lang w:val="zh-TW" w:eastAsia="zh-TW"/>
              </w:rPr>
              <w:t>高维小伙伴和学友们对老师的称谓</w:t>
            </w:r>
          </w:p>
        </w:tc>
      </w:tr>
      <w:tr w:rsidR="00D02971" w:rsidRPr="00D02971" w14:paraId="433F617F" w14:textId="77777777">
        <w:trPr>
          <w:trHeight w:val="57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E90959"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rPr>
              <w:t>6</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189145"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助理姓名</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89DA28" w14:textId="77777777" w:rsidR="00E9088F" w:rsidRPr="00D02971" w:rsidRDefault="00000000">
            <w:pPr>
              <w:rPr>
                <w:color w:val="000000" w:themeColor="text1"/>
                <w:lang w:eastAsia="zh-CN"/>
              </w:rPr>
            </w:pPr>
            <w:r w:rsidRPr="00D02971">
              <w:rPr>
                <w:rFonts w:hint="eastAsia"/>
                <w:color w:val="000000" w:themeColor="text1"/>
                <w:lang w:eastAsia="zh-CN"/>
              </w:rPr>
              <w:t>王露露（</w:t>
            </w:r>
            <w:r w:rsidRPr="00D02971">
              <w:rPr>
                <w:rFonts w:hint="eastAsia"/>
                <w:color w:val="000000" w:themeColor="text1"/>
                <w:lang w:eastAsia="zh-CN"/>
              </w:rPr>
              <w:t>Lucia</w:t>
            </w:r>
            <w:r w:rsidRPr="00D02971">
              <w:rPr>
                <w:rFonts w:hint="eastAsia"/>
                <w:color w:val="000000" w:themeColor="text1"/>
                <w:lang w:eastAsia="zh-CN"/>
              </w:rPr>
              <w:t>）</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83256B"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color w:val="000000" w:themeColor="text1"/>
              </w:rPr>
            </w:pPr>
            <w:r w:rsidRPr="00D02971">
              <w:rPr>
                <w:rFonts w:ascii="仿宋" w:eastAsia="仿宋" w:hAnsi="仿宋" w:cs="仿宋"/>
                <w:color w:val="000000" w:themeColor="text1"/>
                <w:sz w:val="21"/>
                <w:szCs w:val="21"/>
                <w:lang w:val="zh-TW" w:eastAsia="zh-TW"/>
              </w:rPr>
              <w:t>与高维对接老师排期、业务、结算</w:t>
            </w:r>
          </w:p>
        </w:tc>
      </w:tr>
      <w:tr w:rsidR="00D02971" w:rsidRPr="00D02971" w14:paraId="28D7DE95" w14:textId="77777777">
        <w:trPr>
          <w:trHeight w:val="50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8C2711"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rPr>
              <w:t>7</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C3A087" w14:textId="77777777" w:rsidR="00E9088F" w:rsidRPr="00D0297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color w:val="000000" w:themeColor="text1"/>
              </w:rPr>
            </w:pPr>
            <w:r w:rsidRPr="00D02971">
              <w:rPr>
                <w:rFonts w:ascii="仿宋" w:eastAsia="仿宋" w:hAnsi="仿宋" w:cs="仿宋"/>
                <w:color w:val="000000" w:themeColor="text1"/>
                <w:sz w:val="21"/>
                <w:szCs w:val="21"/>
                <w:lang w:val="zh-TW" w:eastAsia="zh-TW"/>
              </w:rPr>
              <w:t>助理手机、微信</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F21D80" w14:textId="77777777" w:rsidR="00E9088F" w:rsidRPr="00D02971" w:rsidRDefault="00000000">
            <w:pPr>
              <w:rPr>
                <w:color w:val="000000" w:themeColor="text1"/>
                <w:lang w:eastAsia="zh-CN"/>
              </w:rPr>
            </w:pPr>
            <w:r w:rsidRPr="00D02971">
              <w:rPr>
                <w:rFonts w:hint="eastAsia"/>
                <w:color w:val="000000" w:themeColor="text1"/>
                <w:lang w:eastAsia="zh-CN"/>
              </w:rPr>
              <w:t>18575579972</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62BC20" w14:textId="77777777" w:rsidR="00E9088F" w:rsidRPr="00D02971" w:rsidRDefault="00E9088F">
            <w:pPr>
              <w:rPr>
                <w:color w:val="000000" w:themeColor="text1"/>
              </w:rPr>
            </w:pPr>
          </w:p>
        </w:tc>
      </w:tr>
    </w:tbl>
    <w:p w14:paraId="7C82D47D"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s="仿宋"/>
          <w:b/>
          <w:bCs/>
          <w:color w:val="000000" w:themeColor="text1"/>
          <w:u w:color="FF0000"/>
          <w:lang w:val="zh-TW" w:eastAsia="zh-TW"/>
        </w:rPr>
      </w:pPr>
    </w:p>
    <w:p w14:paraId="421EC1DC"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s="仿宋"/>
          <w:b/>
          <w:bCs/>
          <w:color w:val="000000" w:themeColor="text1"/>
          <w:u w:color="FF0000"/>
          <w:lang w:val="zh-TW" w:eastAsia="zh-TW"/>
        </w:rPr>
      </w:pPr>
    </w:p>
    <w:p w14:paraId="30FFF7E7"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rPr>
      </w:pPr>
    </w:p>
    <w:p w14:paraId="66D630BB"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421871A4" w14:textId="77777777" w:rsidR="00E9088F" w:rsidRPr="00D02971" w:rsidRDefault="00E9088F">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sectPr w:rsidR="00E9088F" w:rsidRPr="00D02971">
      <w:footerReference w:type="default" r:id="rId8"/>
      <w:pgSz w:w="11900" w:h="16840"/>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D6325" w14:textId="77777777" w:rsidR="00377982" w:rsidRDefault="00377982">
      <w:r>
        <w:separator/>
      </w:r>
    </w:p>
  </w:endnote>
  <w:endnote w:type="continuationSeparator" w:id="0">
    <w:p w14:paraId="4757CBB5" w14:textId="77777777" w:rsidR="00377982" w:rsidRDefault="00377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1E3D6" w14:textId="77777777" w:rsidR="00E9088F" w:rsidRDefault="00000000">
    <w:pPr>
      <w:pStyle w:val="a5"/>
      <w:tabs>
        <w:tab w:val="clear" w:pos="8306"/>
        <w:tab w:val="right" w:pos="8280"/>
      </w:tabs>
      <w:jc w:val="center"/>
    </w:pPr>
    <w:r>
      <w:fldChar w:fldCharType="begin"/>
    </w:r>
    <w:r>
      <w:instrText xml:space="preserve"> PAGE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97CE6" w14:textId="77777777" w:rsidR="00377982" w:rsidRDefault="00377982">
      <w:r>
        <w:separator/>
      </w:r>
    </w:p>
  </w:footnote>
  <w:footnote w:type="continuationSeparator" w:id="0">
    <w:p w14:paraId="3A52F559" w14:textId="77777777" w:rsidR="00377982" w:rsidRDefault="003779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BiNmQwNjgyOTBhMmZjYTBhMGVlNjUzNDcyOWNmZDYifQ=="/>
  </w:docVars>
  <w:rsids>
    <w:rsidRoot w:val="00DF4C3F"/>
    <w:rsid w:val="000112C6"/>
    <w:rsid w:val="00036129"/>
    <w:rsid w:val="00043448"/>
    <w:rsid w:val="000B306C"/>
    <w:rsid w:val="00161D21"/>
    <w:rsid w:val="00190DC3"/>
    <w:rsid w:val="001C1688"/>
    <w:rsid w:val="001E77AC"/>
    <w:rsid w:val="001F3766"/>
    <w:rsid w:val="002065F0"/>
    <w:rsid w:val="0021101B"/>
    <w:rsid w:val="00256868"/>
    <w:rsid w:val="0027344B"/>
    <w:rsid w:val="002842A5"/>
    <w:rsid w:val="003158DF"/>
    <w:rsid w:val="0032145C"/>
    <w:rsid w:val="0033310B"/>
    <w:rsid w:val="00377982"/>
    <w:rsid w:val="003868E2"/>
    <w:rsid w:val="003D15FE"/>
    <w:rsid w:val="00471E5A"/>
    <w:rsid w:val="00495F96"/>
    <w:rsid w:val="004A086E"/>
    <w:rsid w:val="004F266B"/>
    <w:rsid w:val="00513D0C"/>
    <w:rsid w:val="005751BE"/>
    <w:rsid w:val="00577BEA"/>
    <w:rsid w:val="00591435"/>
    <w:rsid w:val="005E0B55"/>
    <w:rsid w:val="00601EB2"/>
    <w:rsid w:val="006157C8"/>
    <w:rsid w:val="006543C0"/>
    <w:rsid w:val="00663509"/>
    <w:rsid w:val="006730DE"/>
    <w:rsid w:val="006E1F6F"/>
    <w:rsid w:val="007375FB"/>
    <w:rsid w:val="00757D30"/>
    <w:rsid w:val="007B12D0"/>
    <w:rsid w:val="007B411A"/>
    <w:rsid w:val="007C13DC"/>
    <w:rsid w:val="007D52BE"/>
    <w:rsid w:val="007F6E27"/>
    <w:rsid w:val="00804390"/>
    <w:rsid w:val="0082299C"/>
    <w:rsid w:val="008359BC"/>
    <w:rsid w:val="00866469"/>
    <w:rsid w:val="00896BC7"/>
    <w:rsid w:val="008A3D0A"/>
    <w:rsid w:val="008B5EE5"/>
    <w:rsid w:val="008D1C3E"/>
    <w:rsid w:val="008E06C4"/>
    <w:rsid w:val="00907B9F"/>
    <w:rsid w:val="00944CA6"/>
    <w:rsid w:val="00966652"/>
    <w:rsid w:val="00987224"/>
    <w:rsid w:val="00994E14"/>
    <w:rsid w:val="009A22CF"/>
    <w:rsid w:val="009B447B"/>
    <w:rsid w:val="009F16B2"/>
    <w:rsid w:val="00A00C63"/>
    <w:rsid w:val="00A729E4"/>
    <w:rsid w:val="00A95003"/>
    <w:rsid w:val="00AE2B9D"/>
    <w:rsid w:val="00AE7BB3"/>
    <w:rsid w:val="00B60FC7"/>
    <w:rsid w:val="00B908FE"/>
    <w:rsid w:val="00BC1B7D"/>
    <w:rsid w:val="00BC3AB6"/>
    <w:rsid w:val="00C0738F"/>
    <w:rsid w:val="00C562CB"/>
    <w:rsid w:val="00CC0F7A"/>
    <w:rsid w:val="00CE0AAE"/>
    <w:rsid w:val="00D02971"/>
    <w:rsid w:val="00D220DA"/>
    <w:rsid w:val="00D34247"/>
    <w:rsid w:val="00DA4116"/>
    <w:rsid w:val="00DA6F25"/>
    <w:rsid w:val="00DE473E"/>
    <w:rsid w:val="00DF4C3F"/>
    <w:rsid w:val="00E11E31"/>
    <w:rsid w:val="00E139F7"/>
    <w:rsid w:val="00E41CFE"/>
    <w:rsid w:val="00E70DB9"/>
    <w:rsid w:val="00E9088F"/>
    <w:rsid w:val="00EB6ABE"/>
    <w:rsid w:val="00EF300C"/>
    <w:rsid w:val="00F16257"/>
    <w:rsid w:val="00F31778"/>
    <w:rsid w:val="00F42BF6"/>
    <w:rsid w:val="00F615D1"/>
    <w:rsid w:val="00F90201"/>
    <w:rsid w:val="00FE1285"/>
    <w:rsid w:val="00FF0400"/>
    <w:rsid w:val="02D037B2"/>
    <w:rsid w:val="095C5D9F"/>
    <w:rsid w:val="0F492922"/>
    <w:rsid w:val="13395B6D"/>
    <w:rsid w:val="37F023E9"/>
    <w:rsid w:val="53D31A86"/>
    <w:rsid w:val="6DBB4C2C"/>
    <w:rsid w:val="789B656C"/>
    <w:rsid w:val="7AFE508C"/>
    <w:rsid w:val="7EB60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055BE1"/>
  <w15:docId w15:val="{E98B5DDA-3B45-084B-9693-30E089368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pPr>
      <w:tabs>
        <w:tab w:val="center" w:pos="4153"/>
        <w:tab w:val="right" w:pos="8306"/>
      </w:tabs>
    </w:pPr>
    <w:rPr>
      <w:rFonts w:eastAsia="Arial Unicode MS" w:cs="Arial Unicode MS"/>
      <w:color w:val="000000"/>
      <w:sz w:val="18"/>
      <w:szCs w:val="18"/>
      <w:u w:color="000000"/>
    </w:rPr>
  </w:style>
  <w:style w:type="paragraph" w:styleId="a6">
    <w:name w:val="header"/>
    <w:basedOn w:val="a"/>
    <w:link w:val="a7"/>
    <w:uiPriority w:val="99"/>
    <w:semiHidden/>
    <w:unhideWhenUsed/>
    <w:pPr>
      <w:pBdr>
        <w:bottom w:val="single" w:sz="6" w:space="1" w:color="auto"/>
      </w:pBdr>
      <w:tabs>
        <w:tab w:val="center" w:pos="4153"/>
        <w:tab w:val="right" w:pos="8306"/>
      </w:tabs>
      <w:snapToGrid w:val="0"/>
      <w:jc w:val="center"/>
    </w:pPr>
    <w:rPr>
      <w:sz w:val="18"/>
      <w:szCs w:val="18"/>
    </w:rPr>
  </w:style>
  <w:style w:type="paragraph" w:styleId="a8">
    <w:name w:val="Normal (Web)"/>
    <w:qFormat/>
    <w:pPr>
      <w:widowControl w:val="0"/>
      <w:spacing w:before="100" w:after="100"/>
      <w:jc w:val="both"/>
    </w:pPr>
    <w:rPr>
      <w:rFonts w:ascii="宋体" w:eastAsia="宋体" w:hAnsi="宋体" w:cs="宋体"/>
      <w:color w:val="000000"/>
      <w:sz w:val="24"/>
      <w:szCs w:val="24"/>
      <w:u w:color="000000"/>
    </w:rPr>
  </w:style>
  <w:style w:type="table" w:styleId="a9">
    <w:name w:val="Table Grid"/>
    <w:basedOn w:val="a1"/>
    <w:uiPriority w:val="39"/>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qFormat/>
    <w:rPr>
      <w:u w:val="single"/>
    </w:rPr>
  </w:style>
  <w:style w:type="table" w:customStyle="1" w:styleId="TableNormal">
    <w:name w:val="Table Normal"/>
    <w:tblPr>
      <w:tblCellMar>
        <w:top w:w="0" w:type="dxa"/>
        <w:left w:w="0" w:type="dxa"/>
        <w:bottom w:w="0" w:type="dxa"/>
        <w:right w:w="0" w:type="dxa"/>
      </w:tblCellMar>
    </w:tblPr>
  </w:style>
  <w:style w:type="paragraph" w:customStyle="1" w:styleId="ab">
    <w:name w:val="页眉与页脚"/>
    <w:pPr>
      <w:tabs>
        <w:tab w:val="right" w:pos="9020"/>
      </w:tabs>
    </w:pPr>
    <w:rPr>
      <w:rFonts w:ascii="Helvetica" w:eastAsia="Arial Unicode MS" w:hAnsi="Helvetica" w:cs="Arial Unicode MS"/>
      <w:color w:val="000000"/>
      <w:sz w:val="24"/>
      <w:szCs w:val="24"/>
    </w:rPr>
  </w:style>
  <w:style w:type="paragraph" w:customStyle="1" w:styleId="Ac">
    <w:name w:val="正文 A"/>
    <w:qFormat/>
    <w:pPr>
      <w:widowControl w:val="0"/>
      <w:jc w:val="both"/>
    </w:pPr>
    <w:rPr>
      <w:rFonts w:ascii="Arial Unicode MS" w:eastAsia="Arial Unicode MS" w:hAnsi="Arial Unicode MS" w:cs="Arial Unicode MS" w:hint="eastAsia"/>
      <w:color w:val="000000"/>
      <w:kern w:val="2"/>
      <w:sz w:val="21"/>
      <w:szCs w:val="21"/>
      <w:u w:color="000000"/>
    </w:rPr>
  </w:style>
  <w:style w:type="paragraph" w:customStyle="1" w:styleId="ad">
    <w:name w:val="二层标题"/>
    <w:pPr>
      <w:widowControl w:val="0"/>
      <w:spacing w:line="360" w:lineRule="auto"/>
      <w:jc w:val="both"/>
      <w:outlineLvl w:val="1"/>
    </w:pPr>
    <w:rPr>
      <w:rFonts w:ascii="宋体" w:eastAsia="宋体" w:hAnsi="宋体" w:cs="宋体"/>
      <w:color w:val="000000"/>
      <w:kern w:val="2"/>
      <w:sz w:val="24"/>
      <w:szCs w:val="24"/>
      <w:u w:color="000000"/>
    </w:rPr>
  </w:style>
  <w:style w:type="paragraph" w:customStyle="1" w:styleId="iso">
    <w:name w:val="iso正文"/>
    <w:pPr>
      <w:widowControl w:val="0"/>
      <w:spacing w:line="360" w:lineRule="auto"/>
      <w:ind w:firstLine="515"/>
      <w:jc w:val="both"/>
    </w:pPr>
    <w:rPr>
      <w:rFonts w:ascii="宋体" w:eastAsia="宋体" w:hAnsi="宋体" w:cs="宋体"/>
      <w:color w:val="000000"/>
      <w:kern w:val="2"/>
      <w:sz w:val="24"/>
      <w:szCs w:val="24"/>
      <w:u w:color="000000"/>
    </w:rPr>
  </w:style>
  <w:style w:type="character" w:customStyle="1" w:styleId="a7">
    <w:name w:val="页眉 字符"/>
    <w:basedOn w:val="a0"/>
    <w:link w:val="a6"/>
    <w:uiPriority w:val="99"/>
    <w:semiHidden/>
    <w:rPr>
      <w:sz w:val="18"/>
      <w:szCs w:val="18"/>
      <w:lang w:eastAsia="en-US"/>
    </w:rPr>
  </w:style>
  <w:style w:type="character" w:customStyle="1" w:styleId="a4">
    <w:name w:val="批注框文本 字符"/>
    <w:basedOn w:val="a0"/>
    <w:link w:val="a3"/>
    <w:uiPriority w:val="99"/>
    <w:semiHidden/>
    <w:qFormat/>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77904812@qq.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杨 丹纯</cp:lastModifiedBy>
  <cp:revision>7</cp:revision>
  <cp:lastPrinted>2022-01-29T11:17:00Z</cp:lastPrinted>
  <dcterms:created xsi:type="dcterms:W3CDTF">2023-02-10T03:56:00Z</dcterms:created>
  <dcterms:modified xsi:type="dcterms:W3CDTF">2023-02-27T23:57:00Z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8BAD4BA0624C494EBB4A9BE056333FE8</vt:lpwstr>
  </property>
</Properties>
</file>